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C772" w14:textId="23C0C445" w:rsidR="00A60B01" w:rsidRPr="0083300E" w:rsidRDefault="00125363" w:rsidP="00556FD1">
      <w:pPr>
        <w:spacing w:after="240" w:line="31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PROJETO DE </w:t>
      </w:r>
      <w:r w:rsidR="00A60B01" w:rsidRPr="0083300E">
        <w:rPr>
          <w:rFonts w:ascii="Times New Roman" w:hAnsi="Times New Roman" w:cs="Times New Roman"/>
          <w:b/>
          <w:bCs/>
          <w:sz w:val="24"/>
          <w:szCs w:val="24"/>
        </w:rPr>
        <w:t xml:space="preserve">LEI </w:t>
      </w:r>
      <w:r>
        <w:rPr>
          <w:rFonts w:ascii="Times New Roman" w:hAnsi="Times New Roman" w:cs="Times New Roman"/>
          <w:b/>
          <w:bCs/>
          <w:sz w:val="24"/>
          <w:szCs w:val="24"/>
        </w:rPr>
        <w:t xml:space="preserve">COMPLEMENTAR </w:t>
      </w:r>
      <w:r w:rsidR="00A60B01" w:rsidRPr="0083300E">
        <w:rPr>
          <w:rFonts w:ascii="Times New Roman" w:hAnsi="Times New Roman" w:cs="Times New Roman"/>
          <w:b/>
          <w:bCs/>
          <w:sz w:val="24"/>
          <w:szCs w:val="24"/>
        </w:rPr>
        <w:t xml:space="preserve">N° </w:t>
      </w:r>
      <w:r w:rsidR="0069728B">
        <w:rPr>
          <w:rFonts w:ascii="Times New Roman" w:hAnsi="Times New Roman" w:cs="Times New Roman"/>
          <w:b/>
          <w:bCs/>
          <w:sz w:val="24"/>
          <w:szCs w:val="24"/>
        </w:rPr>
        <w:t>002</w:t>
      </w:r>
      <w:r w:rsidR="00A60B01">
        <w:rPr>
          <w:rFonts w:ascii="Times New Roman" w:hAnsi="Times New Roman" w:cs="Times New Roman"/>
          <w:b/>
          <w:bCs/>
          <w:sz w:val="24"/>
          <w:szCs w:val="24"/>
        </w:rPr>
        <w:t xml:space="preserve">, </w:t>
      </w:r>
      <w:r>
        <w:rPr>
          <w:rFonts w:ascii="Times New Roman" w:hAnsi="Times New Roman" w:cs="Times New Roman"/>
          <w:b/>
          <w:bCs/>
          <w:sz w:val="24"/>
          <w:szCs w:val="24"/>
        </w:rPr>
        <w:t>DE</w:t>
      </w:r>
      <w:r w:rsidR="00A60B01" w:rsidRPr="0083300E">
        <w:rPr>
          <w:rFonts w:ascii="Times New Roman" w:hAnsi="Times New Roman" w:cs="Times New Roman"/>
          <w:b/>
          <w:bCs/>
          <w:sz w:val="24"/>
          <w:szCs w:val="24"/>
        </w:rPr>
        <w:t xml:space="preserve"> </w:t>
      </w:r>
      <w:r>
        <w:rPr>
          <w:rFonts w:ascii="Times New Roman" w:hAnsi="Times New Roman" w:cs="Times New Roman"/>
          <w:b/>
          <w:bCs/>
          <w:sz w:val="24"/>
          <w:szCs w:val="24"/>
        </w:rPr>
        <w:t>21</w:t>
      </w:r>
      <w:r w:rsidR="00A60B01" w:rsidRPr="0083300E">
        <w:rPr>
          <w:rFonts w:ascii="Times New Roman" w:hAnsi="Times New Roman" w:cs="Times New Roman"/>
          <w:b/>
          <w:bCs/>
          <w:sz w:val="24"/>
          <w:szCs w:val="24"/>
        </w:rPr>
        <w:t xml:space="preserve"> </w:t>
      </w:r>
      <w:r>
        <w:rPr>
          <w:rFonts w:ascii="Times New Roman" w:hAnsi="Times New Roman" w:cs="Times New Roman"/>
          <w:b/>
          <w:bCs/>
          <w:sz w:val="24"/>
          <w:szCs w:val="24"/>
        </w:rPr>
        <w:t>DE</w:t>
      </w:r>
      <w:r w:rsidR="00A60B01" w:rsidRPr="0083300E">
        <w:rPr>
          <w:rFonts w:ascii="Times New Roman" w:hAnsi="Times New Roman" w:cs="Times New Roman"/>
          <w:b/>
          <w:bCs/>
          <w:sz w:val="24"/>
          <w:szCs w:val="24"/>
        </w:rPr>
        <w:t xml:space="preserve"> </w:t>
      </w:r>
      <w:r>
        <w:rPr>
          <w:rFonts w:ascii="Times New Roman" w:hAnsi="Times New Roman" w:cs="Times New Roman"/>
          <w:b/>
          <w:bCs/>
          <w:sz w:val="24"/>
          <w:szCs w:val="24"/>
        </w:rPr>
        <w:t>FEVEREIRO</w:t>
      </w:r>
      <w:r w:rsidR="00A60B01" w:rsidRPr="0083300E">
        <w:rPr>
          <w:rFonts w:ascii="Times New Roman" w:hAnsi="Times New Roman" w:cs="Times New Roman"/>
          <w:b/>
          <w:bCs/>
          <w:sz w:val="24"/>
          <w:szCs w:val="24"/>
        </w:rPr>
        <w:t xml:space="preserve"> </w:t>
      </w:r>
      <w:r>
        <w:rPr>
          <w:rFonts w:ascii="Times New Roman" w:hAnsi="Times New Roman" w:cs="Times New Roman"/>
          <w:b/>
          <w:bCs/>
          <w:sz w:val="24"/>
          <w:szCs w:val="24"/>
        </w:rPr>
        <w:t>DE</w:t>
      </w:r>
      <w:r w:rsidR="00A60B01" w:rsidRPr="0083300E">
        <w:rPr>
          <w:rFonts w:ascii="Times New Roman" w:hAnsi="Times New Roman" w:cs="Times New Roman"/>
          <w:b/>
          <w:bCs/>
          <w:sz w:val="24"/>
          <w:szCs w:val="24"/>
        </w:rPr>
        <w:t xml:space="preserve"> </w:t>
      </w:r>
      <w:r>
        <w:rPr>
          <w:rFonts w:ascii="Times New Roman" w:hAnsi="Times New Roman" w:cs="Times New Roman"/>
          <w:b/>
          <w:bCs/>
          <w:sz w:val="24"/>
          <w:szCs w:val="24"/>
        </w:rPr>
        <w:t>2022</w:t>
      </w:r>
      <w:r w:rsidR="00A60B01" w:rsidRPr="0083300E">
        <w:rPr>
          <w:rFonts w:ascii="Times New Roman" w:hAnsi="Times New Roman" w:cs="Times New Roman"/>
          <w:b/>
          <w:bCs/>
          <w:sz w:val="24"/>
          <w:szCs w:val="24"/>
        </w:rPr>
        <w:t>.</w:t>
      </w:r>
    </w:p>
    <w:p w14:paraId="1FDED1E1" w14:textId="77777777" w:rsidR="00556FD1" w:rsidRDefault="00556FD1" w:rsidP="00556FD1">
      <w:pPr>
        <w:spacing w:after="240" w:line="312" w:lineRule="auto"/>
        <w:ind w:left="4706"/>
        <w:jc w:val="both"/>
        <w:rPr>
          <w:rFonts w:ascii="Times New Roman" w:hAnsi="Times New Roman" w:cs="Times New Roman"/>
          <w:sz w:val="24"/>
          <w:szCs w:val="24"/>
        </w:rPr>
      </w:pPr>
    </w:p>
    <w:p w14:paraId="0FBB844A" w14:textId="0FC551C6" w:rsidR="00485366" w:rsidRPr="00485366" w:rsidRDefault="00485366" w:rsidP="00125363">
      <w:pPr>
        <w:spacing w:after="840" w:line="312" w:lineRule="auto"/>
        <w:ind w:left="4706"/>
        <w:jc w:val="both"/>
        <w:rPr>
          <w:rFonts w:ascii="Times New Roman" w:hAnsi="Times New Roman" w:cs="Times New Roman"/>
          <w:sz w:val="24"/>
          <w:szCs w:val="24"/>
        </w:rPr>
      </w:pPr>
      <w:r w:rsidRPr="00485366">
        <w:rPr>
          <w:rFonts w:ascii="Times New Roman" w:hAnsi="Times New Roman" w:cs="Times New Roman"/>
          <w:sz w:val="24"/>
          <w:szCs w:val="24"/>
        </w:rPr>
        <w:t xml:space="preserve">Institui o </w:t>
      </w:r>
      <w:r w:rsidRPr="00485366">
        <w:rPr>
          <w:rFonts w:ascii="Times New Roman" w:hAnsi="Times New Roman" w:cs="Times New Roman"/>
          <w:b/>
          <w:bCs/>
          <w:sz w:val="24"/>
          <w:szCs w:val="24"/>
        </w:rPr>
        <w:t>Código Tributário</w:t>
      </w:r>
      <w:r w:rsidRPr="00485366">
        <w:rPr>
          <w:rFonts w:ascii="Times New Roman" w:hAnsi="Times New Roman" w:cs="Times New Roman"/>
          <w:sz w:val="24"/>
          <w:szCs w:val="24"/>
        </w:rPr>
        <w:t xml:space="preserve"> </w:t>
      </w:r>
      <w:r w:rsidRPr="00C73791">
        <w:rPr>
          <w:rFonts w:ascii="Times New Roman" w:hAnsi="Times New Roman" w:cs="Times New Roman"/>
          <w:b/>
          <w:bCs/>
          <w:sz w:val="24"/>
          <w:szCs w:val="24"/>
        </w:rPr>
        <w:t>do Município de General Câmara</w:t>
      </w:r>
      <w:r w:rsidRPr="00485366">
        <w:rPr>
          <w:rFonts w:ascii="Times New Roman" w:hAnsi="Times New Roman" w:cs="Times New Roman"/>
          <w:sz w:val="24"/>
          <w:szCs w:val="24"/>
        </w:rPr>
        <w:t>, consoante Inciso I, Parágrafo Único, Art. 55 da Lei Orgânica Municipal</w:t>
      </w:r>
      <w:r w:rsidR="00125363">
        <w:rPr>
          <w:rFonts w:ascii="Times New Roman" w:hAnsi="Times New Roman" w:cs="Times New Roman"/>
          <w:sz w:val="24"/>
          <w:szCs w:val="24"/>
        </w:rPr>
        <w:t>, e dá outras providências.</w:t>
      </w:r>
    </w:p>
    <w:p w14:paraId="02791962" w14:textId="77777777" w:rsidR="00A60B01" w:rsidRPr="00125363" w:rsidRDefault="00A60B01" w:rsidP="00125363">
      <w:pPr>
        <w:spacing w:after="0" w:line="257" w:lineRule="auto"/>
        <w:jc w:val="center"/>
        <w:rPr>
          <w:rFonts w:ascii="Times New Roman" w:hAnsi="Times New Roman" w:cs="Times New Roman"/>
          <w:sz w:val="24"/>
          <w:szCs w:val="24"/>
        </w:rPr>
      </w:pPr>
      <w:r w:rsidRPr="00125363">
        <w:rPr>
          <w:rFonts w:ascii="Times New Roman" w:hAnsi="Times New Roman" w:cs="Times New Roman"/>
          <w:sz w:val="24"/>
          <w:szCs w:val="24"/>
        </w:rPr>
        <w:t>TÍTULO I</w:t>
      </w:r>
    </w:p>
    <w:p w14:paraId="7ACF686A" w14:textId="34173CC4" w:rsidR="00A60B01" w:rsidRPr="00125363" w:rsidRDefault="00A60B01" w:rsidP="00125363">
      <w:pPr>
        <w:spacing w:after="0" w:line="257" w:lineRule="auto"/>
        <w:jc w:val="center"/>
        <w:rPr>
          <w:rFonts w:ascii="Times New Roman" w:hAnsi="Times New Roman" w:cs="Times New Roman"/>
          <w:sz w:val="24"/>
          <w:szCs w:val="24"/>
        </w:rPr>
      </w:pPr>
      <w:r w:rsidRPr="00125363">
        <w:rPr>
          <w:rFonts w:ascii="Times New Roman" w:hAnsi="Times New Roman" w:cs="Times New Roman"/>
          <w:sz w:val="24"/>
          <w:szCs w:val="24"/>
        </w:rPr>
        <w:t>DISPOSIÇÕES PRELIMINARES</w:t>
      </w:r>
    </w:p>
    <w:p w14:paraId="7A82FD2C" w14:textId="77777777" w:rsidR="00125363" w:rsidRPr="00125363" w:rsidRDefault="00125363" w:rsidP="00125363">
      <w:pPr>
        <w:spacing w:after="0" w:line="257" w:lineRule="auto"/>
        <w:jc w:val="center"/>
        <w:rPr>
          <w:rFonts w:ascii="Times New Roman" w:hAnsi="Times New Roman" w:cs="Times New Roman"/>
          <w:sz w:val="24"/>
          <w:szCs w:val="24"/>
        </w:rPr>
      </w:pPr>
    </w:p>
    <w:p w14:paraId="01E5A3F9" w14:textId="77777777" w:rsidR="00A60B01" w:rsidRPr="00125363" w:rsidRDefault="00A60B01" w:rsidP="00125363">
      <w:pPr>
        <w:spacing w:after="0" w:line="257" w:lineRule="auto"/>
        <w:jc w:val="center"/>
        <w:rPr>
          <w:rFonts w:ascii="Times New Roman" w:hAnsi="Times New Roman" w:cs="Times New Roman"/>
          <w:sz w:val="24"/>
          <w:szCs w:val="24"/>
        </w:rPr>
      </w:pPr>
      <w:r w:rsidRPr="00125363">
        <w:rPr>
          <w:rFonts w:ascii="Times New Roman" w:hAnsi="Times New Roman" w:cs="Times New Roman"/>
          <w:sz w:val="24"/>
          <w:szCs w:val="24"/>
        </w:rPr>
        <w:t>CAPÍTULO I</w:t>
      </w:r>
    </w:p>
    <w:p w14:paraId="61D03C6E" w14:textId="77777777" w:rsidR="00A60B01" w:rsidRPr="00125363" w:rsidRDefault="00A60B01" w:rsidP="00125363">
      <w:pPr>
        <w:spacing w:after="480" w:line="257" w:lineRule="auto"/>
        <w:jc w:val="center"/>
        <w:rPr>
          <w:rFonts w:ascii="Times New Roman" w:hAnsi="Times New Roman" w:cs="Times New Roman"/>
          <w:sz w:val="24"/>
          <w:szCs w:val="24"/>
        </w:rPr>
      </w:pPr>
      <w:r w:rsidRPr="00125363">
        <w:rPr>
          <w:rFonts w:ascii="Times New Roman" w:hAnsi="Times New Roman" w:cs="Times New Roman"/>
          <w:sz w:val="24"/>
          <w:szCs w:val="24"/>
        </w:rPr>
        <w:t>DO ELENCO TRIBUTÁRIO MUNICIPAL</w:t>
      </w:r>
    </w:p>
    <w:p w14:paraId="5058D4B2" w14:textId="00F74AA1"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1º É </w:t>
      </w:r>
      <w:r w:rsidR="00C73791">
        <w:rPr>
          <w:rFonts w:ascii="Times New Roman" w:hAnsi="Times New Roman" w:cs="Times New Roman"/>
          <w:sz w:val="24"/>
          <w:szCs w:val="24"/>
        </w:rPr>
        <w:t xml:space="preserve">instituído </w:t>
      </w:r>
      <w:r w:rsidRPr="006308AC">
        <w:rPr>
          <w:rFonts w:ascii="Times New Roman" w:hAnsi="Times New Roman" w:cs="Times New Roman"/>
          <w:sz w:val="24"/>
          <w:szCs w:val="24"/>
        </w:rPr>
        <w:t>por esta lei o C</w:t>
      </w:r>
      <w:r w:rsidR="00E304FE">
        <w:rPr>
          <w:rFonts w:ascii="Times New Roman" w:hAnsi="Times New Roman" w:cs="Times New Roman"/>
          <w:sz w:val="24"/>
          <w:szCs w:val="24"/>
        </w:rPr>
        <w:t>ódigo Tributário Municipal</w:t>
      </w:r>
      <w:r w:rsidRPr="006308AC">
        <w:rPr>
          <w:rFonts w:ascii="Times New Roman" w:hAnsi="Times New Roman" w:cs="Times New Roman"/>
          <w:sz w:val="24"/>
          <w:szCs w:val="24"/>
        </w:rPr>
        <w:t xml:space="preserve">, observados os princípios da Legislação Federal. </w:t>
      </w:r>
    </w:p>
    <w:p w14:paraId="7AE493A4" w14:textId="412B7836"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2º Os tributos de competência do Município, são os seguintes: </w:t>
      </w:r>
    </w:p>
    <w:p w14:paraId="2E00F8C2" w14:textId="255E166C" w:rsidR="006308AC" w:rsidRPr="006308AC" w:rsidRDefault="006308AC" w:rsidP="006308AC">
      <w:pPr>
        <w:spacing w:line="257" w:lineRule="auto"/>
        <w:jc w:val="both"/>
        <w:rPr>
          <w:rFonts w:ascii="Times New Roman" w:hAnsi="Times New Roman" w:cs="Times New Roman"/>
          <w:sz w:val="24"/>
          <w:szCs w:val="24"/>
        </w:rPr>
      </w:pPr>
      <w:r w:rsidRPr="006308AC">
        <w:rPr>
          <w:rFonts w:ascii="Times New Roman" w:hAnsi="Times New Roman" w:cs="Times New Roman"/>
          <w:sz w:val="24"/>
          <w:szCs w:val="24"/>
        </w:rPr>
        <w:t>I – I</w:t>
      </w:r>
      <w:r w:rsidR="00FB4AFB">
        <w:rPr>
          <w:rFonts w:ascii="Times New Roman" w:hAnsi="Times New Roman" w:cs="Times New Roman"/>
          <w:sz w:val="24"/>
          <w:szCs w:val="24"/>
        </w:rPr>
        <w:t>mposto</w:t>
      </w:r>
      <w:r w:rsidRPr="006308AC">
        <w:rPr>
          <w:rFonts w:ascii="Times New Roman" w:hAnsi="Times New Roman" w:cs="Times New Roman"/>
          <w:sz w:val="24"/>
          <w:szCs w:val="24"/>
        </w:rPr>
        <w:t xml:space="preserve"> </w:t>
      </w:r>
      <w:r w:rsidR="00FB4AFB">
        <w:rPr>
          <w:rFonts w:ascii="Times New Roman" w:hAnsi="Times New Roman" w:cs="Times New Roman"/>
          <w:sz w:val="24"/>
          <w:szCs w:val="24"/>
        </w:rPr>
        <w:t>sobre</w:t>
      </w:r>
      <w:r w:rsidRPr="006308AC">
        <w:rPr>
          <w:rFonts w:ascii="Times New Roman" w:hAnsi="Times New Roman" w:cs="Times New Roman"/>
          <w:sz w:val="24"/>
          <w:szCs w:val="24"/>
        </w:rPr>
        <w:t>:</w:t>
      </w:r>
    </w:p>
    <w:p w14:paraId="7653FFD1" w14:textId="289D0D61"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a) Propriedade predial e territorial urbana;</w:t>
      </w:r>
    </w:p>
    <w:p w14:paraId="0F89F0DC"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Serviços de qualquer natureza; </w:t>
      </w:r>
    </w:p>
    <w:p w14:paraId="39E9EC2F"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c) Vendas a varejo de combustíveis líquidos e gasosos; </w:t>
      </w:r>
    </w:p>
    <w:p w14:paraId="5E168CC2"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d) Transmissão “intervivos” de bens imóveis. </w:t>
      </w:r>
    </w:p>
    <w:p w14:paraId="2222C578" w14:textId="757A157B" w:rsidR="006308AC" w:rsidRPr="006308AC" w:rsidRDefault="006308AC" w:rsidP="006308AC">
      <w:pPr>
        <w:spacing w:line="257" w:lineRule="auto"/>
        <w:jc w:val="both"/>
        <w:rPr>
          <w:rFonts w:ascii="Times New Roman" w:hAnsi="Times New Roman" w:cs="Times New Roman"/>
          <w:sz w:val="24"/>
          <w:szCs w:val="24"/>
        </w:rPr>
      </w:pPr>
      <w:r w:rsidRPr="006308AC">
        <w:rPr>
          <w:rFonts w:ascii="Times New Roman" w:hAnsi="Times New Roman" w:cs="Times New Roman"/>
          <w:sz w:val="24"/>
          <w:szCs w:val="24"/>
        </w:rPr>
        <w:t>II – T</w:t>
      </w:r>
      <w:r w:rsidR="00FB4AFB">
        <w:rPr>
          <w:rFonts w:ascii="Times New Roman" w:hAnsi="Times New Roman" w:cs="Times New Roman"/>
          <w:sz w:val="24"/>
          <w:szCs w:val="24"/>
        </w:rPr>
        <w:t>axas</w:t>
      </w:r>
      <w:r w:rsidRPr="006308AC">
        <w:rPr>
          <w:rFonts w:ascii="Times New Roman" w:hAnsi="Times New Roman" w:cs="Times New Roman"/>
          <w:sz w:val="24"/>
          <w:szCs w:val="24"/>
        </w:rPr>
        <w:t xml:space="preserve"> </w:t>
      </w:r>
      <w:r w:rsidR="00FB4AFB">
        <w:rPr>
          <w:rFonts w:ascii="Times New Roman" w:hAnsi="Times New Roman" w:cs="Times New Roman"/>
          <w:sz w:val="24"/>
          <w:szCs w:val="24"/>
        </w:rPr>
        <w:t>de</w:t>
      </w:r>
      <w:r w:rsidRPr="006308AC">
        <w:rPr>
          <w:rFonts w:ascii="Times New Roman" w:hAnsi="Times New Roman" w:cs="Times New Roman"/>
          <w:sz w:val="24"/>
          <w:szCs w:val="24"/>
        </w:rPr>
        <w:t xml:space="preserve">: </w:t>
      </w:r>
    </w:p>
    <w:p w14:paraId="2AFE6203"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Expediente; </w:t>
      </w:r>
    </w:p>
    <w:p w14:paraId="7C02E99F"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Serviços Urbanos; </w:t>
      </w:r>
    </w:p>
    <w:p w14:paraId="16C9857B"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c) Licença para: </w:t>
      </w:r>
    </w:p>
    <w:p w14:paraId="4C1277F4"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1) Localização e de fiscalização de estabelecimento e de ambulante; </w:t>
      </w:r>
    </w:p>
    <w:p w14:paraId="7B90B549"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2) Execução de Obras; </w:t>
      </w:r>
    </w:p>
    <w:p w14:paraId="7987B611"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3) Fiscalização de Serviços diversos. </w:t>
      </w:r>
    </w:p>
    <w:p w14:paraId="66609073" w14:textId="77777777" w:rsidR="006308AC" w:rsidRPr="006308AC" w:rsidRDefault="006308AC" w:rsidP="00125363">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III – Contribuição de melhoria. </w:t>
      </w:r>
    </w:p>
    <w:p w14:paraId="219289BC" w14:textId="77777777" w:rsidR="006308AC" w:rsidRPr="006308AC" w:rsidRDefault="006308AC" w:rsidP="006308AC">
      <w:pPr>
        <w:spacing w:line="257" w:lineRule="auto"/>
        <w:ind w:firstLine="567"/>
        <w:jc w:val="both"/>
        <w:rPr>
          <w:rFonts w:ascii="Times New Roman" w:hAnsi="Times New Roman" w:cs="Times New Roman"/>
          <w:sz w:val="24"/>
          <w:szCs w:val="24"/>
        </w:rPr>
      </w:pPr>
    </w:p>
    <w:p w14:paraId="0DBAB1BD" w14:textId="4C4A1A07" w:rsidR="006308AC" w:rsidRPr="00125363" w:rsidRDefault="006308AC" w:rsidP="00125363">
      <w:pPr>
        <w:spacing w:after="0" w:line="257" w:lineRule="auto"/>
        <w:jc w:val="center"/>
        <w:rPr>
          <w:rFonts w:ascii="Times New Roman" w:hAnsi="Times New Roman" w:cs="Times New Roman"/>
          <w:sz w:val="24"/>
          <w:szCs w:val="24"/>
        </w:rPr>
      </w:pPr>
      <w:r w:rsidRPr="00125363">
        <w:rPr>
          <w:rFonts w:ascii="Times New Roman" w:hAnsi="Times New Roman" w:cs="Times New Roman"/>
          <w:sz w:val="24"/>
          <w:szCs w:val="24"/>
        </w:rPr>
        <w:lastRenderedPageBreak/>
        <w:t>CAPÍTULO II</w:t>
      </w:r>
    </w:p>
    <w:p w14:paraId="4E415B3A" w14:textId="77777777" w:rsidR="006308AC" w:rsidRPr="00125363" w:rsidRDefault="006308AC" w:rsidP="00125363">
      <w:pPr>
        <w:spacing w:after="480" w:line="257" w:lineRule="auto"/>
        <w:jc w:val="center"/>
        <w:rPr>
          <w:rFonts w:ascii="Times New Roman" w:hAnsi="Times New Roman" w:cs="Times New Roman"/>
          <w:sz w:val="24"/>
          <w:szCs w:val="24"/>
        </w:rPr>
      </w:pPr>
      <w:r w:rsidRPr="00125363">
        <w:rPr>
          <w:rFonts w:ascii="Times New Roman" w:hAnsi="Times New Roman" w:cs="Times New Roman"/>
          <w:sz w:val="24"/>
          <w:szCs w:val="24"/>
        </w:rPr>
        <w:t>DO FATO GERADOR</w:t>
      </w:r>
    </w:p>
    <w:p w14:paraId="3D51568C" w14:textId="3DE058CB"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3º É o fato gerador: </w:t>
      </w:r>
    </w:p>
    <w:p w14:paraId="7472092E" w14:textId="77777777" w:rsidR="006308AC" w:rsidRPr="00FB4AFB" w:rsidRDefault="006308AC" w:rsidP="006308AC">
      <w:pPr>
        <w:spacing w:line="257" w:lineRule="auto"/>
        <w:jc w:val="both"/>
        <w:rPr>
          <w:rFonts w:ascii="Times New Roman" w:hAnsi="Times New Roman" w:cs="Times New Roman"/>
          <w:sz w:val="24"/>
          <w:szCs w:val="24"/>
        </w:rPr>
      </w:pPr>
      <w:r w:rsidRPr="00FB4AFB">
        <w:rPr>
          <w:rFonts w:ascii="Times New Roman" w:hAnsi="Times New Roman" w:cs="Times New Roman"/>
          <w:sz w:val="24"/>
          <w:szCs w:val="24"/>
        </w:rPr>
        <w:t xml:space="preserve">I – Do imposto sobre: </w:t>
      </w:r>
    </w:p>
    <w:p w14:paraId="55D71F1F"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Propriedade predial e territorial urbana, a propriedade, o domínio útil ou a posse de bem imóvel, por natureza ou por cessão física, como definido na lei civil, localizado na zona urbana do Município; </w:t>
      </w:r>
    </w:p>
    <w:p w14:paraId="38D1DA61"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Serviços de qualquer natureza, a prestação de serviços por empresa ou profissional autônomo, com ou sem estabelecimento fixo; </w:t>
      </w:r>
    </w:p>
    <w:p w14:paraId="65B38737"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c) Vendas a varejo de combustíveis líquidos ou gasosos; </w:t>
      </w:r>
    </w:p>
    <w:p w14:paraId="335729DD"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d) Transmissão “intervivos” por ato oneroso de bens imóveis e de direitos reais a eles relativos. </w:t>
      </w:r>
    </w:p>
    <w:p w14:paraId="31EDD7CE" w14:textId="77777777" w:rsidR="006308AC" w:rsidRPr="00FB4AFB" w:rsidRDefault="006308AC" w:rsidP="006308AC">
      <w:pPr>
        <w:spacing w:line="257" w:lineRule="auto"/>
        <w:jc w:val="both"/>
        <w:rPr>
          <w:rFonts w:ascii="Times New Roman" w:hAnsi="Times New Roman" w:cs="Times New Roman"/>
          <w:sz w:val="24"/>
          <w:szCs w:val="24"/>
        </w:rPr>
      </w:pPr>
      <w:r w:rsidRPr="00FB4AFB">
        <w:rPr>
          <w:rFonts w:ascii="Times New Roman" w:hAnsi="Times New Roman" w:cs="Times New Roman"/>
          <w:sz w:val="24"/>
          <w:szCs w:val="24"/>
        </w:rPr>
        <w:t xml:space="preserve">II – Da taxa; </w:t>
      </w:r>
    </w:p>
    <w:p w14:paraId="0C7CCF7C"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A utilização, efetiva ou potencial, de serviços públicos específicos e divisíveis, prestados ao contribuinte ou postos a sua disposição; </w:t>
      </w:r>
    </w:p>
    <w:p w14:paraId="2B306CC3"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O exercício do poder de polícia. </w:t>
      </w:r>
    </w:p>
    <w:p w14:paraId="7BC94ED3" w14:textId="77777777" w:rsidR="006308AC" w:rsidRPr="00FB4AFB" w:rsidRDefault="006308AC" w:rsidP="00125363">
      <w:pPr>
        <w:spacing w:after="480" w:line="257" w:lineRule="auto"/>
        <w:jc w:val="both"/>
        <w:rPr>
          <w:rFonts w:ascii="Times New Roman" w:hAnsi="Times New Roman" w:cs="Times New Roman"/>
          <w:sz w:val="24"/>
          <w:szCs w:val="24"/>
        </w:rPr>
      </w:pPr>
      <w:r w:rsidRPr="00FB4AFB">
        <w:rPr>
          <w:rFonts w:ascii="Times New Roman" w:hAnsi="Times New Roman" w:cs="Times New Roman"/>
          <w:sz w:val="24"/>
          <w:szCs w:val="24"/>
        </w:rPr>
        <w:t xml:space="preserve">III – Da contribuição de melhoria: A melhoria decorrente da execução de obras públicas. </w:t>
      </w:r>
    </w:p>
    <w:p w14:paraId="1C589D46" w14:textId="77777777" w:rsidR="006308AC" w:rsidRPr="00125363" w:rsidRDefault="006308AC" w:rsidP="00125363">
      <w:pPr>
        <w:spacing w:after="0" w:line="257" w:lineRule="auto"/>
        <w:jc w:val="center"/>
        <w:rPr>
          <w:rFonts w:ascii="Times New Roman" w:hAnsi="Times New Roman" w:cs="Times New Roman"/>
          <w:sz w:val="24"/>
          <w:szCs w:val="24"/>
        </w:rPr>
      </w:pPr>
      <w:r w:rsidRPr="00125363">
        <w:rPr>
          <w:rFonts w:ascii="Times New Roman" w:hAnsi="Times New Roman" w:cs="Times New Roman"/>
          <w:sz w:val="24"/>
          <w:szCs w:val="24"/>
        </w:rPr>
        <w:t>TÍTULO II</w:t>
      </w:r>
    </w:p>
    <w:p w14:paraId="0E96557B" w14:textId="0A309EAF" w:rsidR="006308AC" w:rsidRPr="00125363" w:rsidRDefault="006308AC" w:rsidP="00125363">
      <w:pPr>
        <w:spacing w:after="0" w:line="257" w:lineRule="auto"/>
        <w:jc w:val="center"/>
        <w:rPr>
          <w:rFonts w:ascii="Times New Roman" w:hAnsi="Times New Roman" w:cs="Times New Roman"/>
          <w:sz w:val="24"/>
          <w:szCs w:val="24"/>
        </w:rPr>
      </w:pPr>
      <w:r w:rsidRPr="00125363">
        <w:rPr>
          <w:rFonts w:ascii="Times New Roman" w:hAnsi="Times New Roman" w:cs="Times New Roman"/>
          <w:sz w:val="24"/>
          <w:szCs w:val="24"/>
        </w:rPr>
        <w:t>DOS IMPOSTOS</w:t>
      </w:r>
    </w:p>
    <w:p w14:paraId="064449B0" w14:textId="77777777" w:rsidR="00125363" w:rsidRPr="00125363" w:rsidRDefault="00125363" w:rsidP="00125363">
      <w:pPr>
        <w:spacing w:after="0" w:line="257" w:lineRule="auto"/>
        <w:jc w:val="center"/>
        <w:rPr>
          <w:rFonts w:ascii="Times New Roman" w:hAnsi="Times New Roman" w:cs="Times New Roman"/>
          <w:sz w:val="24"/>
          <w:szCs w:val="24"/>
        </w:rPr>
      </w:pPr>
    </w:p>
    <w:p w14:paraId="385A1B5D" w14:textId="77777777" w:rsidR="006308AC" w:rsidRPr="00125363" w:rsidRDefault="006308AC" w:rsidP="00125363">
      <w:pPr>
        <w:spacing w:after="0" w:line="257" w:lineRule="auto"/>
        <w:jc w:val="center"/>
        <w:rPr>
          <w:rFonts w:ascii="Times New Roman" w:hAnsi="Times New Roman" w:cs="Times New Roman"/>
          <w:sz w:val="24"/>
          <w:szCs w:val="24"/>
        </w:rPr>
      </w:pPr>
      <w:r w:rsidRPr="00125363">
        <w:rPr>
          <w:rFonts w:ascii="Times New Roman" w:hAnsi="Times New Roman" w:cs="Times New Roman"/>
          <w:sz w:val="24"/>
          <w:szCs w:val="24"/>
        </w:rPr>
        <w:t>CAPÍTULO I</w:t>
      </w:r>
    </w:p>
    <w:p w14:paraId="73D883CB" w14:textId="04CB9B90" w:rsidR="006308AC" w:rsidRPr="00125363" w:rsidRDefault="006308AC" w:rsidP="00125363">
      <w:pPr>
        <w:spacing w:after="0" w:line="257" w:lineRule="auto"/>
        <w:jc w:val="center"/>
        <w:rPr>
          <w:rFonts w:ascii="Times New Roman" w:hAnsi="Times New Roman" w:cs="Times New Roman"/>
          <w:sz w:val="24"/>
          <w:szCs w:val="24"/>
        </w:rPr>
      </w:pPr>
      <w:r w:rsidRPr="00125363">
        <w:rPr>
          <w:rFonts w:ascii="Times New Roman" w:hAnsi="Times New Roman" w:cs="Times New Roman"/>
          <w:sz w:val="24"/>
          <w:szCs w:val="24"/>
        </w:rPr>
        <w:t>IMPOSTO SOBRE PROPRIEDADE PREDIAL E TERRITORIAL URBANA</w:t>
      </w:r>
    </w:p>
    <w:p w14:paraId="121BA6C0" w14:textId="77777777" w:rsidR="00125363" w:rsidRPr="006308AC" w:rsidRDefault="00125363" w:rsidP="00125363">
      <w:pPr>
        <w:spacing w:after="0" w:line="257" w:lineRule="auto"/>
        <w:jc w:val="center"/>
        <w:rPr>
          <w:rFonts w:ascii="Times New Roman" w:hAnsi="Times New Roman" w:cs="Times New Roman"/>
          <w:b/>
          <w:bCs/>
          <w:sz w:val="24"/>
          <w:szCs w:val="24"/>
        </w:rPr>
      </w:pPr>
    </w:p>
    <w:p w14:paraId="5444E7C0" w14:textId="77777777" w:rsidR="006308AC" w:rsidRPr="006308AC" w:rsidRDefault="006308AC" w:rsidP="00125363">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Seção I</w:t>
      </w:r>
    </w:p>
    <w:p w14:paraId="727B84E4" w14:textId="77777777" w:rsidR="006308AC" w:rsidRPr="006308AC" w:rsidRDefault="006308AC" w:rsidP="00125363">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Incidência</w:t>
      </w:r>
    </w:p>
    <w:p w14:paraId="0AE768E5" w14:textId="3A1BF7F5"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4° O imposto sobre a propriedade predial e territorial urbana incide sobre propriedade, a titularidade, o domínio útil ou a posse a qualquer título de imóvel edificado ou não, situado na zona urbana do Município. </w:t>
      </w:r>
    </w:p>
    <w:p w14:paraId="6AAFD8E1" w14:textId="6351EC7F"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Para os efeitos deste imposto, entende-se como zona urbana a definida em Lei Municipal, observado o requisito mínimo da existência de melhoramentos indicados em pelo menos dois (02) dos incisos seguintes: </w:t>
      </w:r>
    </w:p>
    <w:p w14:paraId="772018B6"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Meio-fio ou calçamento com canalização de águas pluviais; </w:t>
      </w:r>
    </w:p>
    <w:p w14:paraId="2560EA5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Abastecimento de água; </w:t>
      </w:r>
    </w:p>
    <w:p w14:paraId="1209E3F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III – Sistema de esgotos sanitários; </w:t>
      </w:r>
    </w:p>
    <w:p w14:paraId="207C547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Rede de Iluminação pública, com ou sem posteamento, para distribuição domiciliar; </w:t>
      </w:r>
    </w:p>
    <w:p w14:paraId="5CC09D1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Escola primária ou posto de saúde a uma distância máxima de três (03) Km do imóvel considerado. </w:t>
      </w:r>
    </w:p>
    <w:p w14:paraId="64564E1F" w14:textId="70713EBC"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A lei poderá considerar urbanas as áreas urbanizáveis, ou de expansão, constantes de loteamentos aprovados pelos órgãos competentes, destinados à habitação, à indústria ou ao comércio, respeitado o disposto no parágrafo anterior. </w:t>
      </w:r>
    </w:p>
    <w:p w14:paraId="5DFFD6E6" w14:textId="53431EF1"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3º O imposto sobre a propriedade predial e territorial urbana, abrange ainda, o imóvel que embora localizado na zona rural, seja utilizado, comprovadamente, como sítio de recreio, ou uma área inferior a exigida pelo INCRA. </w:t>
      </w:r>
    </w:p>
    <w:p w14:paraId="3AE41504" w14:textId="1A96429A"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4º Para efeito deste imposto, considera-se: </w:t>
      </w:r>
    </w:p>
    <w:p w14:paraId="5B06FDAA" w14:textId="00411D22"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I – P</w:t>
      </w:r>
      <w:r w:rsidR="00FB4AFB">
        <w:rPr>
          <w:rFonts w:ascii="Times New Roman" w:hAnsi="Times New Roman" w:cs="Times New Roman"/>
          <w:sz w:val="24"/>
          <w:szCs w:val="24"/>
        </w:rPr>
        <w:t>rédio</w:t>
      </w:r>
      <w:r w:rsidRPr="006308AC">
        <w:rPr>
          <w:rFonts w:ascii="Times New Roman" w:hAnsi="Times New Roman" w:cs="Times New Roman"/>
          <w:sz w:val="24"/>
          <w:szCs w:val="24"/>
        </w:rPr>
        <w:t xml:space="preserve">, o imóvel edificado, concluído ou não, compreendendo o terreno com a respectiva construção e dependência; </w:t>
      </w:r>
    </w:p>
    <w:p w14:paraId="363E39FA" w14:textId="272F7E75"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II – T</w:t>
      </w:r>
      <w:r w:rsidR="00FB4AFB">
        <w:rPr>
          <w:rFonts w:ascii="Times New Roman" w:hAnsi="Times New Roman" w:cs="Times New Roman"/>
          <w:sz w:val="24"/>
          <w:szCs w:val="24"/>
        </w:rPr>
        <w:t>erreno</w:t>
      </w:r>
      <w:r w:rsidRPr="006308AC">
        <w:rPr>
          <w:rFonts w:ascii="Times New Roman" w:hAnsi="Times New Roman" w:cs="Times New Roman"/>
          <w:sz w:val="24"/>
          <w:szCs w:val="24"/>
        </w:rPr>
        <w:t xml:space="preserve">, o imóvel não edificado. </w:t>
      </w:r>
    </w:p>
    <w:p w14:paraId="0C42EFC9" w14:textId="5809AB55"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5º É considerado integrante do prédio, o terreno de propriedade do mesmo contribuinte e localizado junto: </w:t>
      </w:r>
    </w:p>
    <w:p w14:paraId="7EF59BD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A estabelecimento comercial, industrial ou de prestação de serviço desde que necessário e utilizado de modo permanente na finalidade do mesmo; </w:t>
      </w:r>
    </w:p>
    <w:p w14:paraId="2F67FB7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 prédio residencial, desde que convenientemente utilizado ou efetivamente ajardinado. </w:t>
      </w:r>
    </w:p>
    <w:p w14:paraId="4327E4C5" w14:textId="0B571A98" w:rsidR="006308AC" w:rsidRPr="006308AC" w:rsidRDefault="006308AC" w:rsidP="00FF4E46">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Art. 5º A incidência do imposto independe do cumprimento de quaisquer outras exigências legais, regulamentares ou administrativas, relativas ao imóvel, sem prejuízo das penalidades. </w:t>
      </w:r>
    </w:p>
    <w:p w14:paraId="0B1067AD" w14:textId="28E5BD65" w:rsidR="006308AC" w:rsidRPr="006308AC" w:rsidRDefault="006308AC" w:rsidP="00FF4E46">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FF4E46">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w:t>
      </w:r>
    </w:p>
    <w:p w14:paraId="0F6608EE" w14:textId="77777777" w:rsidR="006308AC" w:rsidRPr="006308AC" w:rsidRDefault="006308AC" w:rsidP="00FF4E46">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Base de Cálculo e Alíquota</w:t>
      </w:r>
    </w:p>
    <w:p w14:paraId="0C6F7B8B" w14:textId="0E87E11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6º O imposto de que trata este capítulo é calculado sobre o valor venal do imóvel. </w:t>
      </w:r>
    </w:p>
    <w:p w14:paraId="2BE345BC" w14:textId="611150D1"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Quando se tratar de prédio, a alíquota para o cálculo do imposto será: </w:t>
      </w:r>
    </w:p>
    <w:p w14:paraId="48F706A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w:t>
      </w:r>
      <w:proofErr w:type="gramStart"/>
      <w:r w:rsidRPr="006308AC">
        <w:rPr>
          <w:rFonts w:ascii="Times New Roman" w:hAnsi="Times New Roman" w:cs="Times New Roman"/>
          <w:sz w:val="24"/>
          <w:szCs w:val="24"/>
        </w:rPr>
        <w:t>de</w:t>
      </w:r>
      <w:proofErr w:type="gramEnd"/>
      <w:r w:rsidRPr="006308AC">
        <w:rPr>
          <w:rFonts w:ascii="Times New Roman" w:hAnsi="Times New Roman" w:cs="Times New Roman"/>
          <w:sz w:val="24"/>
          <w:szCs w:val="24"/>
        </w:rPr>
        <w:t xml:space="preserve"> 0,80 % (oitenta centésimos por cento) quando o imóvel for utilizado única e exclusivamente como residência; </w:t>
      </w:r>
    </w:p>
    <w:p w14:paraId="47C707D7" w14:textId="43DE7C19" w:rsidR="006308AC" w:rsidRPr="006308AC" w:rsidRDefault="006308AC" w:rsidP="006308AC">
      <w:pPr>
        <w:jc w:val="both"/>
        <w:rPr>
          <w:rFonts w:ascii="Times New Roman" w:hAnsi="Times New Roman" w:cs="Times New Roman"/>
          <w:sz w:val="24"/>
          <w:szCs w:val="24"/>
        </w:rPr>
      </w:pPr>
      <w:r w:rsidRPr="00FB4AFB">
        <w:rPr>
          <w:rFonts w:ascii="Times New Roman" w:hAnsi="Times New Roman" w:cs="Times New Roman"/>
          <w:sz w:val="24"/>
          <w:szCs w:val="24"/>
        </w:rPr>
        <w:t xml:space="preserve">II – </w:t>
      </w:r>
      <w:proofErr w:type="gramStart"/>
      <w:r w:rsidR="00FB4AFB" w:rsidRPr="00FB4AFB">
        <w:rPr>
          <w:rFonts w:ascii="Times New Roman" w:hAnsi="Times New Roman" w:cs="Times New Roman"/>
          <w:sz w:val="24"/>
          <w:szCs w:val="24"/>
        </w:rPr>
        <w:t>de</w:t>
      </w:r>
      <w:proofErr w:type="gramEnd"/>
      <w:r w:rsidR="00FB4AFB" w:rsidRPr="00FB4AFB">
        <w:rPr>
          <w:rFonts w:ascii="Times New Roman" w:hAnsi="Times New Roman" w:cs="Times New Roman"/>
          <w:sz w:val="24"/>
          <w:szCs w:val="24"/>
        </w:rPr>
        <w:t xml:space="preserve"> 1</w:t>
      </w:r>
      <w:r w:rsidRPr="00FB4AFB">
        <w:rPr>
          <w:rFonts w:ascii="Times New Roman" w:hAnsi="Times New Roman" w:cs="Times New Roman"/>
          <w:sz w:val="24"/>
          <w:szCs w:val="24"/>
        </w:rPr>
        <w:t xml:space="preserve"> % (um por cento) nos demais casos.</w:t>
      </w:r>
      <w:r w:rsidRPr="006308AC">
        <w:rPr>
          <w:rFonts w:ascii="Times New Roman" w:hAnsi="Times New Roman" w:cs="Times New Roman"/>
          <w:sz w:val="24"/>
          <w:szCs w:val="24"/>
        </w:rPr>
        <w:t xml:space="preserve"> </w:t>
      </w:r>
    </w:p>
    <w:p w14:paraId="39848E69" w14:textId="00A9B309"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Quando se tratar de terreno, a alíquota para o cálculo do imposto será de: </w:t>
      </w:r>
    </w:p>
    <w:p w14:paraId="2D581AA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 3 % (três por cento) </w:t>
      </w:r>
    </w:p>
    <w:p w14:paraId="2804321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b) 2 % (dois por cento), segundo a localização do imóvel na 1ª ou 2ª divisões fiscais; </w:t>
      </w:r>
    </w:p>
    <w:p w14:paraId="440294F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c) 1 % (um por cento) para a 3ª divisão. </w:t>
      </w:r>
    </w:p>
    <w:p w14:paraId="321A98AF" w14:textId="5009815B"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 3º A alíquota de que trata o parágrafo anterior, letra “a”, será acrescida de 0,5 % (meio por cento) ao ano a contar de 1991, até o limite máximo de 7 % (sete por cento). </w:t>
      </w:r>
    </w:p>
    <w:p w14:paraId="41604532" w14:textId="1C1028FD"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4º Para os efeitos no disposto no § 2º deste artigo, considera-se: </w:t>
      </w:r>
    </w:p>
    <w:p w14:paraId="254B5DE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1ª Divisão Fiscal </w:t>
      </w:r>
    </w:p>
    <w:p w14:paraId="575EB02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2ª Divisão Fiscal </w:t>
      </w:r>
    </w:p>
    <w:p w14:paraId="669983D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3ª Divisão Fiscal </w:t>
      </w:r>
    </w:p>
    <w:p w14:paraId="4DC7ECE7" w14:textId="73A7388F"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5º Para efeitos de tributação, integram também a 1ª Divisão Fiscal os imóveis fronteiros aos logradouros de delimitação com a 2ª Divisão Fiscal. </w:t>
      </w:r>
    </w:p>
    <w:p w14:paraId="09D838C8" w14:textId="27478E59"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6º Será considerado terreno sujeito a alíquota prevista para a Divisão Fiscal em que estiver localizado, o prédio incendiado, condenado a demolição ou a restauração, ou em ruínas, obedecido sempre o que dispõe o parágrafo único, incisos I e II, letra “b” do artigo 20. </w:t>
      </w:r>
    </w:p>
    <w:p w14:paraId="6704F94C" w14:textId="77777777" w:rsidR="00746177"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7º Considera-se prédio condenado, aquele que ofereça perigo a segurança e a saúde pública.</w:t>
      </w:r>
    </w:p>
    <w:p w14:paraId="4707027C" w14:textId="485F0E49" w:rsidR="006308AC" w:rsidRPr="006308AC" w:rsidRDefault="00746177"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w:t>
      </w:r>
      <w:r>
        <w:rPr>
          <w:rFonts w:ascii="Times New Roman" w:hAnsi="Times New Roman" w:cs="Times New Roman"/>
          <w:sz w:val="24"/>
          <w:szCs w:val="24"/>
        </w:rPr>
        <w:t>8</w:t>
      </w:r>
      <w:r w:rsidRPr="006308AC">
        <w:rPr>
          <w:rFonts w:ascii="Times New Roman" w:hAnsi="Times New Roman" w:cs="Times New Roman"/>
          <w:sz w:val="24"/>
          <w:szCs w:val="24"/>
        </w:rPr>
        <w:t xml:space="preserve">º </w:t>
      </w:r>
      <w:r>
        <w:rPr>
          <w:rFonts w:ascii="Times New Roman" w:hAnsi="Times New Roman" w:cs="Times New Roman"/>
          <w:sz w:val="24"/>
          <w:szCs w:val="24"/>
        </w:rPr>
        <w:t>As Divisões Fiscais serão regulamentadas por Decreto do Executivo Municipal.</w:t>
      </w:r>
      <w:r w:rsidR="006308AC" w:rsidRPr="006308AC">
        <w:rPr>
          <w:rFonts w:ascii="Times New Roman" w:hAnsi="Times New Roman" w:cs="Times New Roman"/>
          <w:sz w:val="24"/>
          <w:szCs w:val="24"/>
        </w:rPr>
        <w:t xml:space="preserve"> </w:t>
      </w:r>
    </w:p>
    <w:p w14:paraId="72F720DE" w14:textId="7ED4EB10"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7º O valor venal do imóvel será determinado em função dos seguintes elementos: </w:t>
      </w:r>
    </w:p>
    <w:p w14:paraId="0DB4CBF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Na avaliação do terreno, o preço do metro quadrado, relativo a cada face do quarteirão, a forma e a área real ou corrigida; </w:t>
      </w:r>
    </w:p>
    <w:p w14:paraId="6C01FBE0" w14:textId="7DAA6021"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II – Na avaliação da G</w:t>
      </w:r>
      <w:r w:rsidR="00FB4AFB">
        <w:rPr>
          <w:rFonts w:ascii="Times New Roman" w:hAnsi="Times New Roman" w:cs="Times New Roman"/>
          <w:sz w:val="24"/>
          <w:szCs w:val="24"/>
        </w:rPr>
        <w:t>leba</w:t>
      </w:r>
      <w:r w:rsidRPr="006308AC">
        <w:rPr>
          <w:rFonts w:ascii="Times New Roman" w:hAnsi="Times New Roman" w:cs="Times New Roman"/>
          <w:sz w:val="24"/>
          <w:szCs w:val="24"/>
        </w:rPr>
        <w:t>, entendidas estas como as áreas de terrenos com mais de dez mil metros quadrados (10.000m²), situadas fora da 1ª Divisão Fiscal, o valor do hectare e a área real;</w:t>
      </w:r>
    </w:p>
    <w:p w14:paraId="2328BA36" w14:textId="22DE069C"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III – No caso de G</w:t>
      </w:r>
      <w:r w:rsidR="00FB4AFB">
        <w:rPr>
          <w:rFonts w:ascii="Times New Roman" w:hAnsi="Times New Roman" w:cs="Times New Roman"/>
          <w:sz w:val="24"/>
          <w:szCs w:val="24"/>
        </w:rPr>
        <w:t>leba</w:t>
      </w:r>
      <w:r w:rsidRPr="006308AC">
        <w:rPr>
          <w:rFonts w:ascii="Times New Roman" w:hAnsi="Times New Roman" w:cs="Times New Roman"/>
          <w:sz w:val="24"/>
          <w:szCs w:val="24"/>
        </w:rPr>
        <w:t xml:space="preserve">, com loteamento aprovado e em processo de execução, </w:t>
      </w:r>
      <w:proofErr w:type="gramStart"/>
      <w:r w:rsidRPr="006308AC">
        <w:rPr>
          <w:rFonts w:ascii="Times New Roman" w:hAnsi="Times New Roman" w:cs="Times New Roman"/>
          <w:sz w:val="24"/>
          <w:szCs w:val="24"/>
        </w:rPr>
        <w:t>considera-se T</w:t>
      </w:r>
      <w:r w:rsidR="00FB4AFB">
        <w:rPr>
          <w:rFonts w:ascii="Times New Roman" w:hAnsi="Times New Roman" w:cs="Times New Roman"/>
          <w:sz w:val="24"/>
          <w:szCs w:val="24"/>
        </w:rPr>
        <w:t>erreno</w:t>
      </w:r>
      <w:proofErr w:type="gramEnd"/>
      <w:r w:rsidRPr="006308AC">
        <w:rPr>
          <w:rFonts w:ascii="Times New Roman" w:hAnsi="Times New Roman" w:cs="Times New Roman"/>
          <w:sz w:val="24"/>
          <w:szCs w:val="24"/>
        </w:rPr>
        <w:t xml:space="preserve"> ou lote individualizado aquele situado em logradouro ou parte deste, cujas obras estejam concluídas. </w:t>
      </w:r>
    </w:p>
    <w:p w14:paraId="6C7C6A94" w14:textId="5F7C3812"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IV – Na avaliação do P</w:t>
      </w:r>
      <w:r w:rsidR="00FB4AFB">
        <w:rPr>
          <w:rFonts w:ascii="Times New Roman" w:hAnsi="Times New Roman" w:cs="Times New Roman"/>
          <w:sz w:val="24"/>
          <w:szCs w:val="24"/>
        </w:rPr>
        <w:t>rédio</w:t>
      </w:r>
      <w:r w:rsidRPr="006308AC">
        <w:rPr>
          <w:rFonts w:ascii="Times New Roman" w:hAnsi="Times New Roman" w:cs="Times New Roman"/>
          <w:sz w:val="24"/>
          <w:szCs w:val="24"/>
        </w:rPr>
        <w:t xml:space="preserve">, o preço do metro quadrado de cada tipo de construção, a idade e a área. </w:t>
      </w:r>
    </w:p>
    <w:p w14:paraId="7C119C1C" w14:textId="245DF411"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Art. 8º O preço do hectare, na G</w:t>
      </w:r>
      <w:r w:rsidR="00FB4AFB">
        <w:rPr>
          <w:rFonts w:ascii="Times New Roman" w:hAnsi="Times New Roman" w:cs="Times New Roman"/>
          <w:sz w:val="24"/>
          <w:szCs w:val="24"/>
        </w:rPr>
        <w:t>leba</w:t>
      </w:r>
      <w:r w:rsidRPr="006308AC">
        <w:rPr>
          <w:rFonts w:ascii="Times New Roman" w:hAnsi="Times New Roman" w:cs="Times New Roman"/>
          <w:sz w:val="24"/>
          <w:szCs w:val="24"/>
        </w:rPr>
        <w:t>, e do metro quadrado do terreno padrão serão fixados levando-se em consideração:</w:t>
      </w:r>
    </w:p>
    <w:p w14:paraId="4A9ED13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O índice médio de valorização; </w:t>
      </w:r>
    </w:p>
    <w:p w14:paraId="49CBF16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Os preços relativos as últimas transações imobiliárias, deduzidas as parcelas correspondentes as construções; </w:t>
      </w:r>
    </w:p>
    <w:p w14:paraId="2FF8195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O número de equipamentos urbanos que serve o imóvel; </w:t>
      </w:r>
    </w:p>
    <w:p w14:paraId="73C3D43F" w14:textId="77777777" w:rsidR="00D76BAB"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Os acidentes naturais e outras características que possam influir em sua valorização; </w:t>
      </w:r>
    </w:p>
    <w:p w14:paraId="5BF1D9AD" w14:textId="55E60111"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Qualquer outro dado informativo. </w:t>
      </w:r>
    </w:p>
    <w:p w14:paraId="6838BA55" w14:textId="6C3C678C"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9º O preço do metro quadrado de cada tipo de construção será fixado levando-se em consideração: </w:t>
      </w:r>
    </w:p>
    <w:p w14:paraId="63512BB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I – Os valores Estabelecidos em contratos de construção; </w:t>
      </w:r>
    </w:p>
    <w:p w14:paraId="3C06E75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Os preços relativos às últimas transações imobiliárias; </w:t>
      </w:r>
    </w:p>
    <w:p w14:paraId="6FE5E8F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O custo do metro quadrado de construção corrente no mercado imobiliário; </w:t>
      </w:r>
    </w:p>
    <w:p w14:paraId="62274F4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Quaisquer outros dados informativos. </w:t>
      </w:r>
    </w:p>
    <w:p w14:paraId="191A3BAE" w14:textId="711C5C55"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Art. 10 Os preços do hectare da G</w:t>
      </w:r>
      <w:r w:rsidR="00FB4AFB">
        <w:rPr>
          <w:rFonts w:ascii="Times New Roman" w:hAnsi="Times New Roman" w:cs="Times New Roman"/>
          <w:sz w:val="24"/>
          <w:szCs w:val="24"/>
        </w:rPr>
        <w:t>leba</w:t>
      </w:r>
      <w:r w:rsidRPr="006308AC">
        <w:rPr>
          <w:rFonts w:ascii="Times New Roman" w:hAnsi="Times New Roman" w:cs="Times New Roman"/>
          <w:sz w:val="24"/>
          <w:szCs w:val="24"/>
        </w:rPr>
        <w:t xml:space="preserve"> e o metro quadrado de terreno padrão e de cada tipo de construção, serão estabelecidos e atualizados anualmente por Decreto do Executivo. </w:t>
      </w:r>
    </w:p>
    <w:p w14:paraId="1E703B9C" w14:textId="1EB0894B"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11 O valor venal do prédio é constituído pela soma do valor do terreno ou de parte ideal deste, com o valor da construção e dependências. </w:t>
      </w:r>
    </w:p>
    <w:p w14:paraId="52AB8864" w14:textId="7627E5D1"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12 O valor venal do terreno resultará da multiplicação do preço do metro quadrado de terreno padrão pela área corrigida do mesmo, obtida esta através da fórmula Harper. </w:t>
      </w:r>
    </w:p>
    <w:p w14:paraId="199C516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1º - A área corrigida do terreno (AC) será determinada pela multiplicação da área real pelo índice de correção (IC) que resultar da raiz quadrada da relação entre a profundidade padrão (PP) e a profundidade do terreno ou profundidade média (PM), obtida esta divisão da área real pela testada.</w:t>
      </w:r>
    </w:p>
    <w:p w14:paraId="1CEC880F" w14:textId="4DAEC9AE" w:rsidR="006308AC" w:rsidRPr="006308AC" w:rsidRDefault="006308AC" w:rsidP="00004827">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 2º - Para efeitos de correção de área, considera-se profundidade padrão para primeira Divisão Fiscal quarenta (40,00mts) metros e para a segunda, trinta (30,00mts) metros, sendo que a terceira ficará igual a segunda. </w:t>
      </w:r>
    </w:p>
    <w:p w14:paraId="4546DB5B" w14:textId="6E178879" w:rsidR="00D76BAB" w:rsidRPr="00004827" w:rsidRDefault="00D76BAB" w:rsidP="00004827">
      <w:pPr>
        <w:spacing w:after="0" w:line="257" w:lineRule="auto"/>
        <w:jc w:val="center"/>
        <w:rPr>
          <w:rFonts w:ascii="Times New Roman" w:hAnsi="Times New Roman" w:cs="Times New Roman"/>
          <w:b/>
          <w:bCs/>
          <w:sz w:val="24"/>
          <w:szCs w:val="24"/>
        </w:rPr>
      </w:pPr>
      <w:r w:rsidRPr="00004827">
        <w:rPr>
          <w:rFonts w:ascii="Times New Roman" w:hAnsi="Times New Roman" w:cs="Times New Roman"/>
          <w:b/>
          <w:bCs/>
          <w:sz w:val="24"/>
          <w:szCs w:val="24"/>
        </w:rPr>
        <w:t>Seção III</w:t>
      </w:r>
    </w:p>
    <w:p w14:paraId="17DB8E5C" w14:textId="3AADAC69" w:rsidR="00D76BAB" w:rsidRPr="00004827" w:rsidRDefault="00004827" w:rsidP="00004827">
      <w:pPr>
        <w:spacing w:after="240" w:line="257" w:lineRule="auto"/>
        <w:jc w:val="center"/>
        <w:rPr>
          <w:rFonts w:ascii="Times New Roman" w:hAnsi="Times New Roman" w:cs="Times New Roman"/>
          <w:b/>
          <w:bCs/>
          <w:sz w:val="24"/>
          <w:szCs w:val="24"/>
        </w:rPr>
      </w:pPr>
      <w:r w:rsidRPr="00004827">
        <w:rPr>
          <w:rFonts w:ascii="Times New Roman" w:hAnsi="Times New Roman" w:cs="Times New Roman"/>
          <w:b/>
          <w:bCs/>
          <w:sz w:val="24"/>
          <w:szCs w:val="24"/>
        </w:rPr>
        <w:t>Da Inscrição</w:t>
      </w:r>
    </w:p>
    <w:p w14:paraId="392C6989" w14:textId="4A5A0514"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13 Contribuinte do imposto é o proprietário do imóvel, o titular do domínio útil ou o seu possuidor a qualquer título. </w:t>
      </w:r>
    </w:p>
    <w:p w14:paraId="77D98E8C" w14:textId="18D519AF"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14 O prédio e o terreno estão sujeitos à inscrição no Cadastro Imobiliário, ainda que beneficiados por imunidade ou isenção. </w:t>
      </w:r>
    </w:p>
    <w:p w14:paraId="703E92A2" w14:textId="2B979F6E"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15 A inscrição é promovida: </w:t>
      </w:r>
    </w:p>
    <w:p w14:paraId="2B8C41C5"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Pelo proprietário; </w:t>
      </w:r>
    </w:p>
    <w:p w14:paraId="3EC3F23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Pelo titular do domínio útil ou pelo possuidor a qualquer título; </w:t>
      </w:r>
    </w:p>
    <w:p w14:paraId="7E30050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Pelo promitente comprador; </w:t>
      </w:r>
    </w:p>
    <w:p w14:paraId="133E4167" w14:textId="77777777" w:rsidR="006308AC" w:rsidRPr="006308AC" w:rsidRDefault="006308AC" w:rsidP="006308AC">
      <w:pPr>
        <w:jc w:val="both"/>
        <w:rPr>
          <w:rFonts w:ascii="Times New Roman" w:hAnsi="Times New Roman" w:cs="Times New Roman"/>
          <w:sz w:val="24"/>
          <w:szCs w:val="24"/>
        </w:rPr>
      </w:pPr>
      <w:r w:rsidRPr="00D76BAB">
        <w:rPr>
          <w:rFonts w:ascii="Times New Roman" w:hAnsi="Times New Roman" w:cs="Times New Roman"/>
          <w:sz w:val="24"/>
          <w:szCs w:val="24"/>
        </w:rPr>
        <w:t>IV – De ofício, quando ocorrer omissão das pessoas relacionadas nos incisos anteriores e inobservância do procedimento estabelecido no art. 19.</w:t>
      </w:r>
      <w:r w:rsidRPr="006308AC">
        <w:rPr>
          <w:rFonts w:ascii="Times New Roman" w:hAnsi="Times New Roman" w:cs="Times New Roman"/>
          <w:sz w:val="24"/>
          <w:szCs w:val="24"/>
        </w:rPr>
        <w:t xml:space="preserve"> </w:t>
      </w:r>
    </w:p>
    <w:p w14:paraId="565FCE21" w14:textId="103AC1A6"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16 A inscrição de que trata o artigo anterior é procedida mediante a comprovação, por documento hábil da titularidade do imóvel ou da condição alegada, cujo documento depois de anotado e feitos os respectivos registros será devolvido ao contribuinte. </w:t>
      </w:r>
    </w:p>
    <w:p w14:paraId="3473AD4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 Quando se tratar de área loteada, deverá a inscrição ser precedida do arquivamento, na Fazenda Municipal, da planta completa do loteamento aprovado na forma da lei. </w:t>
      </w:r>
    </w:p>
    <w:p w14:paraId="54CBDFE6"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 2º - Qualquer alteração praticada no imóvel ou no loteamento deverá ser imediatamente comunicada pelo contribuinte à Fazenda Municipal. </w:t>
      </w:r>
    </w:p>
    <w:p w14:paraId="2C59699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3º - O prédio terá tantas inscrições quantas forem as unidades distintas que o integram, observado o tipo de utilização. </w:t>
      </w:r>
    </w:p>
    <w:p w14:paraId="7D34F3C3" w14:textId="672023C4"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17 Estão sujeitas a nova inscrição, nos termos desta lei, ou a averbação na ficha de cadastro: </w:t>
      </w:r>
    </w:p>
    <w:p w14:paraId="7378703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A alteração resultante da construção, aumento, reforma, reconstrução ou demolição; </w:t>
      </w:r>
    </w:p>
    <w:p w14:paraId="6E7672F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O desdobramento ou englobamento de áreas; </w:t>
      </w:r>
    </w:p>
    <w:p w14:paraId="5124EDA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A transferência da propriedade ou do domínio; </w:t>
      </w:r>
    </w:p>
    <w:p w14:paraId="10BE18F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A mudança de endereço. </w:t>
      </w:r>
    </w:p>
    <w:p w14:paraId="67D10B9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Quando se tratar de alienação parcial, será precedida de nova inscrição para a parte alienada, alterando-se a primitiva. </w:t>
      </w:r>
    </w:p>
    <w:p w14:paraId="59B62805" w14:textId="760A1FBE"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18 Na inscrição do prédio, ou de terreno, serão observadas as seguintes normas: </w:t>
      </w:r>
    </w:p>
    <w:p w14:paraId="3C2A404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Quando se tratar de prédio: </w:t>
      </w:r>
    </w:p>
    <w:p w14:paraId="3BF1A6C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 Com uma só entrada, pela face do quarteirão a ela correspondente; </w:t>
      </w:r>
    </w:p>
    <w:p w14:paraId="40992F1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b) Com mais de uma entrada, pela face do quarteirão que corresponder a entrada principal e, havendo mais de uma entrada principal, pela face do quarteirão por onde o imóvel apresentar maior testada e sendo estas iguais, pela de maior valor; </w:t>
      </w:r>
    </w:p>
    <w:p w14:paraId="4FAF46D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Quando se tratar de terreno: </w:t>
      </w:r>
    </w:p>
    <w:p w14:paraId="123C76C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 Com uma frente, pela face do quarteirão correspondente à sua testada; </w:t>
      </w:r>
    </w:p>
    <w:p w14:paraId="34A56245"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b) Interno, com mais de uma frente, pelas faces dos quarteirões que corresponderem as suas testadas, tendo como profundidade média uma linha imaginária equidistante destas; </w:t>
      </w:r>
    </w:p>
    <w:p w14:paraId="47B7D0D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c) De esquina, pela face do quarteirão de maior valor ou, quando os valores forem iguais, pela maior testada; </w:t>
      </w:r>
    </w:p>
    <w:p w14:paraId="3BC1D9B2" w14:textId="77777777" w:rsidR="00D76BAB"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d) Encravado, pelo logradouro mais próximo ao seu perímetro </w:t>
      </w:r>
    </w:p>
    <w:p w14:paraId="71D30DBC" w14:textId="39102756"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O regulamento disporá sobre a inscrição dos prédios com mais de uma entrada, quando estes corresponderem a unidades independentes. </w:t>
      </w:r>
    </w:p>
    <w:p w14:paraId="48C2D264" w14:textId="35A5212B" w:rsidR="006308AC" w:rsidRPr="006308AC" w:rsidRDefault="006308AC" w:rsidP="006308AC">
      <w:pPr>
        <w:jc w:val="both"/>
        <w:rPr>
          <w:rFonts w:ascii="Times New Roman" w:hAnsi="Times New Roman" w:cs="Times New Roman"/>
          <w:sz w:val="24"/>
          <w:szCs w:val="24"/>
        </w:rPr>
      </w:pPr>
      <w:r w:rsidRPr="00D76BAB">
        <w:rPr>
          <w:rFonts w:ascii="Times New Roman" w:hAnsi="Times New Roman" w:cs="Times New Roman"/>
          <w:sz w:val="24"/>
          <w:szCs w:val="24"/>
        </w:rPr>
        <w:t>Art. 19 O contribuinte ou seu representante legal deverá comunicar, no prazo de trinta (30) dias, as alterações de que trata o artigo 17, assim como, no caso de áreas loteadas, ou construídas em curso de venda:</w:t>
      </w:r>
      <w:r w:rsidRPr="006308AC">
        <w:rPr>
          <w:rFonts w:ascii="Times New Roman" w:hAnsi="Times New Roman" w:cs="Times New Roman"/>
          <w:sz w:val="24"/>
          <w:szCs w:val="24"/>
        </w:rPr>
        <w:t xml:space="preserve"> </w:t>
      </w:r>
    </w:p>
    <w:p w14:paraId="750E3226"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Indicação dos lotes ou de unidades prediais vendidas e seus adquirentes; </w:t>
      </w:r>
    </w:p>
    <w:p w14:paraId="3CA6C44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As rescisões de contratos ou qualquer outra alteração. </w:t>
      </w:r>
    </w:p>
    <w:p w14:paraId="64C3D38B" w14:textId="2E318088"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 No caso de prédio ou edifício com mais de uma unidade autônoma, o proprietário ou o incorporador fica obrigado a apresentar perante o Cadastro Imobiliário, no prazo de trinta (30) </w:t>
      </w:r>
      <w:r w:rsidRPr="006308AC">
        <w:rPr>
          <w:rFonts w:ascii="Times New Roman" w:hAnsi="Times New Roman" w:cs="Times New Roman"/>
          <w:sz w:val="24"/>
          <w:szCs w:val="24"/>
        </w:rPr>
        <w:lastRenderedPageBreak/>
        <w:t xml:space="preserve">dias, a contar do habite-se ou do registro da individualização no </w:t>
      </w:r>
      <w:r w:rsidR="008434E3" w:rsidRPr="006308AC">
        <w:rPr>
          <w:rFonts w:ascii="Times New Roman" w:hAnsi="Times New Roman" w:cs="Times New Roman"/>
          <w:sz w:val="24"/>
          <w:szCs w:val="24"/>
        </w:rPr>
        <w:t>R.I.,</w:t>
      </w:r>
      <w:r w:rsidRPr="006308AC">
        <w:rPr>
          <w:rFonts w:ascii="Times New Roman" w:hAnsi="Times New Roman" w:cs="Times New Roman"/>
          <w:sz w:val="24"/>
          <w:szCs w:val="24"/>
        </w:rPr>
        <w:t xml:space="preserve"> a respectiva planilha de áreas individualizadas. </w:t>
      </w:r>
    </w:p>
    <w:p w14:paraId="479764D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O não cumprimento dos prazos previstos neste artigo ou informações incorretas, incompletas ou inexatas, que importem em redução da base do cálculo do imposto, determinará a inscrição de ofício, considerando-se infrator o contribuinte. </w:t>
      </w:r>
    </w:p>
    <w:p w14:paraId="463FCD14" w14:textId="77777777" w:rsidR="00D76BAB" w:rsidRDefault="006308AC" w:rsidP="00D76BAB">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 3º - No caso de transferência da propriedade imóvel a inscrição será procedida no prazo de trinta (30) dias contados da data do registro do título no Registro de Imóveis. </w:t>
      </w:r>
    </w:p>
    <w:p w14:paraId="7E09B808" w14:textId="7615B00F" w:rsidR="00D76BAB" w:rsidRPr="00D76BAB" w:rsidRDefault="006308AC" w:rsidP="00D76BAB">
      <w:pPr>
        <w:spacing w:after="0" w:line="257" w:lineRule="auto"/>
        <w:jc w:val="center"/>
        <w:rPr>
          <w:rFonts w:ascii="Times New Roman" w:hAnsi="Times New Roman" w:cs="Times New Roman"/>
          <w:b/>
          <w:bCs/>
          <w:sz w:val="24"/>
          <w:szCs w:val="24"/>
        </w:rPr>
      </w:pPr>
      <w:r w:rsidRPr="00D76BAB">
        <w:rPr>
          <w:rFonts w:ascii="Times New Roman" w:hAnsi="Times New Roman" w:cs="Times New Roman"/>
          <w:b/>
          <w:bCs/>
          <w:sz w:val="24"/>
          <w:szCs w:val="24"/>
        </w:rPr>
        <w:t>S</w:t>
      </w:r>
      <w:r w:rsidR="00D76BAB" w:rsidRPr="00D76BAB">
        <w:rPr>
          <w:rFonts w:ascii="Times New Roman" w:hAnsi="Times New Roman" w:cs="Times New Roman"/>
          <w:b/>
          <w:bCs/>
          <w:sz w:val="24"/>
          <w:szCs w:val="24"/>
        </w:rPr>
        <w:t>eção</w:t>
      </w:r>
      <w:r w:rsidRPr="00D76BAB">
        <w:rPr>
          <w:rFonts w:ascii="Times New Roman" w:hAnsi="Times New Roman" w:cs="Times New Roman"/>
          <w:b/>
          <w:bCs/>
          <w:sz w:val="24"/>
          <w:szCs w:val="24"/>
        </w:rPr>
        <w:t xml:space="preserve"> IV</w:t>
      </w:r>
    </w:p>
    <w:p w14:paraId="16049B25" w14:textId="68C1C1DD" w:rsidR="006308AC" w:rsidRPr="00D76BAB" w:rsidRDefault="006308AC" w:rsidP="00D76BAB">
      <w:pPr>
        <w:spacing w:after="240" w:line="257" w:lineRule="auto"/>
        <w:jc w:val="center"/>
        <w:rPr>
          <w:rFonts w:ascii="Times New Roman" w:hAnsi="Times New Roman" w:cs="Times New Roman"/>
          <w:b/>
          <w:bCs/>
          <w:sz w:val="24"/>
          <w:szCs w:val="24"/>
        </w:rPr>
      </w:pPr>
      <w:r w:rsidRPr="00D76BAB">
        <w:rPr>
          <w:rFonts w:ascii="Times New Roman" w:hAnsi="Times New Roman" w:cs="Times New Roman"/>
          <w:b/>
          <w:bCs/>
          <w:sz w:val="24"/>
          <w:szCs w:val="24"/>
        </w:rPr>
        <w:t>Do lançamento</w:t>
      </w:r>
    </w:p>
    <w:p w14:paraId="49C0AAC4" w14:textId="2DA17572"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20 O Imposto sobre a propriedade predial e territorial urbana, será lançado, anualmente, tendo por base a situação física do imóvel ao encerrar-se o exercício anterior. </w:t>
      </w:r>
    </w:p>
    <w:p w14:paraId="7F63F04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A alteração do lançamento decorrente de modificação ocorrida durante o exercício, será procedida: </w:t>
      </w:r>
    </w:p>
    <w:p w14:paraId="3804B94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w:t>
      </w:r>
      <w:proofErr w:type="gramStart"/>
      <w:r w:rsidRPr="006308AC">
        <w:rPr>
          <w:rFonts w:ascii="Times New Roman" w:hAnsi="Times New Roman" w:cs="Times New Roman"/>
          <w:sz w:val="24"/>
          <w:szCs w:val="24"/>
        </w:rPr>
        <w:t>a</w:t>
      </w:r>
      <w:proofErr w:type="gramEnd"/>
      <w:r w:rsidRPr="006308AC">
        <w:rPr>
          <w:rFonts w:ascii="Times New Roman" w:hAnsi="Times New Roman" w:cs="Times New Roman"/>
          <w:sz w:val="24"/>
          <w:szCs w:val="24"/>
        </w:rPr>
        <w:t xml:space="preserve"> partir do mês seguinte: </w:t>
      </w:r>
    </w:p>
    <w:p w14:paraId="28453768"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Ao da expedição da Carta de Habitação ou de ocupação de prédio, quando esta ocorrer antes; </w:t>
      </w:r>
    </w:p>
    <w:p w14:paraId="026B5D5D"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Ao do aumento, demolição ou destruição. </w:t>
      </w:r>
    </w:p>
    <w:p w14:paraId="6BE95E5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 partir do exercício seguinte: </w:t>
      </w:r>
    </w:p>
    <w:p w14:paraId="72D47011"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Ao da expedição da Carta de Habitação, quando se tratar de reforma, restauração de prédio que não resulte em nova inscrição ou, quando resultar, não constitua aumento de área; </w:t>
      </w:r>
    </w:p>
    <w:p w14:paraId="5ADC2BE4"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Ao da ocorrência ou da constatação do fato, nos casos de construção interditada, condenada ou em ruínas; </w:t>
      </w:r>
    </w:p>
    <w:p w14:paraId="4B8CC370"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c) No caso de loteamento, desmembramento ou unificação de terrenos ou prédios. </w:t>
      </w:r>
    </w:p>
    <w:p w14:paraId="723271F5" w14:textId="51786496"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Art. 21 O lançamento será feito em nome sob o qual estiver inscrito o imóvel no Cadastro Imobiliário. </w:t>
      </w:r>
    </w:p>
    <w:p w14:paraId="144AAEC8" w14:textId="77777777" w:rsidR="006308AC" w:rsidRPr="006308AC" w:rsidRDefault="006308AC" w:rsidP="00FF4E46">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Em se tratando de copropriedade, constarão na ficha de cadastro os nomes de todos os coproprietários, sendo o conhecimento emitido em nome de um deles, com a designação de “outros” para os demais. </w:t>
      </w:r>
    </w:p>
    <w:p w14:paraId="17A0488A" w14:textId="77777777" w:rsidR="006308AC" w:rsidRPr="00FF4E46" w:rsidRDefault="006308AC" w:rsidP="00FF4E46">
      <w:pPr>
        <w:spacing w:after="0" w:line="257" w:lineRule="auto"/>
        <w:jc w:val="center"/>
        <w:rPr>
          <w:rFonts w:ascii="Times New Roman" w:hAnsi="Times New Roman" w:cs="Times New Roman"/>
          <w:sz w:val="24"/>
          <w:szCs w:val="24"/>
        </w:rPr>
      </w:pPr>
      <w:r w:rsidRPr="00FF4E46">
        <w:rPr>
          <w:rFonts w:ascii="Times New Roman" w:hAnsi="Times New Roman" w:cs="Times New Roman"/>
          <w:sz w:val="24"/>
          <w:szCs w:val="24"/>
        </w:rPr>
        <w:t>CAPÍTULO II</w:t>
      </w:r>
    </w:p>
    <w:p w14:paraId="0240F83E" w14:textId="239DB87C" w:rsidR="00AB3C51" w:rsidRPr="00FF4E46" w:rsidRDefault="00AB3C51" w:rsidP="00FF4E46">
      <w:pPr>
        <w:spacing w:after="0" w:line="257" w:lineRule="auto"/>
        <w:jc w:val="center"/>
        <w:rPr>
          <w:rFonts w:ascii="Times New Roman" w:hAnsi="Times New Roman" w:cs="Times New Roman"/>
          <w:sz w:val="24"/>
          <w:szCs w:val="24"/>
        </w:rPr>
      </w:pPr>
      <w:r w:rsidRPr="00FF4E46">
        <w:rPr>
          <w:rFonts w:ascii="Times New Roman" w:hAnsi="Times New Roman" w:cs="Times New Roman"/>
          <w:sz w:val="24"/>
          <w:szCs w:val="24"/>
        </w:rPr>
        <w:t xml:space="preserve">DO IMPOSTO SOBRE SERVIÇOS DE QUALQUER NATUREZA </w:t>
      </w:r>
      <w:r w:rsidR="00FF4E46" w:rsidRPr="00FF4E46">
        <w:rPr>
          <w:rFonts w:ascii="Times New Roman" w:hAnsi="Times New Roman" w:cs="Times New Roman"/>
          <w:sz w:val="24"/>
          <w:szCs w:val="24"/>
        </w:rPr>
        <w:t>–</w:t>
      </w:r>
      <w:r w:rsidRPr="00FF4E46">
        <w:rPr>
          <w:rFonts w:ascii="Times New Roman" w:hAnsi="Times New Roman" w:cs="Times New Roman"/>
          <w:sz w:val="24"/>
          <w:szCs w:val="24"/>
        </w:rPr>
        <w:t xml:space="preserve"> ISS</w:t>
      </w:r>
    </w:p>
    <w:p w14:paraId="01370386" w14:textId="77777777" w:rsidR="00FF4E46" w:rsidRDefault="00FF4E46" w:rsidP="00FF4E46">
      <w:pPr>
        <w:spacing w:after="0" w:line="257" w:lineRule="auto"/>
        <w:jc w:val="center"/>
        <w:rPr>
          <w:rFonts w:ascii="Times New Roman" w:hAnsi="Times New Roman" w:cs="Times New Roman"/>
          <w:b/>
          <w:bCs/>
          <w:sz w:val="24"/>
          <w:szCs w:val="24"/>
        </w:rPr>
      </w:pPr>
    </w:p>
    <w:p w14:paraId="04129E34" w14:textId="41E4C847" w:rsidR="006308AC" w:rsidRPr="00FF4E46" w:rsidRDefault="006308AC" w:rsidP="00FF4E46">
      <w:pPr>
        <w:spacing w:after="0" w:line="257" w:lineRule="auto"/>
        <w:jc w:val="center"/>
        <w:rPr>
          <w:rFonts w:ascii="Times New Roman" w:hAnsi="Times New Roman" w:cs="Times New Roman"/>
          <w:b/>
          <w:bCs/>
          <w:sz w:val="24"/>
          <w:szCs w:val="24"/>
        </w:rPr>
      </w:pPr>
      <w:r w:rsidRPr="00FF4E46">
        <w:rPr>
          <w:rFonts w:ascii="Times New Roman" w:hAnsi="Times New Roman" w:cs="Times New Roman"/>
          <w:b/>
          <w:bCs/>
          <w:sz w:val="24"/>
          <w:szCs w:val="24"/>
        </w:rPr>
        <w:t>S</w:t>
      </w:r>
      <w:r w:rsidR="00AB3C51" w:rsidRPr="00FF4E46">
        <w:rPr>
          <w:rFonts w:ascii="Times New Roman" w:hAnsi="Times New Roman" w:cs="Times New Roman"/>
          <w:b/>
          <w:bCs/>
          <w:sz w:val="24"/>
          <w:szCs w:val="24"/>
        </w:rPr>
        <w:t>eção</w:t>
      </w:r>
      <w:r w:rsidRPr="00FF4E46">
        <w:rPr>
          <w:rFonts w:ascii="Times New Roman" w:hAnsi="Times New Roman" w:cs="Times New Roman"/>
          <w:b/>
          <w:bCs/>
          <w:sz w:val="24"/>
          <w:szCs w:val="24"/>
        </w:rPr>
        <w:t xml:space="preserve"> I</w:t>
      </w:r>
    </w:p>
    <w:p w14:paraId="633D0BAB" w14:textId="374D5BED" w:rsidR="00C15830" w:rsidRPr="00FF4E46" w:rsidRDefault="006308AC" w:rsidP="00FF4E46">
      <w:pPr>
        <w:spacing w:after="240" w:line="257" w:lineRule="auto"/>
        <w:jc w:val="center"/>
        <w:rPr>
          <w:rFonts w:ascii="Times New Roman" w:hAnsi="Times New Roman" w:cs="Times New Roman"/>
          <w:b/>
          <w:bCs/>
          <w:sz w:val="24"/>
          <w:szCs w:val="24"/>
        </w:rPr>
      </w:pPr>
      <w:r w:rsidRPr="00FF4E46">
        <w:rPr>
          <w:rFonts w:ascii="Times New Roman" w:hAnsi="Times New Roman" w:cs="Times New Roman"/>
          <w:b/>
          <w:bCs/>
          <w:sz w:val="24"/>
          <w:szCs w:val="24"/>
        </w:rPr>
        <w:t xml:space="preserve">Do Fato Gerador, Incidência e Local da Prestação </w:t>
      </w:r>
    </w:p>
    <w:p w14:paraId="42528E9B" w14:textId="41C0BA7A" w:rsidR="0084168E" w:rsidRDefault="0084168E" w:rsidP="0084168E">
      <w:pPr>
        <w:jc w:val="both"/>
        <w:rPr>
          <w:rFonts w:ascii="Times New Roman" w:hAnsi="Times New Roman" w:cs="Times New Roman"/>
          <w:sz w:val="24"/>
          <w:szCs w:val="24"/>
        </w:rPr>
      </w:pPr>
      <w:r w:rsidRPr="00FF4E46">
        <w:rPr>
          <w:rFonts w:ascii="Times New Roman" w:hAnsi="Times New Roman" w:cs="Times New Roman"/>
          <w:b/>
          <w:sz w:val="24"/>
          <w:szCs w:val="24"/>
        </w:rPr>
        <w:lastRenderedPageBreak/>
        <w:t>Art. 22</w:t>
      </w:r>
      <w:r w:rsidRPr="00FF4E46">
        <w:rPr>
          <w:rFonts w:ascii="Times New Roman" w:hAnsi="Times New Roman" w:cs="Times New Roman"/>
          <w:sz w:val="24"/>
          <w:szCs w:val="24"/>
        </w:rPr>
        <w:t xml:space="preserve"> O Imposto Sobre Serviços de Qualquer Natureza - ISS tem como fato gerador a prestação de serviços constante da seguinte lista, ainda que os serviços não se constituam como atividade preponderante do prestador: </w:t>
      </w:r>
    </w:p>
    <w:tbl>
      <w:tblPr>
        <w:tblStyle w:val="Tabelacomgrade"/>
        <w:tblW w:w="9563" w:type="dxa"/>
        <w:tblInd w:w="-147" w:type="dxa"/>
        <w:tblLook w:val="04A0" w:firstRow="1" w:lastRow="0" w:firstColumn="1" w:lastColumn="0" w:noHBand="0" w:noVBand="1"/>
      </w:tblPr>
      <w:tblGrid>
        <w:gridCol w:w="1184"/>
        <w:gridCol w:w="1005"/>
        <w:gridCol w:w="6372"/>
        <w:gridCol w:w="1002"/>
      </w:tblGrid>
      <w:tr w:rsidR="00663912" w:rsidRPr="000E0BB8" w14:paraId="522ED8D6" w14:textId="77777777" w:rsidTr="00556FD1">
        <w:trPr>
          <w:trHeight w:val="850"/>
        </w:trPr>
        <w:tc>
          <w:tcPr>
            <w:tcW w:w="1184" w:type="dxa"/>
            <w:shd w:val="clear" w:color="auto" w:fill="auto"/>
            <w:vAlign w:val="center"/>
          </w:tcPr>
          <w:p w14:paraId="3B112C6F" w14:textId="77777777" w:rsidR="00663912" w:rsidRPr="000E0BB8" w:rsidRDefault="00663912" w:rsidP="00B45C7F">
            <w:pPr>
              <w:jc w:val="center"/>
              <w:rPr>
                <w:b/>
              </w:rPr>
            </w:pPr>
            <w:r w:rsidRPr="000E0BB8">
              <w:rPr>
                <w:rFonts w:cstheme="minorHAnsi"/>
                <w:b/>
              </w:rPr>
              <w:t>Código</w:t>
            </w:r>
            <w:r w:rsidRPr="000E0BB8">
              <w:rPr>
                <w:rFonts w:cstheme="minorHAnsi"/>
                <w:b/>
                <w:spacing w:val="1"/>
              </w:rPr>
              <w:t xml:space="preserve"> </w:t>
            </w:r>
            <w:r w:rsidRPr="000E0BB8">
              <w:rPr>
                <w:rFonts w:cstheme="minorHAnsi"/>
                <w:b/>
                <w:spacing w:val="-1"/>
              </w:rPr>
              <w:t>CNAE</w:t>
            </w:r>
            <w:r w:rsidRPr="000E0BB8">
              <w:rPr>
                <w:rFonts w:cstheme="minorHAnsi"/>
                <w:b/>
                <w:spacing w:val="-15"/>
              </w:rPr>
              <w:t xml:space="preserve"> </w:t>
            </w:r>
            <w:r w:rsidRPr="000E0BB8">
              <w:rPr>
                <w:rFonts w:cstheme="minorHAnsi"/>
                <w:b/>
              </w:rPr>
              <w:t>2.1</w:t>
            </w:r>
          </w:p>
        </w:tc>
        <w:tc>
          <w:tcPr>
            <w:tcW w:w="1005" w:type="dxa"/>
            <w:shd w:val="clear" w:color="auto" w:fill="auto"/>
            <w:vAlign w:val="center"/>
          </w:tcPr>
          <w:p w14:paraId="1CE2723F" w14:textId="77777777" w:rsidR="00663912" w:rsidRPr="000E0BB8" w:rsidRDefault="00663912" w:rsidP="00B45C7F">
            <w:pPr>
              <w:jc w:val="center"/>
              <w:rPr>
                <w:b/>
              </w:rPr>
            </w:pPr>
            <w:r w:rsidRPr="000E0BB8">
              <w:rPr>
                <w:rFonts w:cstheme="minorHAnsi"/>
                <w:b/>
              </w:rPr>
              <w:t>Item da</w:t>
            </w:r>
            <w:r w:rsidRPr="000E0BB8">
              <w:rPr>
                <w:rFonts w:cstheme="minorHAnsi"/>
                <w:b/>
                <w:spacing w:val="-64"/>
              </w:rPr>
              <w:t xml:space="preserve"> </w:t>
            </w:r>
            <w:r w:rsidRPr="000E0BB8">
              <w:rPr>
                <w:rFonts w:cstheme="minorHAnsi"/>
                <w:b/>
              </w:rPr>
              <w:t>Lista</w:t>
            </w:r>
          </w:p>
        </w:tc>
        <w:tc>
          <w:tcPr>
            <w:tcW w:w="6372" w:type="dxa"/>
            <w:shd w:val="clear" w:color="auto" w:fill="auto"/>
            <w:vAlign w:val="center"/>
          </w:tcPr>
          <w:p w14:paraId="36459F26" w14:textId="77777777" w:rsidR="00663912" w:rsidRPr="006432B3" w:rsidRDefault="00663912" w:rsidP="00B45C7F">
            <w:pPr>
              <w:pStyle w:val="TableParagraph"/>
              <w:ind w:left="0"/>
              <w:rPr>
                <w:rFonts w:asciiTheme="minorHAnsi" w:hAnsiTheme="minorHAnsi" w:cstheme="minorHAnsi"/>
                <w:b/>
                <w:lang w:val="pt-BR"/>
              </w:rPr>
            </w:pPr>
            <w:r w:rsidRPr="006432B3">
              <w:rPr>
                <w:rFonts w:asciiTheme="minorHAnsi" w:hAnsiTheme="minorHAnsi" w:cstheme="minorHAnsi"/>
                <w:b/>
                <w:lang w:val="pt-BR"/>
              </w:rPr>
              <w:t>Descrição</w:t>
            </w:r>
            <w:r w:rsidRPr="006432B3">
              <w:rPr>
                <w:rFonts w:asciiTheme="minorHAnsi" w:hAnsiTheme="minorHAnsi" w:cstheme="minorHAnsi"/>
                <w:b/>
                <w:spacing w:val="-1"/>
                <w:lang w:val="pt-BR"/>
              </w:rPr>
              <w:t xml:space="preserve"> </w:t>
            </w:r>
            <w:r w:rsidRPr="006432B3">
              <w:rPr>
                <w:rFonts w:asciiTheme="minorHAnsi" w:hAnsiTheme="minorHAnsi" w:cstheme="minorHAnsi"/>
                <w:b/>
                <w:lang w:val="pt-BR"/>
              </w:rPr>
              <w:t>do</w:t>
            </w:r>
            <w:r w:rsidRPr="006432B3">
              <w:rPr>
                <w:rFonts w:asciiTheme="minorHAnsi" w:hAnsiTheme="minorHAnsi" w:cstheme="minorHAnsi"/>
                <w:b/>
                <w:spacing w:val="-1"/>
                <w:lang w:val="pt-BR"/>
              </w:rPr>
              <w:t xml:space="preserve"> </w:t>
            </w:r>
            <w:r w:rsidRPr="006432B3">
              <w:rPr>
                <w:rFonts w:asciiTheme="minorHAnsi" w:hAnsiTheme="minorHAnsi" w:cstheme="minorHAnsi"/>
                <w:b/>
                <w:lang w:val="pt-BR"/>
              </w:rPr>
              <w:t>Item</w:t>
            </w:r>
            <w:r w:rsidRPr="006432B3">
              <w:rPr>
                <w:rFonts w:asciiTheme="minorHAnsi" w:hAnsiTheme="minorHAnsi" w:cstheme="minorHAnsi"/>
                <w:b/>
                <w:spacing w:val="-1"/>
                <w:lang w:val="pt-BR"/>
              </w:rPr>
              <w:t xml:space="preserve"> d</w:t>
            </w:r>
            <w:r w:rsidRPr="006432B3">
              <w:rPr>
                <w:rFonts w:asciiTheme="minorHAnsi" w:hAnsiTheme="minorHAnsi" w:cstheme="minorHAnsi"/>
                <w:b/>
                <w:lang w:val="pt-BR"/>
              </w:rPr>
              <w:t>a Lista</w:t>
            </w:r>
          </w:p>
          <w:p w14:paraId="27F73A7D" w14:textId="77777777" w:rsidR="00663912" w:rsidRPr="006432B3" w:rsidRDefault="00663912" w:rsidP="00B45C7F">
            <w:pPr>
              <w:jc w:val="center"/>
              <w:rPr>
                <w:b/>
              </w:rPr>
            </w:pPr>
            <w:r w:rsidRPr="006432B3">
              <w:rPr>
                <w:rFonts w:cstheme="minorHAnsi"/>
                <w:b/>
              </w:rPr>
              <w:t>(LC</w:t>
            </w:r>
            <w:r w:rsidRPr="006432B3">
              <w:rPr>
                <w:rFonts w:cstheme="minorHAnsi"/>
                <w:b/>
                <w:spacing w:val="-2"/>
              </w:rPr>
              <w:t xml:space="preserve"> </w:t>
            </w:r>
            <w:r w:rsidRPr="006432B3">
              <w:rPr>
                <w:rFonts w:cstheme="minorHAnsi"/>
                <w:b/>
              </w:rPr>
              <w:t>Nº 116/2003)</w:t>
            </w:r>
          </w:p>
        </w:tc>
        <w:tc>
          <w:tcPr>
            <w:tcW w:w="1002" w:type="dxa"/>
            <w:shd w:val="clear" w:color="auto" w:fill="auto"/>
            <w:vAlign w:val="center"/>
          </w:tcPr>
          <w:p w14:paraId="528BA467" w14:textId="77777777" w:rsidR="00663912" w:rsidRPr="000E0BB8" w:rsidRDefault="00663912" w:rsidP="00B45C7F">
            <w:pPr>
              <w:jc w:val="center"/>
              <w:rPr>
                <w:b/>
              </w:rPr>
            </w:pPr>
            <w:r w:rsidRPr="000E0BB8">
              <w:rPr>
                <w:rFonts w:cstheme="minorHAnsi"/>
                <w:b/>
              </w:rPr>
              <w:t>Alíquota</w:t>
            </w:r>
          </w:p>
        </w:tc>
      </w:tr>
      <w:tr w:rsidR="00663912" w:rsidRPr="000E0BB8" w14:paraId="5285D7A0" w14:textId="77777777" w:rsidTr="00663912">
        <w:trPr>
          <w:trHeight w:val="60"/>
        </w:trPr>
        <w:tc>
          <w:tcPr>
            <w:tcW w:w="1184" w:type="dxa"/>
            <w:vAlign w:val="center"/>
          </w:tcPr>
          <w:p w14:paraId="6A416647" w14:textId="77777777" w:rsidR="00663912" w:rsidRPr="00663912" w:rsidRDefault="00663912" w:rsidP="00B45C7F">
            <w:pPr>
              <w:jc w:val="center"/>
            </w:pPr>
            <w:r w:rsidRPr="00663912">
              <w:rPr>
                <w:rFonts w:cstheme="minorHAnsi"/>
              </w:rPr>
              <w:t>6201-5/00</w:t>
            </w:r>
          </w:p>
        </w:tc>
        <w:tc>
          <w:tcPr>
            <w:tcW w:w="1005" w:type="dxa"/>
            <w:vAlign w:val="center"/>
          </w:tcPr>
          <w:p w14:paraId="69FD9825" w14:textId="77777777" w:rsidR="00663912" w:rsidRPr="00663912" w:rsidRDefault="00663912" w:rsidP="00B45C7F">
            <w:pPr>
              <w:jc w:val="center"/>
            </w:pPr>
            <w:r w:rsidRPr="00663912">
              <w:rPr>
                <w:rFonts w:cstheme="minorHAnsi"/>
              </w:rPr>
              <w:t>01.01</w:t>
            </w:r>
          </w:p>
        </w:tc>
        <w:tc>
          <w:tcPr>
            <w:tcW w:w="6372" w:type="dxa"/>
            <w:vAlign w:val="center"/>
          </w:tcPr>
          <w:p w14:paraId="40C2A1ED" w14:textId="77777777" w:rsidR="00663912" w:rsidRPr="00663912" w:rsidRDefault="00663912" w:rsidP="00B45C7F">
            <w:r w:rsidRPr="00663912">
              <w:rPr>
                <w:rFonts w:cstheme="minorHAnsi"/>
              </w:rPr>
              <w:t>Análise</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desenvolvimento</w:t>
            </w:r>
            <w:r w:rsidRPr="00663912">
              <w:rPr>
                <w:rFonts w:cstheme="minorHAnsi"/>
                <w:spacing w:val="-3"/>
              </w:rPr>
              <w:t xml:space="preserve"> </w:t>
            </w:r>
            <w:r w:rsidRPr="00663912">
              <w:rPr>
                <w:rFonts w:cstheme="minorHAnsi"/>
              </w:rPr>
              <w:t>de</w:t>
            </w:r>
            <w:r w:rsidRPr="00663912">
              <w:rPr>
                <w:rFonts w:cstheme="minorHAnsi"/>
                <w:spacing w:val="-4"/>
              </w:rPr>
              <w:t xml:space="preserve"> </w:t>
            </w:r>
            <w:r w:rsidRPr="00663912">
              <w:rPr>
                <w:rFonts w:cstheme="minorHAnsi"/>
              </w:rPr>
              <w:t>sistemas.</w:t>
            </w:r>
          </w:p>
        </w:tc>
        <w:tc>
          <w:tcPr>
            <w:tcW w:w="1002" w:type="dxa"/>
            <w:vAlign w:val="center"/>
          </w:tcPr>
          <w:p w14:paraId="05CADCD0" w14:textId="77777777" w:rsidR="00663912" w:rsidRPr="000E0BB8" w:rsidRDefault="00663912" w:rsidP="00B45C7F">
            <w:pPr>
              <w:jc w:val="center"/>
            </w:pPr>
            <w:r>
              <w:t>4%</w:t>
            </w:r>
          </w:p>
        </w:tc>
      </w:tr>
      <w:tr w:rsidR="00663912" w:rsidRPr="000E0BB8" w14:paraId="00857763" w14:textId="77777777" w:rsidTr="00663912">
        <w:trPr>
          <w:trHeight w:val="60"/>
        </w:trPr>
        <w:tc>
          <w:tcPr>
            <w:tcW w:w="1184" w:type="dxa"/>
            <w:vAlign w:val="center"/>
          </w:tcPr>
          <w:p w14:paraId="73ADFA93" w14:textId="77777777" w:rsidR="00663912" w:rsidRPr="00663912" w:rsidRDefault="00663912" w:rsidP="00B45C7F">
            <w:pPr>
              <w:jc w:val="center"/>
            </w:pPr>
            <w:r w:rsidRPr="00663912">
              <w:rPr>
                <w:rFonts w:cstheme="minorHAnsi"/>
              </w:rPr>
              <w:t>6201-5/00</w:t>
            </w:r>
          </w:p>
        </w:tc>
        <w:tc>
          <w:tcPr>
            <w:tcW w:w="1005" w:type="dxa"/>
            <w:vAlign w:val="center"/>
          </w:tcPr>
          <w:p w14:paraId="7472D75B" w14:textId="77777777" w:rsidR="00663912" w:rsidRPr="00663912" w:rsidRDefault="00663912" w:rsidP="00B45C7F">
            <w:pPr>
              <w:jc w:val="center"/>
            </w:pPr>
            <w:r w:rsidRPr="00663912">
              <w:rPr>
                <w:rFonts w:cstheme="minorHAnsi"/>
              </w:rPr>
              <w:t>01.02</w:t>
            </w:r>
          </w:p>
        </w:tc>
        <w:tc>
          <w:tcPr>
            <w:tcW w:w="6372" w:type="dxa"/>
            <w:vAlign w:val="center"/>
          </w:tcPr>
          <w:p w14:paraId="74BCA4EF" w14:textId="77777777" w:rsidR="00663912" w:rsidRPr="00663912" w:rsidRDefault="00663912" w:rsidP="00B45C7F">
            <w:r w:rsidRPr="00663912">
              <w:rPr>
                <w:rFonts w:cstheme="minorHAnsi"/>
              </w:rPr>
              <w:t>Programação.</w:t>
            </w:r>
          </w:p>
        </w:tc>
        <w:tc>
          <w:tcPr>
            <w:tcW w:w="1002" w:type="dxa"/>
            <w:vAlign w:val="center"/>
          </w:tcPr>
          <w:p w14:paraId="04104DCE" w14:textId="77777777" w:rsidR="00663912" w:rsidRPr="000E0BB8" w:rsidRDefault="00663912" w:rsidP="00B45C7F">
            <w:pPr>
              <w:jc w:val="center"/>
            </w:pPr>
            <w:r>
              <w:t>4%</w:t>
            </w:r>
          </w:p>
        </w:tc>
      </w:tr>
      <w:tr w:rsidR="00663912" w:rsidRPr="000E0BB8" w14:paraId="50A2373C" w14:textId="77777777" w:rsidTr="00663912">
        <w:trPr>
          <w:trHeight w:val="60"/>
        </w:trPr>
        <w:tc>
          <w:tcPr>
            <w:tcW w:w="1184" w:type="dxa"/>
            <w:vAlign w:val="center"/>
          </w:tcPr>
          <w:p w14:paraId="1B41B023" w14:textId="77777777" w:rsidR="00663912" w:rsidRPr="00663912" w:rsidRDefault="00663912" w:rsidP="00B45C7F">
            <w:pPr>
              <w:jc w:val="center"/>
            </w:pPr>
            <w:r w:rsidRPr="00663912">
              <w:rPr>
                <w:rFonts w:cstheme="minorHAnsi"/>
              </w:rPr>
              <w:t>6190-6/01</w:t>
            </w:r>
          </w:p>
        </w:tc>
        <w:tc>
          <w:tcPr>
            <w:tcW w:w="1005" w:type="dxa"/>
            <w:vAlign w:val="center"/>
          </w:tcPr>
          <w:p w14:paraId="420EF7C5" w14:textId="77777777" w:rsidR="00663912" w:rsidRPr="00663912" w:rsidRDefault="00663912" w:rsidP="00B45C7F">
            <w:pPr>
              <w:jc w:val="center"/>
            </w:pPr>
            <w:r w:rsidRPr="00663912">
              <w:rPr>
                <w:rFonts w:cstheme="minorHAnsi"/>
              </w:rPr>
              <w:t>01.03</w:t>
            </w:r>
          </w:p>
        </w:tc>
        <w:tc>
          <w:tcPr>
            <w:tcW w:w="6372" w:type="dxa"/>
            <w:vAlign w:val="center"/>
          </w:tcPr>
          <w:p w14:paraId="534429BA" w14:textId="77777777" w:rsidR="00663912" w:rsidRPr="00663912" w:rsidRDefault="00663912" w:rsidP="00B45C7F">
            <w:r w:rsidRPr="00663912">
              <w:rPr>
                <w:rFonts w:cstheme="minorHAnsi"/>
              </w:rPr>
              <w:t>Processamento</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dados e</w:t>
            </w:r>
            <w:r w:rsidRPr="00663912">
              <w:rPr>
                <w:rFonts w:cstheme="minorHAnsi"/>
                <w:spacing w:val="-1"/>
              </w:rPr>
              <w:t xml:space="preserve"> </w:t>
            </w:r>
            <w:r w:rsidRPr="00663912">
              <w:rPr>
                <w:rFonts w:cstheme="minorHAnsi"/>
              </w:rPr>
              <w:t>congêneres.</w:t>
            </w:r>
          </w:p>
        </w:tc>
        <w:tc>
          <w:tcPr>
            <w:tcW w:w="1002" w:type="dxa"/>
            <w:vAlign w:val="center"/>
          </w:tcPr>
          <w:p w14:paraId="7901AEF7" w14:textId="77777777" w:rsidR="00663912" w:rsidRPr="000E0BB8" w:rsidRDefault="00663912" w:rsidP="00B45C7F">
            <w:pPr>
              <w:jc w:val="center"/>
            </w:pPr>
            <w:r>
              <w:t>4%</w:t>
            </w:r>
          </w:p>
        </w:tc>
      </w:tr>
      <w:tr w:rsidR="00663912" w:rsidRPr="000E0BB8" w14:paraId="6A555DC8" w14:textId="77777777" w:rsidTr="00663912">
        <w:trPr>
          <w:trHeight w:val="60"/>
        </w:trPr>
        <w:tc>
          <w:tcPr>
            <w:tcW w:w="1184" w:type="dxa"/>
            <w:vAlign w:val="center"/>
          </w:tcPr>
          <w:p w14:paraId="7A2DDC39" w14:textId="77777777" w:rsidR="00663912" w:rsidRPr="00663912" w:rsidRDefault="00663912" w:rsidP="00B45C7F">
            <w:pPr>
              <w:jc w:val="center"/>
            </w:pPr>
            <w:r w:rsidRPr="00663912">
              <w:rPr>
                <w:rFonts w:cstheme="minorHAnsi"/>
              </w:rPr>
              <w:t>1830-0/03</w:t>
            </w:r>
          </w:p>
        </w:tc>
        <w:tc>
          <w:tcPr>
            <w:tcW w:w="1005" w:type="dxa"/>
            <w:vAlign w:val="center"/>
          </w:tcPr>
          <w:p w14:paraId="4C667855" w14:textId="77777777" w:rsidR="00663912" w:rsidRPr="00663912" w:rsidRDefault="00663912" w:rsidP="00B45C7F">
            <w:pPr>
              <w:jc w:val="center"/>
            </w:pPr>
            <w:r w:rsidRPr="00663912">
              <w:rPr>
                <w:rFonts w:cstheme="minorHAnsi"/>
              </w:rPr>
              <w:t>01.03</w:t>
            </w:r>
          </w:p>
        </w:tc>
        <w:tc>
          <w:tcPr>
            <w:tcW w:w="6372" w:type="dxa"/>
            <w:vAlign w:val="center"/>
          </w:tcPr>
          <w:p w14:paraId="12233803" w14:textId="77777777" w:rsidR="00663912" w:rsidRPr="00663912" w:rsidRDefault="00663912" w:rsidP="00B45C7F">
            <w:r w:rsidRPr="00663912">
              <w:rPr>
                <w:rFonts w:cstheme="minorHAnsi"/>
              </w:rPr>
              <w:t>Processamento</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dados e</w:t>
            </w:r>
            <w:r w:rsidRPr="00663912">
              <w:rPr>
                <w:rFonts w:cstheme="minorHAnsi"/>
                <w:spacing w:val="-1"/>
              </w:rPr>
              <w:t xml:space="preserve"> </w:t>
            </w:r>
            <w:r w:rsidRPr="00663912">
              <w:rPr>
                <w:rFonts w:cstheme="minorHAnsi"/>
              </w:rPr>
              <w:t>congêneres.</w:t>
            </w:r>
          </w:p>
        </w:tc>
        <w:tc>
          <w:tcPr>
            <w:tcW w:w="1002" w:type="dxa"/>
            <w:vAlign w:val="center"/>
          </w:tcPr>
          <w:p w14:paraId="6C288A7A" w14:textId="77777777" w:rsidR="00663912" w:rsidRPr="000E0BB8" w:rsidRDefault="00663912" w:rsidP="00B45C7F">
            <w:pPr>
              <w:jc w:val="center"/>
            </w:pPr>
            <w:r>
              <w:t>4%</w:t>
            </w:r>
          </w:p>
        </w:tc>
      </w:tr>
      <w:tr w:rsidR="00663912" w:rsidRPr="000E0BB8" w14:paraId="6876647B" w14:textId="77777777" w:rsidTr="00663912">
        <w:trPr>
          <w:trHeight w:val="60"/>
        </w:trPr>
        <w:tc>
          <w:tcPr>
            <w:tcW w:w="1184" w:type="dxa"/>
            <w:vAlign w:val="center"/>
          </w:tcPr>
          <w:p w14:paraId="67FBBE69" w14:textId="77777777" w:rsidR="00663912" w:rsidRPr="00663912" w:rsidRDefault="00663912" w:rsidP="00B45C7F">
            <w:pPr>
              <w:jc w:val="center"/>
            </w:pPr>
            <w:r w:rsidRPr="00663912">
              <w:rPr>
                <w:rFonts w:cstheme="minorHAnsi"/>
              </w:rPr>
              <w:t>6311-9/00</w:t>
            </w:r>
          </w:p>
        </w:tc>
        <w:tc>
          <w:tcPr>
            <w:tcW w:w="1005" w:type="dxa"/>
            <w:vAlign w:val="center"/>
          </w:tcPr>
          <w:p w14:paraId="3FC4AC8B" w14:textId="77777777" w:rsidR="00663912" w:rsidRPr="00663912" w:rsidRDefault="00663912" w:rsidP="00B45C7F">
            <w:pPr>
              <w:jc w:val="center"/>
            </w:pPr>
            <w:r w:rsidRPr="00663912">
              <w:rPr>
                <w:rFonts w:cstheme="minorHAnsi"/>
              </w:rPr>
              <w:t>01.03</w:t>
            </w:r>
          </w:p>
        </w:tc>
        <w:tc>
          <w:tcPr>
            <w:tcW w:w="6372" w:type="dxa"/>
            <w:vAlign w:val="center"/>
          </w:tcPr>
          <w:p w14:paraId="771C27A2" w14:textId="77777777" w:rsidR="00663912" w:rsidRPr="00663912" w:rsidRDefault="00663912" w:rsidP="00B45C7F">
            <w:r w:rsidRPr="00663912">
              <w:rPr>
                <w:rFonts w:cstheme="minorHAnsi"/>
              </w:rPr>
              <w:t>Processamento</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dados e</w:t>
            </w:r>
            <w:r w:rsidRPr="00663912">
              <w:rPr>
                <w:rFonts w:cstheme="minorHAnsi"/>
                <w:spacing w:val="-1"/>
              </w:rPr>
              <w:t xml:space="preserve"> </w:t>
            </w:r>
            <w:r w:rsidRPr="00663912">
              <w:rPr>
                <w:rFonts w:cstheme="minorHAnsi"/>
              </w:rPr>
              <w:t>congêneres.</w:t>
            </w:r>
          </w:p>
        </w:tc>
        <w:tc>
          <w:tcPr>
            <w:tcW w:w="1002" w:type="dxa"/>
            <w:vAlign w:val="center"/>
          </w:tcPr>
          <w:p w14:paraId="0E297B93" w14:textId="77777777" w:rsidR="00663912" w:rsidRPr="000E0BB8" w:rsidRDefault="00663912" w:rsidP="00B45C7F">
            <w:pPr>
              <w:jc w:val="center"/>
            </w:pPr>
            <w:r>
              <w:t>4%</w:t>
            </w:r>
          </w:p>
        </w:tc>
      </w:tr>
      <w:tr w:rsidR="00663912" w:rsidRPr="000E0BB8" w14:paraId="43E8650B" w14:textId="77777777" w:rsidTr="00663912">
        <w:trPr>
          <w:trHeight w:val="60"/>
        </w:trPr>
        <w:tc>
          <w:tcPr>
            <w:tcW w:w="1184" w:type="dxa"/>
            <w:vAlign w:val="center"/>
          </w:tcPr>
          <w:p w14:paraId="20F9B7B9" w14:textId="77777777" w:rsidR="00663912" w:rsidRPr="00663912" w:rsidRDefault="00663912" w:rsidP="00B45C7F">
            <w:pPr>
              <w:jc w:val="center"/>
            </w:pPr>
            <w:r w:rsidRPr="00663912">
              <w:rPr>
                <w:rFonts w:cstheme="minorHAnsi"/>
              </w:rPr>
              <w:t>6201-5/00</w:t>
            </w:r>
          </w:p>
        </w:tc>
        <w:tc>
          <w:tcPr>
            <w:tcW w:w="1005" w:type="dxa"/>
            <w:vAlign w:val="center"/>
          </w:tcPr>
          <w:p w14:paraId="270A0368" w14:textId="77777777" w:rsidR="00663912" w:rsidRPr="00663912" w:rsidRDefault="00663912" w:rsidP="00B45C7F">
            <w:pPr>
              <w:jc w:val="center"/>
            </w:pPr>
            <w:r w:rsidRPr="00663912">
              <w:rPr>
                <w:rFonts w:cstheme="minorHAnsi"/>
              </w:rPr>
              <w:t>01.04</w:t>
            </w:r>
          </w:p>
        </w:tc>
        <w:tc>
          <w:tcPr>
            <w:tcW w:w="6372" w:type="dxa"/>
            <w:vAlign w:val="center"/>
          </w:tcPr>
          <w:p w14:paraId="46318665" w14:textId="77777777" w:rsidR="00663912" w:rsidRPr="00663912" w:rsidRDefault="00663912" w:rsidP="00B45C7F">
            <w:r w:rsidRPr="00663912">
              <w:rPr>
                <w:rFonts w:cstheme="minorHAnsi"/>
              </w:rPr>
              <w:t>Elaboração programas computadores,</w:t>
            </w:r>
            <w:r w:rsidRPr="00663912">
              <w:rPr>
                <w:rFonts w:cstheme="minorHAnsi"/>
                <w:spacing w:val="103"/>
              </w:rPr>
              <w:t xml:space="preserve"> </w:t>
            </w:r>
            <w:r w:rsidRPr="00663912">
              <w:rPr>
                <w:rFonts w:cstheme="minorHAnsi"/>
              </w:rPr>
              <w:t>inclusive</w:t>
            </w:r>
            <w:r w:rsidRPr="00663912">
              <w:rPr>
                <w:rFonts w:cstheme="minorHAnsi"/>
                <w:spacing w:val="104"/>
              </w:rPr>
              <w:t xml:space="preserve"> </w:t>
            </w:r>
            <w:r w:rsidRPr="00663912">
              <w:rPr>
                <w:rFonts w:cstheme="minorHAnsi"/>
              </w:rPr>
              <w:t>jogos eletrônicos.</w:t>
            </w:r>
          </w:p>
        </w:tc>
        <w:tc>
          <w:tcPr>
            <w:tcW w:w="1002" w:type="dxa"/>
            <w:vAlign w:val="center"/>
          </w:tcPr>
          <w:p w14:paraId="74FDB3D2" w14:textId="77777777" w:rsidR="00663912" w:rsidRPr="000E0BB8" w:rsidRDefault="00663912" w:rsidP="00B45C7F">
            <w:pPr>
              <w:jc w:val="center"/>
            </w:pPr>
            <w:r>
              <w:t>4%</w:t>
            </w:r>
          </w:p>
        </w:tc>
      </w:tr>
      <w:tr w:rsidR="00663912" w:rsidRPr="000E0BB8" w14:paraId="571DF16B" w14:textId="77777777" w:rsidTr="00663912">
        <w:trPr>
          <w:trHeight w:val="60"/>
        </w:trPr>
        <w:tc>
          <w:tcPr>
            <w:tcW w:w="1184" w:type="dxa"/>
            <w:vAlign w:val="center"/>
          </w:tcPr>
          <w:p w14:paraId="4579243F" w14:textId="77777777" w:rsidR="00663912" w:rsidRPr="00663912" w:rsidRDefault="00663912" w:rsidP="00B45C7F">
            <w:pPr>
              <w:jc w:val="center"/>
            </w:pPr>
            <w:r w:rsidRPr="00663912">
              <w:rPr>
                <w:rFonts w:cstheme="minorHAnsi"/>
              </w:rPr>
              <w:t>6202-3/00</w:t>
            </w:r>
          </w:p>
        </w:tc>
        <w:tc>
          <w:tcPr>
            <w:tcW w:w="1005" w:type="dxa"/>
            <w:vAlign w:val="center"/>
          </w:tcPr>
          <w:p w14:paraId="53706924" w14:textId="77777777" w:rsidR="00663912" w:rsidRPr="00663912" w:rsidRDefault="00663912" w:rsidP="00B45C7F">
            <w:pPr>
              <w:jc w:val="center"/>
            </w:pPr>
            <w:r w:rsidRPr="00663912">
              <w:rPr>
                <w:rFonts w:cstheme="minorHAnsi"/>
              </w:rPr>
              <w:t>01.04</w:t>
            </w:r>
          </w:p>
        </w:tc>
        <w:tc>
          <w:tcPr>
            <w:tcW w:w="6372" w:type="dxa"/>
            <w:vAlign w:val="center"/>
          </w:tcPr>
          <w:p w14:paraId="1A7E6545" w14:textId="77777777" w:rsidR="00663912" w:rsidRPr="00663912" w:rsidRDefault="00663912" w:rsidP="00B45C7F">
            <w:r w:rsidRPr="00663912">
              <w:rPr>
                <w:rFonts w:cstheme="minorHAnsi"/>
              </w:rPr>
              <w:t>Elaboração programas computadores,</w:t>
            </w:r>
            <w:r w:rsidRPr="00663912">
              <w:rPr>
                <w:rFonts w:cstheme="minorHAnsi"/>
                <w:spacing w:val="103"/>
              </w:rPr>
              <w:t xml:space="preserve"> </w:t>
            </w:r>
            <w:r w:rsidRPr="00663912">
              <w:rPr>
                <w:rFonts w:cstheme="minorHAnsi"/>
              </w:rPr>
              <w:t>inclusive</w:t>
            </w:r>
            <w:r w:rsidRPr="00663912">
              <w:rPr>
                <w:rFonts w:cstheme="minorHAnsi"/>
                <w:spacing w:val="104"/>
              </w:rPr>
              <w:t xml:space="preserve"> </w:t>
            </w:r>
            <w:r w:rsidRPr="00663912">
              <w:rPr>
                <w:rFonts w:cstheme="minorHAnsi"/>
              </w:rPr>
              <w:t>jogos eletrônicos.</w:t>
            </w:r>
          </w:p>
        </w:tc>
        <w:tc>
          <w:tcPr>
            <w:tcW w:w="1002" w:type="dxa"/>
            <w:vAlign w:val="center"/>
          </w:tcPr>
          <w:p w14:paraId="7DFFBDB6" w14:textId="77777777" w:rsidR="00663912" w:rsidRPr="000E0BB8" w:rsidRDefault="00663912" w:rsidP="00B45C7F">
            <w:pPr>
              <w:jc w:val="center"/>
            </w:pPr>
            <w:r>
              <w:t>4%</w:t>
            </w:r>
          </w:p>
        </w:tc>
      </w:tr>
      <w:tr w:rsidR="00663912" w:rsidRPr="000E0BB8" w14:paraId="6D5EE4AA" w14:textId="77777777" w:rsidTr="00663912">
        <w:trPr>
          <w:trHeight w:val="60"/>
        </w:trPr>
        <w:tc>
          <w:tcPr>
            <w:tcW w:w="1184" w:type="dxa"/>
            <w:vAlign w:val="center"/>
          </w:tcPr>
          <w:p w14:paraId="32C36AEA" w14:textId="77777777" w:rsidR="00663912" w:rsidRPr="00663912" w:rsidRDefault="00663912" w:rsidP="00B45C7F">
            <w:pPr>
              <w:jc w:val="center"/>
            </w:pPr>
            <w:r w:rsidRPr="00663912">
              <w:rPr>
                <w:rFonts w:cstheme="minorHAnsi"/>
              </w:rPr>
              <w:t>6203-1/00</w:t>
            </w:r>
          </w:p>
        </w:tc>
        <w:tc>
          <w:tcPr>
            <w:tcW w:w="1005" w:type="dxa"/>
            <w:vAlign w:val="center"/>
          </w:tcPr>
          <w:p w14:paraId="0DE97312" w14:textId="77777777" w:rsidR="00663912" w:rsidRPr="00663912" w:rsidRDefault="00663912" w:rsidP="00B45C7F">
            <w:pPr>
              <w:jc w:val="center"/>
            </w:pPr>
            <w:r w:rsidRPr="00663912">
              <w:rPr>
                <w:rFonts w:cstheme="minorHAnsi"/>
              </w:rPr>
              <w:t>01.04</w:t>
            </w:r>
          </w:p>
        </w:tc>
        <w:tc>
          <w:tcPr>
            <w:tcW w:w="6372" w:type="dxa"/>
            <w:vAlign w:val="center"/>
          </w:tcPr>
          <w:p w14:paraId="4FF027C5" w14:textId="77777777" w:rsidR="00663912" w:rsidRPr="00663912" w:rsidRDefault="00663912" w:rsidP="00B45C7F">
            <w:r w:rsidRPr="00663912">
              <w:rPr>
                <w:rFonts w:cstheme="minorHAnsi"/>
              </w:rPr>
              <w:t>Elaboração programas computadores,</w:t>
            </w:r>
            <w:r w:rsidRPr="00663912">
              <w:rPr>
                <w:rFonts w:cstheme="minorHAnsi"/>
                <w:spacing w:val="103"/>
              </w:rPr>
              <w:t xml:space="preserve"> </w:t>
            </w:r>
            <w:r w:rsidRPr="00663912">
              <w:rPr>
                <w:rFonts w:cstheme="minorHAnsi"/>
              </w:rPr>
              <w:t>inclusive</w:t>
            </w:r>
            <w:r w:rsidRPr="00663912">
              <w:rPr>
                <w:rFonts w:cstheme="minorHAnsi"/>
                <w:spacing w:val="104"/>
              </w:rPr>
              <w:t xml:space="preserve"> </w:t>
            </w:r>
            <w:r w:rsidRPr="00663912">
              <w:rPr>
                <w:rFonts w:cstheme="minorHAnsi"/>
              </w:rPr>
              <w:t>jogos eletrônicos.</w:t>
            </w:r>
          </w:p>
        </w:tc>
        <w:tc>
          <w:tcPr>
            <w:tcW w:w="1002" w:type="dxa"/>
            <w:vAlign w:val="center"/>
          </w:tcPr>
          <w:p w14:paraId="4B328D2D" w14:textId="77777777" w:rsidR="00663912" w:rsidRPr="000E0BB8" w:rsidRDefault="00663912" w:rsidP="00B45C7F">
            <w:pPr>
              <w:jc w:val="center"/>
            </w:pPr>
            <w:r>
              <w:t>4%</w:t>
            </w:r>
          </w:p>
        </w:tc>
      </w:tr>
      <w:tr w:rsidR="00663912" w:rsidRPr="000E0BB8" w14:paraId="1B1DDC6A" w14:textId="77777777" w:rsidTr="00663912">
        <w:trPr>
          <w:trHeight w:val="60"/>
        </w:trPr>
        <w:tc>
          <w:tcPr>
            <w:tcW w:w="1184" w:type="dxa"/>
            <w:vAlign w:val="center"/>
          </w:tcPr>
          <w:p w14:paraId="6C774E7B" w14:textId="77777777" w:rsidR="00663912" w:rsidRPr="00663912" w:rsidRDefault="00663912" w:rsidP="00B45C7F">
            <w:pPr>
              <w:jc w:val="center"/>
            </w:pPr>
            <w:r w:rsidRPr="00663912">
              <w:rPr>
                <w:rFonts w:cstheme="minorHAnsi"/>
              </w:rPr>
              <w:t>6202-3/00</w:t>
            </w:r>
          </w:p>
        </w:tc>
        <w:tc>
          <w:tcPr>
            <w:tcW w:w="1005" w:type="dxa"/>
            <w:vAlign w:val="center"/>
          </w:tcPr>
          <w:p w14:paraId="380AC749" w14:textId="77777777" w:rsidR="00663912" w:rsidRPr="00663912" w:rsidRDefault="00663912" w:rsidP="00B45C7F">
            <w:pPr>
              <w:jc w:val="center"/>
            </w:pPr>
            <w:r w:rsidRPr="00663912">
              <w:rPr>
                <w:rFonts w:cstheme="minorHAnsi"/>
              </w:rPr>
              <w:t>01.05</w:t>
            </w:r>
          </w:p>
        </w:tc>
        <w:tc>
          <w:tcPr>
            <w:tcW w:w="6372" w:type="dxa"/>
            <w:vAlign w:val="center"/>
          </w:tcPr>
          <w:p w14:paraId="108C0614" w14:textId="77777777" w:rsidR="00663912" w:rsidRPr="00663912" w:rsidRDefault="00663912" w:rsidP="00B45C7F">
            <w:pPr>
              <w:jc w:val="both"/>
            </w:pPr>
            <w:r w:rsidRPr="00663912">
              <w:rPr>
                <w:rFonts w:cstheme="minorHAnsi"/>
              </w:rPr>
              <w:t>Licenciamento</w:t>
            </w:r>
            <w:r w:rsidRPr="00663912">
              <w:rPr>
                <w:rFonts w:cstheme="minorHAnsi"/>
                <w:spacing w:val="107"/>
              </w:rPr>
              <w:t xml:space="preserve"> </w:t>
            </w:r>
            <w:r w:rsidRPr="00663912">
              <w:rPr>
                <w:rFonts w:cstheme="minorHAnsi"/>
              </w:rPr>
              <w:t>ou</w:t>
            </w:r>
            <w:r w:rsidRPr="00663912">
              <w:rPr>
                <w:rFonts w:cstheme="minorHAnsi"/>
                <w:spacing w:val="110"/>
              </w:rPr>
              <w:t xml:space="preserve"> </w:t>
            </w:r>
            <w:r w:rsidRPr="00663912">
              <w:rPr>
                <w:rFonts w:cstheme="minorHAnsi"/>
              </w:rPr>
              <w:t>cessão</w:t>
            </w:r>
            <w:r w:rsidRPr="00663912">
              <w:rPr>
                <w:rFonts w:cstheme="minorHAnsi"/>
                <w:spacing w:val="107"/>
              </w:rPr>
              <w:t xml:space="preserve"> </w:t>
            </w:r>
            <w:r w:rsidRPr="00663912">
              <w:rPr>
                <w:rFonts w:cstheme="minorHAnsi"/>
              </w:rPr>
              <w:t>de</w:t>
            </w:r>
            <w:r w:rsidRPr="00663912">
              <w:rPr>
                <w:rFonts w:cstheme="minorHAnsi"/>
                <w:spacing w:val="110"/>
              </w:rPr>
              <w:t xml:space="preserve"> </w:t>
            </w:r>
            <w:r w:rsidRPr="00663912">
              <w:rPr>
                <w:rFonts w:cstheme="minorHAnsi"/>
              </w:rPr>
              <w:t>direito</w:t>
            </w:r>
            <w:r w:rsidRPr="00663912">
              <w:rPr>
                <w:rFonts w:cstheme="minorHAnsi"/>
                <w:spacing w:val="107"/>
              </w:rPr>
              <w:t xml:space="preserve"> </w:t>
            </w:r>
            <w:r w:rsidRPr="00663912">
              <w:rPr>
                <w:rFonts w:cstheme="minorHAnsi"/>
              </w:rPr>
              <w:t>de</w:t>
            </w:r>
            <w:r w:rsidRPr="00663912">
              <w:rPr>
                <w:rFonts w:cstheme="minorHAnsi"/>
                <w:spacing w:val="110"/>
              </w:rPr>
              <w:t xml:space="preserve"> </w:t>
            </w:r>
            <w:r w:rsidRPr="00663912">
              <w:rPr>
                <w:rFonts w:cstheme="minorHAnsi"/>
              </w:rPr>
              <w:t>uso</w:t>
            </w:r>
            <w:r w:rsidRPr="00663912">
              <w:rPr>
                <w:rFonts w:cstheme="minorHAnsi"/>
                <w:spacing w:val="107"/>
              </w:rPr>
              <w:t xml:space="preserve"> </w:t>
            </w:r>
            <w:r w:rsidRPr="00663912">
              <w:rPr>
                <w:rFonts w:cstheme="minorHAnsi"/>
              </w:rPr>
              <w:t>de</w:t>
            </w:r>
            <w:r w:rsidRPr="00663912">
              <w:rPr>
                <w:rFonts w:cstheme="minorHAnsi"/>
                <w:spacing w:val="110"/>
              </w:rPr>
              <w:t xml:space="preserve"> </w:t>
            </w:r>
            <w:r w:rsidRPr="00663912">
              <w:rPr>
                <w:rFonts w:cstheme="minorHAnsi"/>
              </w:rPr>
              <w:t>programas</w:t>
            </w:r>
            <w:r w:rsidRPr="00663912">
              <w:rPr>
                <w:rFonts w:cstheme="minorHAnsi"/>
                <w:spacing w:val="107"/>
              </w:rPr>
              <w:t xml:space="preserve"> </w:t>
            </w:r>
            <w:r w:rsidRPr="00663912">
              <w:rPr>
                <w:rFonts w:cstheme="minorHAnsi"/>
              </w:rPr>
              <w:t>de computação.</w:t>
            </w:r>
          </w:p>
        </w:tc>
        <w:tc>
          <w:tcPr>
            <w:tcW w:w="1002" w:type="dxa"/>
            <w:vAlign w:val="center"/>
          </w:tcPr>
          <w:p w14:paraId="66D1D679" w14:textId="77777777" w:rsidR="00663912" w:rsidRPr="000E0BB8" w:rsidRDefault="00663912" w:rsidP="00B45C7F">
            <w:pPr>
              <w:jc w:val="center"/>
            </w:pPr>
            <w:r>
              <w:t>4%</w:t>
            </w:r>
          </w:p>
        </w:tc>
      </w:tr>
      <w:tr w:rsidR="00663912" w:rsidRPr="000E0BB8" w14:paraId="098785A5" w14:textId="77777777" w:rsidTr="00663912">
        <w:trPr>
          <w:trHeight w:val="60"/>
        </w:trPr>
        <w:tc>
          <w:tcPr>
            <w:tcW w:w="1184" w:type="dxa"/>
            <w:vAlign w:val="center"/>
          </w:tcPr>
          <w:p w14:paraId="639D9D08" w14:textId="77777777" w:rsidR="00663912" w:rsidRPr="00663912" w:rsidRDefault="00663912" w:rsidP="00B45C7F">
            <w:pPr>
              <w:jc w:val="center"/>
            </w:pPr>
            <w:r w:rsidRPr="00663912">
              <w:rPr>
                <w:rFonts w:cstheme="minorHAnsi"/>
              </w:rPr>
              <w:t>6204-0/00</w:t>
            </w:r>
          </w:p>
        </w:tc>
        <w:tc>
          <w:tcPr>
            <w:tcW w:w="1005" w:type="dxa"/>
            <w:vAlign w:val="center"/>
          </w:tcPr>
          <w:p w14:paraId="309E2389" w14:textId="77777777" w:rsidR="00663912" w:rsidRPr="00663912" w:rsidRDefault="00663912" w:rsidP="00B45C7F">
            <w:pPr>
              <w:jc w:val="center"/>
            </w:pPr>
            <w:r w:rsidRPr="00663912">
              <w:rPr>
                <w:rFonts w:cstheme="minorHAnsi"/>
              </w:rPr>
              <w:t>01.06</w:t>
            </w:r>
          </w:p>
        </w:tc>
        <w:tc>
          <w:tcPr>
            <w:tcW w:w="6372" w:type="dxa"/>
          </w:tcPr>
          <w:p w14:paraId="3DC5FA43" w14:textId="77777777" w:rsidR="00663912" w:rsidRPr="00663912" w:rsidRDefault="00663912" w:rsidP="00B45C7F">
            <w:pPr>
              <w:jc w:val="both"/>
            </w:pPr>
            <w:r w:rsidRPr="00663912">
              <w:rPr>
                <w:rFonts w:cstheme="minorHAnsi"/>
              </w:rPr>
              <w:t>Assessoria</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consultoria</w:t>
            </w:r>
            <w:r w:rsidRPr="00663912">
              <w:rPr>
                <w:rFonts w:cstheme="minorHAnsi"/>
                <w:spacing w:val="-2"/>
              </w:rPr>
              <w:t xml:space="preserve"> </w:t>
            </w:r>
            <w:r w:rsidRPr="00663912">
              <w:rPr>
                <w:rFonts w:cstheme="minorHAnsi"/>
              </w:rPr>
              <w:t>em</w:t>
            </w:r>
            <w:r w:rsidRPr="00663912">
              <w:rPr>
                <w:rFonts w:cstheme="minorHAnsi"/>
                <w:spacing w:val="-1"/>
              </w:rPr>
              <w:t xml:space="preserve"> </w:t>
            </w:r>
            <w:r w:rsidRPr="00663912">
              <w:rPr>
                <w:rFonts w:cstheme="minorHAnsi"/>
              </w:rPr>
              <w:t>informática.</w:t>
            </w:r>
          </w:p>
        </w:tc>
        <w:tc>
          <w:tcPr>
            <w:tcW w:w="1002" w:type="dxa"/>
            <w:vAlign w:val="center"/>
          </w:tcPr>
          <w:p w14:paraId="6F1EBEB8" w14:textId="77777777" w:rsidR="00663912" w:rsidRPr="000E0BB8" w:rsidRDefault="00663912" w:rsidP="00B45C7F">
            <w:pPr>
              <w:jc w:val="center"/>
            </w:pPr>
            <w:r>
              <w:t>4%</w:t>
            </w:r>
          </w:p>
        </w:tc>
      </w:tr>
      <w:tr w:rsidR="00663912" w:rsidRPr="000E0BB8" w14:paraId="16FBC459" w14:textId="77777777" w:rsidTr="00663912">
        <w:trPr>
          <w:trHeight w:val="60"/>
        </w:trPr>
        <w:tc>
          <w:tcPr>
            <w:tcW w:w="1184" w:type="dxa"/>
            <w:vAlign w:val="center"/>
          </w:tcPr>
          <w:p w14:paraId="2F1EB487" w14:textId="77777777" w:rsidR="00663912" w:rsidRPr="00663912" w:rsidRDefault="00663912" w:rsidP="00B45C7F">
            <w:pPr>
              <w:jc w:val="center"/>
            </w:pPr>
            <w:r w:rsidRPr="00663912">
              <w:rPr>
                <w:rFonts w:cstheme="minorHAnsi"/>
              </w:rPr>
              <w:t>6209-1/00</w:t>
            </w:r>
          </w:p>
        </w:tc>
        <w:tc>
          <w:tcPr>
            <w:tcW w:w="1005" w:type="dxa"/>
            <w:vAlign w:val="center"/>
          </w:tcPr>
          <w:p w14:paraId="4800719D" w14:textId="77777777" w:rsidR="00663912" w:rsidRPr="00663912" w:rsidRDefault="00663912" w:rsidP="00B45C7F">
            <w:pPr>
              <w:jc w:val="center"/>
            </w:pPr>
            <w:r w:rsidRPr="00663912">
              <w:rPr>
                <w:rFonts w:cstheme="minorHAnsi"/>
              </w:rPr>
              <w:t>01.07</w:t>
            </w:r>
          </w:p>
        </w:tc>
        <w:tc>
          <w:tcPr>
            <w:tcW w:w="6372" w:type="dxa"/>
          </w:tcPr>
          <w:p w14:paraId="54137451" w14:textId="77777777" w:rsidR="00663912" w:rsidRPr="00663912" w:rsidRDefault="00663912" w:rsidP="00B45C7F">
            <w:pPr>
              <w:jc w:val="both"/>
            </w:pPr>
            <w:r w:rsidRPr="00663912">
              <w:rPr>
                <w:rFonts w:cstheme="minorHAnsi"/>
              </w:rPr>
              <w:t>Suporte</w:t>
            </w:r>
            <w:r w:rsidRPr="00663912">
              <w:rPr>
                <w:rFonts w:cstheme="minorHAnsi"/>
                <w:spacing w:val="33"/>
              </w:rPr>
              <w:t xml:space="preserve"> </w:t>
            </w:r>
            <w:r w:rsidRPr="00663912">
              <w:rPr>
                <w:rFonts w:cstheme="minorHAnsi"/>
              </w:rPr>
              <w:t>técnico</w:t>
            </w:r>
            <w:r w:rsidRPr="00663912">
              <w:rPr>
                <w:rFonts w:cstheme="minorHAnsi"/>
                <w:spacing w:val="33"/>
              </w:rPr>
              <w:t xml:space="preserve"> </w:t>
            </w:r>
            <w:r w:rsidRPr="00663912">
              <w:rPr>
                <w:rFonts w:cstheme="minorHAnsi"/>
              </w:rPr>
              <w:t>em</w:t>
            </w:r>
            <w:r w:rsidRPr="00663912">
              <w:rPr>
                <w:rFonts w:cstheme="minorHAnsi"/>
                <w:spacing w:val="35"/>
              </w:rPr>
              <w:t xml:space="preserve"> </w:t>
            </w:r>
            <w:r w:rsidRPr="00663912">
              <w:rPr>
                <w:rFonts w:cstheme="minorHAnsi"/>
              </w:rPr>
              <w:t>informática,</w:t>
            </w:r>
            <w:r w:rsidRPr="00663912">
              <w:rPr>
                <w:rFonts w:cstheme="minorHAnsi"/>
                <w:spacing w:val="37"/>
              </w:rPr>
              <w:t xml:space="preserve"> </w:t>
            </w:r>
            <w:r w:rsidRPr="00663912">
              <w:rPr>
                <w:rFonts w:cstheme="minorHAnsi"/>
              </w:rPr>
              <w:t>inclusive</w:t>
            </w:r>
            <w:r w:rsidRPr="00663912">
              <w:rPr>
                <w:rFonts w:cstheme="minorHAnsi"/>
                <w:spacing w:val="33"/>
              </w:rPr>
              <w:t xml:space="preserve"> </w:t>
            </w:r>
            <w:r w:rsidRPr="00663912">
              <w:rPr>
                <w:rFonts w:cstheme="minorHAnsi"/>
              </w:rPr>
              <w:t>instalação,</w:t>
            </w:r>
            <w:r w:rsidRPr="00663912">
              <w:rPr>
                <w:rFonts w:cstheme="minorHAnsi"/>
                <w:spacing w:val="37"/>
              </w:rPr>
              <w:t xml:space="preserve"> </w:t>
            </w:r>
            <w:r w:rsidRPr="00663912">
              <w:rPr>
                <w:rFonts w:cstheme="minorHAnsi"/>
              </w:rPr>
              <w:t>configuração</w:t>
            </w:r>
            <w:r w:rsidRPr="00663912">
              <w:rPr>
                <w:rFonts w:cstheme="minorHAnsi"/>
                <w:spacing w:val="34"/>
              </w:rPr>
              <w:t xml:space="preserve"> </w:t>
            </w:r>
            <w:r w:rsidRPr="00663912">
              <w:rPr>
                <w:rFonts w:cstheme="minorHAnsi"/>
              </w:rPr>
              <w:t>e</w:t>
            </w:r>
            <w:r w:rsidRPr="00663912">
              <w:rPr>
                <w:rFonts w:cstheme="minorHAnsi"/>
                <w:spacing w:val="-58"/>
              </w:rPr>
              <w:t xml:space="preserve"> </w:t>
            </w:r>
            <w:r w:rsidRPr="00663912">
              <w:rPr>
                <w:rFonts w:cstheme="minorHAnsi"/>
              </w:rPr>
              <w:t>manutenção</w:t>
            </w:r>
            <w:r w:rsidRPr="00663912">
              <w:rPr>
                <w:rFonts w:cstheme="minorHAnsi"/>
                <w:spacing w:val="-1"/>
              </w:rPr>
              <w:t xml:space="preserve"> </w:t>
            </w:r>
            <w:r w:rsidRPr="00663912">
              <w:rPr>
                <w:rFonts w:cstheme="minorHAnsi"/>
              </w:rPr>
              <w:t>de programas de computação e</w:t>
            </w:r>
            <w:r w:rsidRPr="00663912">
              <w:rPr>
                <w:rFonts w:cstheme="minorHAnsi"/>
                <w:spacing w:val="-1"/>
              </w:rPr>
              <w:t xml:space="preserve"> </w:t>
            </w:r>
            <w:r w:rsidRPr="00663912">
              <w:rPr>
                <w:rFonts w:cstheme="minorHAnsi"/>
              </w:rPr>
              <w:t>bancos</w:t>
            </w:r>
            <w:r w:rsidRPr="00663912">
              <w:rPr>
                <w:rFonts w:cstheme="minorHAnsi"/>
                <w:spacing w:val="1"/>
              </w:rPr>
              <w:t xml:space="preserve"> </w:t>
            </w:r>
            <w:r w:rsidRPr="00663912">
              <w:rPr>
                <w:rFonts w:cstheme="minorHAnsi"/>
              </w:rPr>
              <w:t>de dados.</w:t>
            </w:r>
          </w:p>
        </w:tc>
        <w:tc>
          <w:tcPr>
            <w:tcW w:w="1002" w:type="dxa"/>
            <w:vAlign w:val="center"/>
          </w:tcPr>
          <w:p w14:paraId="096230EE" w14:textId="77777777" w:rsidR="00663912" w:rsidRPr="000E0BB8" w:rsidRDefault="00663912" w:rsidP="00B45C7F">
            <w:pPr>
              <w:jc w:val="center"/>
            </w:pPr>
            <w:r>
              <w:t>4%</w:t>
            </w:r>
          </w:p>
        </w:tc>
      </w:tr>
      <w:tr w:rsidR="00663912" w:rsidRPr="000E0BB8" w14:paraId="45B4682B" w14:textId="77777777" w:rsidTr="00663912">
        <w:trPr>
          <w:trHeight w:val="60"/>
        </w:trPr>
        <w:tc>
          <w:tcPr>
            <w:tcW w:w="1184" w:type="dxa"/>
            <w:vAlign w:val="center"/>
          </w:tcPr>
          <w:p w14:paraId="53A8526A" w14:textId="77777777" w:rsidR="00663912" w:rsidRPr="00663912" w:rsidRDefault="00663912" w:rsidP="00B45C7F">
            <w:pPr>
              <w:jc w:val="center"/>
            </w:pPr>
            <w:r w:rsidRPr="00663912">
              <w:rPr>
                <w:rFonts w:cstheme="minorHAnsi"/>
              </w:rPr>
              <w:t>6201-5/00</w:t>
            </w:r>
          </w:p>
        </w:tc>
        <w:tc>
          <w:tcPr>
            <w:tcW w:w="1005" w:type="dxa"/>
            <w:vAlign w:val="center"/>
          </w:tcPr>
          <w:p w14:paraId="7B6E7C4E" w14:textId="77777777" w:rsidR="00663912" w:rsidRPr="00663912" w:rsidRDefault="00663912" w:rsidP="00B45C7F">
            <w:pPr>
              <w:jc w:val="center"/>
            </w:pPr>
            <w:r w:rsidRPr="00663912">
              <w:rPr>
                <w:rFonts w:cstheme="minorHAnsi"/>
              </w:rPr>
              <w:t>01.08</w:t>
            </w:r>
          </w:p>
        </w:tc>
        <w:tc>
          <w:tcPr>
            <w:tcW w:w="6372" w:type="dxa"/>
            <w:vAlign w:val="center"/>
          </w:tcPr>
          <w:p w14:paraId="58A3A755" w14:textId="77777777" w:rsidR="00663912" w:rsidRPr="00663912" w:rsidRDefault="00663912" w:rsidP="00B45C7F">
            <w:pPr>
              <w:jc w:val="both"/>
            </w:pPr>
            <w:r w:rsidRPr="00663912">
              <w:rPr>
                <w:rFonts w:cstheme="minorHAnsi"/>
              </w:rPr>
              <w:t>Planejamento,</w:t>
            </w:r>
            <w:r w:rsidRPr="00663912">
              <w:rPr>
                <w:rFonts w:cstheme="minorHAnsi"/>
                <w:spacing w:val="95"/>
              </w:rPr>
              <w:t xml:space="preserve"> </w:t>
            </w:r>
            <w:r w:rsidRPr="00663912">
              <w:rPr>
                <w:rFonts w:cstheme="minorHAnsi"/>
              </w:rPr>
              <w:t>confecção,</w:t>
            </w:r>
            <w:r w:rsidRPr="00663912">
              <w:rPr>
                <w:rFonts w:cstheme="minorHAnsi"/>
                <w:spacing w:val="96"/>
              </w:rPr>
              <w:t xml:space="preserve"> </w:t>
            </w:r>
            <w:r w:rsidRPr="00663912">
              <w:rPr>
                <w:rFonts w:cstheme="minorHAnsi"/>
              </w:rPr>
              <w:t>manutenção</w:t>
            </w:r>
            <w:r w:rsidRPr="00663912">
              <w:rPr>
                <w:rFonts w:cstheme="minorHAnsi"/>
                <w:spacing w:val="94"/>
              </w:rPr>
              <w:t xml:space="preserve"> </w:t>
            </w:r>
            <w:r w:rsidRPr="00663912">
              <w:rPr>
                <w:rFonts w:cstheme="minorHAnsi"/>
              </w:rPr>
              <w:t>e</w:t>
            </w:r>
            <w:r w:rsidRPr="00663912">
              <w:rPr>
                <w:rFonts w:cstheme="minorHAnsi"/>
                <w:spacing w:val="93"/>
              </w:rPr>
              <w:t xml:space="preserve"> </w:t>
            </w:r>
            <w:r w:rsidRPr="00663912">
              <w:rPr>
                <w:rFonts w:cstheme="minorHAnsi"/>
              </w:rPr>
              <w:t>atualização</w:t>
            </w:r>
            <w:r w:rsidRPr="00663912">
              <w:rPr>
                <w:rFonts w:cstheme="minorHAnsi"/>
                <w:spacing w:val="97"/>
              </w:rPr>
              <w:t xml:space="preserve"> </w:t>
            </w:r>
            <w:r w:rsidRPr="00663912">
              <w:rPr>
                <w:rFonts w:cstheme="minorHAnsi"/>
              </w:rPr>
              <w:t>de</w:t>
            </w:r>
            <w:r w:rsidRPr="00663912">
              <w:rPr>
                <w:rFonts w:cstheme="minorHAnsi"/>
                <w:spacing w:val="94"/>
              </w:rPr>
              <w:t xml:space="preserve"> </w:t>
            </w:r>
            <w:r w:rsidRPr="00663912">
              <w:rPr>
                <w:rFonts w:cstheme="minorHAnsi"/>
              </w:rPr>
              <w:t>páginas eletrônicas.</w:t>
            </w:r>
          </w:p>
        </w:tc>
        <w:tc>
          <w:tcPr>
            <w:tcW w:w="1002" w:type="dxa"/>
            <w:vAlign w:val="center"/>
          </w:tcPr>
          <w:p w14:paraId="19575068" w14:textId="77777777" w:rsidR="00663912" w:rsidRPr="000E0BB8" w:rsidRDefault="00663912" w:rsidP="00B45C7F">
            <w:pPr>
              <w:jc w:val="center"/>
            </w:pPr>
            <w:r>
              <w:t>4%</w:t>
            </w:r>
          </w:p>
        </w:tc>
      </w:tr>
      <w:tr w:rsidR="00663912" w:rsidRPr="000E0BB8" w14:paraId="0B39117E" w14:textId="77777777" w:rsidTr="00663912">
        <w:trPr>
          <w:trHeight w:val="60"/>
        </w:trPr>
        <w:tc>
          <w:tcPr>
            <w:tcW w:w="1184" w:type="dxa"/>
            <w:vAlign w:val="center"/>
          </w:tcPr>
          <w:p w14:paraId="350D10EA" w14:textId="77777777" w:rsidR="00663912" w:rsidRPr="00663912" w:rsidRDefault="00663912" w:rsidP="00B45C7F">
            <w:pPr>
              <w:jc w:val="center"/>
            </w:pPr>
            <w:r w:rsidRPr="00663912">
              <w:rPr>
                <w:rFonts w:cstheme="minorHAnsi"/>
              </w:rPr>
              <w:t>6319-4/00</w:t>
            </w:r>
          </w:p>
        </w:tc>
        <w:tc>
          <w:tcPr>
            <w:tcW w:w="1005" w:type="dxa"/>
            <w:vAlign w:val="center"/>
          </w:tcPr>
          <w:p w14:paraId="514EABEF" w14:textId="77777777" w:rsidR="00663912" w:rsidRPr="00663912" w:rsidRDefault="00663912" w:rsidP="00B45C7F">
            <w:pPr>
              <w:jc w:val="center"/>
            </w:pPr>
            <w:r w:rsidRPr="00663912">
              <w:rPr>
                <w:rFonts w:cstheme="minorHAnsi"/>
              </w:rPr>
              <w:t>01.08</w:t>
            </w:r>
          </w:p>
        </w:tc>
        <w:tc>
          <w:tcPr>
            <w:tcW w:w="6372" w:type="dxa"/>
            <w:vAlign w:val="center"/>
          </w:tcPr>
          <w:p w14:paraId="5226E23D" w14:textId="77777777" w:rsidR="00663912" w:rsidRPr="00663912" w:rsidRDefault="00663912" w:rsidP="00B45C7F">
            <w:pPr>
              <w:jc w:val="both"/>
            </w:pPr>
            <w:r w:rsidRPr="00663912">
              <w:rPr>
                <w:rFonts w:cstheme="minorHAnsi"/>
              </w:rPr>
              <w:t>Planejamento,</w:t>
            </w:r>
            <w:r w:rsidRPr="00663912">
              <w:rPr>
                <w:rFonts w:cstheme="minorHAnsi"/>
                <w:spacing w:val="95"/>
              </w:rPr>
              <w:t xml:space="preserve"> </w:t>
            </w:r>
            <w:r w:rsidRPr="00663912">
              <w:rPr>
                <w:rFonts w:cstheme="minorHAnsi"/>
              </w:rPr>
              <w:t>confecção,</w:t>
            </w:r>
            <w:r w:rsidRPr="00663912">
              <w:rPr>
                <w:rFonts w:cstheme="minorHAnsi"/>
                <w:spacing w:val="96"/>
              </w:rPr>
              <w:t xml:space="preserve"> </w:t>
            </w:r>
            <w:r w:rsidRPr="00663912">
              <w:rPr>
                <w:rFonts w:cstheme="minorHAnsi"/>
              </w:rPr>
              <w:t>manutenção</w:t>
            </w:r>
            <w:r w:rsidRPr="00663912">
              <w:rPr>
                <w:rFonts w:cstheme="minorHAnsi"/>
                <w:spacing w:val="94"/>
              </w:rPr>
              <w:t xml:space="preserve"> </w:t>
            </w:r>
            <w:r w:rsidRPr="00663912">
              <w:rPr>
                <w:rFonts w:cstheme="minorHAnsi"/>
              </w:rPr>
              <w:t>e</w:t>
            </w:r>
            <w:r w:rsidRPr="00663912">
              <w:rPr>
                <w:rFonts w:cstheme="minorHAnsi"/>
                <w:spacing w:val="93"/>
              </w:rPr>
              <w:t xml:space="preserve"> </w:t>
            </w:r>
            <w:r w:rsidRPr="00663912">
              <w:rPr>
                <w:rFonts w:cstheme="minorHAnsi"/>
              </w:rPr>
              <w:t>atualização</w:t>
            </w:r>
            <w:r w:rsidRPr="00663912">
              <w:rPr>
                <w:rFonts w:cstheme="minorHAnsi"/>
                <w:spacing w:val="97"/>
              </w:rPr>
              <w:t xml:space="preserve"> </w:t>
            </w:r>
            <w:r w:rsidRPr="00663912">
              <w:rPr>
                <w:rFonts w:cstheme="minorHAnsi"/>
              </w:rPr>
              <w:t>de</w:t>
            </w:r>
            <w:r w:rsidRPr="00663912">
              <w:rPr>
                <w:rFonts w:cstheme="minorHAnsi"/>
                <w:spacing w:val="94"/>
              </w:rPr>
              <w:t xml:space="preserve"> </w:t>
            </w:r>
            <w:r w:rsidRPr="00663912">
              <w:rPr>
                <w:rFonts w:cstheme="minorHAnsi"/>
              </w:rPr>
              <w:t>páginas eletrônicas.</w:t>
            </w:r>
          </w:p>
        </w:tc>
        <w:tc>
          <w:tcPr>
            <w:tcW w:w="1002" w:type="dxa"/>
            <w:vAlign w:val="center"/>
          </w:tcPr>
          <w:p w14:paraId="38C22603" w14:textId="77777777" w:rsidR="00663912" w:rsidRPr="000E0BB8" w:rsidRDefault="00663912" w:rsidP="00B45C7F">
            <w:pPr>
              <w:jc w:val="center"/>
            </w:pPr>
            <w:r>
              <w:t>4%</w:t>
            </w:r>
          </w:p>
        </w:tc>
      </w:tr>
      <w:tr w:rsidR="00663912" w:rsidRPr="000E0BB8" w14:paraId="4A6FBD21" w14:textId="77777777" w:rsidTr="00663912">
        <w:trPr>
          <w:trHeight w:val="397"/>
        </w:trPr>
        <w:tc>
          <w:tcPr>
            <w:tcW w:w="1184" w:type="dxa"/>
          </w:tcPr>
          <w:p w14:paraId="2760BE6E" w14:textId="77777777" w:rsidR="00663912" w:rsidRPr="00663912" w:rsidRDefault="00663912" w:rsidP="00B45C7F">
            <w:pPr>
              <w:jc w:val="center"/>
            </w:pPr>
            <w:r w:rsidRPr="00663912">
              <w:rPr>
                <w:rFonts w:cstheme="minorHAnsi"/>
              </w:rPr>
              <w:t>7210-0/00</w:t>
            </w:r>
          </w:p>
        </w:tc>
        <w:tc>
          <w:tcPr>
            <w:tcW w:w="1005" w:type="dxa"/>
            <w:vAlign w:val="center"/>
          </w:tcPr>
          <w:p w14:paraId="45764984" w14:textId="77777777" w:rsidR="00663912" w:rsidRPr="00663912" w:rsidRDefault="00663912" w:rsidP="00B45C7F">
            <w:pPr>
              <w:jc w:val="center"/>
            </w:pPr>
            <w:r w:rsidRPr="00663912">
              <w:rPr>
                <w:rFonts w:cstheme="minorHAnsi"/>
              </w:rPr>
              <w:t>02.01</w:t>
            </w:r>
          </w:p>
        </w:tc>
        <w:tc>
          <w:tcPr>
            <w:tcW w:w="6372" w:type="dxa"/>
            <w:vAlign w:val="center"/>
          </w:tcPr>
          <w:p w14:paraId="65EF38B3" w14:textId="77777777" w:rsidR="00663912" w:rsidRPr="00663912" w:rsidRDefault="00663912" w:rsidP="00B45C7F">
            <w:pPr>
              <w:jc w:val="both"/>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pesquisas</w:t>
            </w:r>
            <w:r w:rsidRPr="00663912">
              <w:rPr>
                <w:rFonts w:cstheme="minorHAnsi"/>
                <w:spacing w:val="-2"/>
              </w:rPr>
              <w:t xml:space="preserve"> </w:t>
            </w:r>
            <w:r w:rsidRPr="00663912">
              <w:rPr>
                <w:rFonts w:cstheme="minorHAnsi"/>
              </w:rPr>
              <w:t>e</w:t>
            </w:r>
            <w:r w:rsidRPr="00663912">
              <w:rPr>
                <w:rFonts w:cstheme="minorHAnsi"/>
                <w:spacing w:val="-3"/>
              </w:rPr>
              <w:t xml:space="preserve"> </w:t>
            </w:r>
            <w:r w:rsidRPr="00663912">
              <w:rPr>
                <w:rFonts w:cstheme="minorHAnsi"/>
              </w:rPr>
              <w:t>desenvolvimento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255F0C83" w14:textId="77777777" w:rsidR="00663912" w:rsidRPr="000E0BB8" w:rsidRDefault="00663912" w:rsidP="00B45C7F">
            <w:pPr>
              <w:jc w:val="center"/>
            </w:pPr>
            <w:r>
              <w:t>4%</w:t>
            </w:r>
          </w:p>
        </w:tc>
      </w:tr>
      <w:tr w:rsidR="00663912" w:rsidRPr="000E0BB8" w14:paraId="7FA971AD" w14:textId="77777777" w:rsidTr="00663912">
        <w:trPr>
          <w:trHeight w:val="397"/>
        </w:trPr>
        <w:tc>
          <w:tcPr>
            <w:tcW w:w="1184" w:type="dxa"/>
          </w:tcPr>
          <w:p w14:paraId="3BB77607" w14:textId="77777777" w:rsidR="00663912" w:rsidRPr="00663912" w:rsidRDefault="00663912" w:rsidP="00B45C7F">
            <w:pPr>
              <w:jc w:val="center"/>
            </w:pPr>
            <w:r w:rsidRPr="00663912">
              <w:rPr>
                <w:rFonts w:cstheme="minorHAnsi"/>
              </w:rPr>
              <w:t>7220-7/00</w:t>
            </w:r>
          </w:p>
        </w:tc>
        <w:tc>
          <w:tcPr>
            <w:tcW w:w="1005" w:type="dxa"/>
            <w:vAlign w:val="center"/>
          </w:tcPr>
          <w:p w14:paraId="0837B89F" w14:textId="77777777" w:rsidR="00663912" w:rsidRPr="00663912" w:rsidRDefault="00663912" w:rsidP="00B45C7F">
            <w:pPr>
              <w:jc w:val="center"/>
            </w:pPr>
            <w:r w:rsidRPr="00663912">
              <w:rPr>
                <w:rFonts w:cstheme="minorHAnsi"/>
              </w:rPr>
              <w:t>02.01</w:t>
            </w:r>
          </w:p>
        </w:tc>
        <w:tc>
          <w:tcPr>
            <w:tcW w:w="6372" w:type="dxa"/>
            <w:vAlign w:val="center"/>
          </w:tcPr>
          <w:p w14:paraId="5CB26993" w14:textId="77777777" w:rsidR="00663912" w:rsidRPr="00663912" w:rsidRDefault="00663912" w:rsidP="00B45C7F">
            <w:pPr>
              <w:jc w:val="both"/>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pesquisas</w:t>
            </w:r>
            <w:r w:rsidRPr="00663912">
              <w:rPr>
                <w:rFonts w:cstheme="minorHAnsi"/>
                <w:spacing w:val="-2"/>
              </w:rPr>
              <w:t xml:space="preserve"> </w:t>
            </w:r>
            <w:r w:rsidRPr="00663912">
              <w:rPr>
                <w:rFonts w:cstheme="minorHAnsi"/>
              </w:rPr>
              <w:t>e</w:t>
            </w:r>
            <w:r w:rsidRPr="00663912">
              <w:rPr>
                <w:rFonts w:cstheme="minorHAnsi"/>
                <w:spacing w:val="-3"/>
              </w:rPr>
              <w:t xml:space="preserve"> </w:t>
            </w:r>
            <w:r w:rsidRPr="00663912">
              <w:rPr>
                <w:rFonts w:cstheme="minorHAnsi"/>
              </w:rPr>
              <w:t>desenvolvimento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438926FC" w14:textId="77777777" w:rsidR="00663912" w:rsidRPr="000E0BB8" w:rsidRDefault="00663912" w:rsidP="00B45C7F">
            <w:pPr>
              <w:jc w:val="center"/>
            </w:pPr>
            <w:r>
              <w:t>4%</w:t>
            </w:r>
          </w:p>
        </w:tc>
      </w:tr>
      <w:tr w:rsidR="00663912" w:rsidRPr="000E0BB8" w14:paraId="6081A847" w14:textId="77777777" w:rsidTr="00663912">
        <w:trPr>
          <w:trHeight w:val="340"/>
        </w:trPr>
        <w:tc>
          <w:tcPr>
            <w:tcW w:w="1184" w:type="dxa"/>
          </w:tcPr>
          <w:p w14:paraId="227AFBC7" w14:textId="77777777" w:rsidR="00663912" w:rsidRPr="00663912" w:rsidRDefault="00663912" w:rsidP="00B45C7F">
            <w:pPr>
              <w:jc w:val="center"/>
              <w:rPr>
                <w:rFonts w:cstheme="minorHAnsi"/>
              </w:rPr>
            </w:pPr>
            <w:r w:rsidRPr="00663912">
              <w:t>7740-3/00</w:t>
            </w:r>
          </w:p>
        </w:tc>
        <w:tc>
          <w:tcPr>
            <w:tcW w:w="1005" w:type="dxa"/>
          </w:tcPr>
          <w:p w14:paraId="6319B391" w14:textId="77777777" w:rsidR="00663912" w:rsidRPr="00663912" w:rsidRDefault="00663912" w:rsidP="00B45C7F">
            <w:pPr>
              <w:jc w:val="center"/>
              <w:rPr>
                <w:rFonts w:cstheme="minorHAnsi"/>
              </w:rPr>
            </w:pPr>
            <w:r w:rsidRPr="00663912">
              <w:t>03.02</w:t>
            </w:r>
          </w:p>
        </w:tc>
        <w:tc>
          <w:tcPr>
            <w:tcW w:w="6372" w:type="dxa"/>
          </w:tcPr>
          <w:p w14:paraId="6C0ABD4E" w14:textId="77777777" w:rsidR="00663912" w:rsidRPr="00663912" w:rsidRDefault="00663912" w:rsidP="00B45C7F">
            <w:pPr>
              <w:jc w:val="both"/>
              <w:rPr>
                <w:rFonts w:cstheme="minorHAnsi"/>
              </w:rPr>
            </w:pPr>
            <w:r w:rsidRPr="00663912">
              <w:rPr>
                <w:rFonts w:cstheme="minorHAnsi"/>
              </w:rPr>
              <w:t>Cessão</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direito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uso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marcas 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sinais de</w:t>
            </w:r>
            <w:r w:rsidRPr="00663912">
              <w:rPr>
                <w:rFonts w:cstheme="minorHAnsi"/>
                <w:spacing w:val="-1"/>
              </w:rPr>
              <w:t xml:space="preserve"> </w:t>
            </w:r>
            <w:r w:rsidRPr="00663912">
              <w:rPr>
                <w:rFonts w:cstheme="minorHAnsi"/>
              </w:rPr>
              <w:t>propaganda.</w:t>
            </w:r>
          </w:p>
        </w:tc>
        <w:tc>
          <w:tcPr>
            <w:tcW w:w="1002" w:type="dxa"/>
            <w:vAlign w:val="center"/>
          </w:tcPr>
          <w:p w14:paraId="730D4E4C" w14:textId="77777777" w:rsidR="00663912" w:rsidRPr="000E0BB8" w:rsidRDefault="00663912" w:rsidP="00B45C7F">
            <w:pPr>
              <w:jc w:val="center"/>
            </w:pPr>
            <w:r>
              <w:t>4%</w:t>
            </w:r>
          </w:p>
        </w:tc>
      </w:tr>
      <w:tr w:rsidR="00663912" w:rsidRPr="000E0BB8" w14:paraId="6E7169D4" w14:textId="77777777" w:rsidTr="00663912">
        <w:trPr>
          <w:trHeight w:val="60"/>
        </w:trPr>
        <w:tc>
          <w:tcPr>
            <w:tcW w:w="1184" w:type="dxa"/>
            <w:vAlign w:val="center"/>
          </w:tcPr>
          <w:p w14:paraId="69219092" w14:textId="77777777" w:rsidR="00663912" w:rsidRPr="00663912" w:rsidRDefault="00663912" w:rsidP="00B45C7F">
            <w:pPr>
              <w:jc w:val="center"/>
            </w:pPr>
            <w:r w:rsidRPr="00663912">
              <w:rPr>
                <w:rFonts w:cstheme="minorHAnsi"/>
              </w:rPr>
              <w:t>8211-3/00</w:t>
            </w:r>
          </w:p>
        </w:tc>
        <w:tc>
          <w:tcPr>
            <w:tcW w:w="1005" w:type="dxa"/>
            <w:vAlign w:val="center"/>
          </w:tcPr>
          <w:p w14:paraId="47B416A4" w14:textId="77777777" w:rsidR="00663912" w:rsidRPr="00663912" w:rsidRDefault="00663912" w:rsidP="00B45C7F">
            <w:pPr>
              <w:jc w:val="center"/>
            </w:pPr>
            <w:r w:rsidRPr="00663912">
              <w:rPr>
                <w:rFonts w:cstheme="minorHAnsi"/>
              </w:rPr>
              <w:t>03.03</w:t>
            </w:r>
          </w:p>
        </w:tc>
        <w:tc>
          <w:tcPr>
            <w:tcW w:w="6372" w:type="dxa"/>
          </w:tcPr>
          <w:p w14:paraId="62D5771B" w14:textId="77777777" w:rsidR="00663912" w:rsidRPr="00663912" w:rsidRDefault="00663912" w:rsidP="00B45C7F">
            <w:pPr>
              <w:jc w:val="both"/>
            </w:pPr>
            <w:r w:rsidRPr="00663912">
              <w:rPr>
                <w:rFonts w:cstheme="minorHAnsi"/>
              </w:rPr>
              <w:t>Exploração de salões de festas, centro de convenções, escritórios</w:t>
            </w:r>
            <w:r w:rsidRPr="00663912">
              <w:rPr>
                <w:rFonts w:cstheme="minorHAnsi"/>
                <w:spacing w:val="1"/>
              </w:rPr>
              <w:t xml:space="preserve"> </w:t>
            </w:r>
            <w:r w:rsidRPr="00663912">
              <w:rPr>
                <w:rFonts w:cstheme="minorHAnsi"/>
              </w:rPr>
              <w:t>virtuais, stands, quadras esportivas, estádios, auditórios,</w:t>
            </w:r>
            <w:r w:rsidRPr="00663912">
              <w:rPr>
                <w:rFonts w:cstheme="minorHAnsi"/>
                <w:spacing w:val="1"/>
              </w:rPr>
              <w:t xml:space="preserve"> </w:t>
            </w:r>
            <w:r w:rsidRPr="00663912">
              <w:rPr>
                <w:rFonts w:cstheme="minorHAnsi"/>
              </w:rPr>
              <w:t>casas de</w:t>
            </w:r>
            <w:r w:rsidRPr="00663912">
              <w:rPr>
                <w:rFonts w:cstheme="minorHAnsi"/>
                <w:spacing w:val="1"/>
              </w:rPr>
              <w:t xml:space="preserve"> </w:t>
            </w:r>
            <w:r w:rsidRPr="00663912">
              <w:rPr>
                <w:rFonts w:cstheme="minorHAnsi"/>
              </w:rPr>
              <w:t>espetáculos,</w:t>
            </w:r>
            <w:r w:rsidRPr="00663912">
              <w:rPr>
                <w:rFonts w:cstheme="minorHAnsi"/>
                <w:spacing w:val="1"/>
              </w:rPr>
              <w:t xml:space="preserve"> </w:t>
            </w:r>
            <w:r w:rsidRPr="00663912">
              <w:rPr>
                <w:rFonts w:cstheme="minorHAnsi"/>
              </w:rPr>
              <w:t>parques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diversões,</w:t>
            </w:r>
            <w:r w:rsidRPr="00663912">
              <w:rPr>
                <w:rFonts w:cstheme="minorHAnsi"/>
                <w:spacing w:val="1"/>
              </w:rPr>
              <w:t xml:space="preserve"> </w:t>
            </w:r>
            <w:r w:rsidRPr="00663912">
              <w:rPr>
                <w:rFonts w:cstheme="minorHAnsi"/>
              </w:rPr>
              <w:t>canchas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r w:rsidRPr="00663912">
              <w:rPr>
                <w:rFonts w:cstheme="minorHAnsi"/>
                <w:spacing w:val="1"/>
              </w:rPr>
              <w:t xml:space="preserve"> </w:t>
            </w:r>
            <w:r w:rsidRPr="00663912">
              <w:rPr>
                <w:rFonts w:cstheme="minorHAnsi"/>
              </w:rPr>
              <w:t>para</w:t>
            </w:r>
            <w:r w:rsidRPr="00663912">
              <w:rPr>
                <w:rFonts w:cstheme="minorHAnsi"/>
                <w:spacing w:val="1"/>
              </w:rPr>
              <w:t xml:space="preserve"> </w:t>
            </w:r>
            <w:r w:rsidRPr="00663912">
              <w:rPr>
                <w:rFonts w:cstheme="minorHAnsi"/>
              </w:rPr>
              <w:t>realização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eventos</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negócios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3247255F" w14:textId="77777777" w:rsidR="00663912" w:rsidRPr="000E0BB8" w:rsidRDefault="00663912" w:rsidP="00B45C7F">
            <w:pPr>
              <w:jc w:val="center"/>
            </w:pPr>
            <w:r>
              <w:t>4%</w:t>
            </w:r>
          </w:p>
        </w:tc>
      </w:tr>
      <w:tr w:rsidR="00663912" w:rsidRPr="000E0BB8" w14:paraId="67A5622F" w14:textId="77777777" w:rsidTr="00663912">
        <w:trPr>
          <w:trHeight w:val="1247"/>
        </w:trPr>
        <w:tc>
          <w:tcPr>
            <w:tcW w:w="1184" w:type="dxa"/>
            <w:vAlign w:val="center"/>
          </w:tcPr>
          <w:p w14:paraId="0FF5CC53" w14:textId="77777777" w:rsidR="00663912" w:rsidRPr="00663912" w:rsidRDefault="00663912" w:rsidP="00B45C7F">
            <w:pPr>
              <w:jc w:val="center"/>
            </w:pPr>
            <w:r w:rsidRPr="00663912">
              <w:rPr>
                <w:rFonts w:cstheme="minorHAnsi"/>
              </w:rPr>
              <w:t>8230-0/02</w:t>
            </w:r>
          </w:p>
        </w:tc>
        <w:tc>
          <w:tcPr>
            <w:tcW w:w="1005" w:type="dxa"/>
            <w:vAlign w:val="center"/>
          </w:tcPr>
          <w:p w14:paraId="63AC4B9D" w14:textId="77777777" w:rsidR="00663912" w:rsidRPr="00663912" w:rsidRDefault="00663912" w:rsidP="00B45C7F">
            <w:pPr>
              <w:jc w:val="center"/>
            </w:pPr>
            <w:r w:rsidRPr="00663912">
              <w:rPr>
                <w:rFonts w:cstheme="minorHAnsi"/>
              </w:rPr>
              <w:t>03.03</w:t>
            </w:r>
          </w:p>
        </w:tc>
        <w:tc>
          <w:tcPr>
            <w:tcW w:w="6372" w:type="dxa"/>
          </w:tcPr>
          <w:p w14:paraId="63DDC077" w14:textId="77777777" w:rsidR="00663912" w:rsidRPr="00663912" w:rsidRDefault="00663912" w:rsidP="00B45C7F">
            <w:pPr>
              <w:jc w:val="both"/>
            </w:pPr>
            <w:r w:rsidRPr="00663912">
              <w:rPr>
                <w:rFonts w:cstheme="minorHAnsi"/>
              </w:rPr>
              <w:t>Exploração de salões de festas, centro de convenções, escritórios</w:t>
            </w:r>
            <w:r w:rsidRPr="00663912">
              <w:rPr>
                <w:rFonts w:cstheme="minorHAnsi"/>
                <w:spacing w:val="1"/>
              </w:rPr>
              <w:t xml:space="preserve"> </w:t>
            </w:r>
            <w:r w:rsidRPr="00663912">
              <w:rPr>
                <w:rFonts w:cstheme="minorHAnsi"/>
              </w:rPr>
              <w:t>virtuais, stands, quadras esportivas, estádios, auditórios,</w:t>
            </w:r>
            <w:r w:rsidRPr="00663912">
              <w:rPr>
                <w:rFonts w:cstheme="minorHAnsi"/>
                <w:spacing w:val="1"/>
              </w:rPr>
              <w:t xml:space="preserve"> </w:t>
            </w:r>
            <w:r w:rsidRPr="00663912">
              <w:rPr>
                <w:rFonts w:cstheme="minorHAnsi"/>
              </w:rPr>
              <w:t>casas de</w:t>
            </w:r>
            <w:r w:rsidRPr="00663912">
              <w:rPr>
                <w:rFonts w:cstheme="minorHAnsi"/>
                <w:spacing w:val="1"/>
              </w:rPr>
              <w:t xml:space="preserve"> </w:t>
            </w:r>
            <w:r w:rsidRPr="00663912">
              <w:rPr>
                <w:rFonts w:cstheme="minorHAnsi"/>
              </w:rPr>
              <w:t>espetáculos,</w:t>
            </w:r>
            <w:r w:rsidRPr="00663912">
              <w:rPr>
                <w:rFonts w:cstheme="minorHAnsi"/>
                <w:spacing w:val="1"/>
              </w:rPr>
              <w:t xml:space="preserve"> </w:t>
            </w:r>
            <w:r w:rsidRPr="00663912">
              <w:rPr>
                <w:rFonts w:cstheme="minorHAnsi"/>
              </w:rPr>
              <w:t>parques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diversões,</w:t>
            </w:r>
            <w:r w:rsidRPr="00663912">
              <w:rPr>
                <w:rFonts w:cstheme="minorHAnsi"/>
                <w:spacing w:val="1"/>
              </w:rPr>
              <w:t xml:space="preserve"> </w:t>
            </w:r>
            <w:r w:rsidRPr="00663912">
              <w:rPr>
                <w:rFonts w:cstheme="minorHAnsi"/>
              </w:rPr>
              <w:t>canchas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r w:rsidRPr="00663912">
              <w:rPr>
                <w:rFonts w:cstheme="minorHAnsi"/>
                <w:spacing w:val="1"/>
              </w:rPr>
              <w:t xml:space="preserve"> </w:t>
            </w:r>
            <w:r w:rsidRPr="00663912">
              <w:rPr>
                <w:rFonts w:cstheme="minorHAnsi"/>
              </w:rPr>
              <w:t>para</w:t>
            </w:r>
            <w:r w:rsidRPr="00663912">
              <w:rPr>
                <w:rFonts w:cstheme="minorHAnsi"/>
                <w:spacing w:val="1"/>
              </w:rPr>
              <w:t xml:space="preserve"> </w:t>
            </w:r>
            <w:r w:rsidRPr="00663912">
              <w:rPr>
                <w:rFonts w:cstheme="minorHAnsi"/>
              </w:rPr>
              <w:t>realização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eventos</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negócios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4D2D8DCA" w14:textId="77777777" w:rsidR="00663912" w:rsidRPr="000E0BB8" w:rsidRDefault="00663912" w:rsidP="00B45C7F">
            <w:pPr>
              <w:jc w:val="center"/>
            </w:pPr>
            <w:r>
              <w:t>4%</w:t>
            </w:r>
          </w:p>
        </w:tc>
      </w:tr>
      <w:tr w:rsidR="00663912" w:rsidRPr="000E0BB8" w14:paraId="4B175755" w14:textId="77777777" w:rsidTr="00663912">
        <w:trPr>
          <w:trHeight w:val="1247"/>
        </w:trPr>
        <w:tc>
          <w:tcPr>
            <w:tcW w:w="1184" w:type="dxa"/>
            <w:vAlign w:val="center"/>
          </w:tcPr>
          <w:p w14:paraId="4EB4A32E" w14:textId="77777777" w:rsidR="00663912" w:rsidRPr="00663912" w:rsidRDefault="00663912" w:rsidP="00B45C7F">
            <w:pPr>
              <w:jc w:val="center"/>
            </w:pPr>
            <w:r w:rsidRPr="00663912">
              <w:rPr>
                <w:rFonts w:cstheme="minorHAnsi"/>
              </w:rPr>
              <w:t>9003-5/00</w:t>
            </w:r>
          </w:p>
        </w:tc>
        <w:tc>
          <w:tcPr>
            <w:tcW w:w="1005" w:type="dxa"/>
            <w:vAlign w:val="center"/>
          </w:tcPr>
          <w:p w14:paraId="02E4EA17" w14:textId="77777777" w:rsidR="00663912" w:rsidRPr="00663912" w:rsidRDefault="00663912" w:rsidP="00B45C7F">
            <w:pPr>
              <w:jc w:val="center"/>
            </w:pPr>
            <w:r w:rsidRPr="00663912">
              <w:rPr>
                <w:rFonts w:cstheme="minorHAnsi"/>
              </w:rPr>
              <w:t>03.03</w:t>
            </w:r>
          </w:p>
        </w:tc>
        <w:tc>
          <w:tcPr>
            <w:tcW w:w="6372" w:type="dxa"/>
          </w:tcPr>
          <w:p w14:paraId="22F527AF" w14:textId="77777777" w:rsidR="00663912" w:rsidRPr="00663912" w:rsidRDefault="00663912" w:rsidP="00B45C7F">
            <w:pPr>
              <w:jc w:val="both"/>
            </w:pPr>
            <w:r w:rsidRPr="00663912">
              <w:rPr>
                <w:rFonts w:cstheme="minorHAnsi"/>
              </w:rPr>
              <w:t>Exploração de salões de festas, centro de convenções, escritórios</w:t>
            </w:r>
            <w:r w:rsidRPr="00663912">
              <w:rPr>
                <w:rFonts w:cstheme="minorHAnsi"/>
                <w:spacing w:val="1"/>
              </w:rPr>
              <w:t xml:space="preserve"> </w:t>
            </w:r>
            <w:r w:rsidRPr="00663912">
              <w:rPr>
                <w:rFonts w:cstheme="minorHAnsi"/>
              </w:rPr>
              <w:t>virtuais, stands, quadras esportivas, estádios, auditórios,</w:t>
            </w:r>
            <w:r w:rsidRPr="00663912">
              <w:rPr>
                <w:rFonts w:cstheme="minorHAnsi"/>
                <w:spacing w:val="1"/>
              </w:rPr>
              <w:t xml:space="preserve"> </w:t>
            </w:r>
            <w:r w:rsidRPr="00663912">
              <w:rPr>
                <w:rFonts w:cstheme="minorHAnsi"/>
              </w:rPr>
              <w:t>casas de</w:t>
            </w:r>
            <w:r w:rsidRPr="00663912">
              <w:rPr>
                <w:rFonts w:cstheme="minorHAnsi"/>
                <w:spacing w:val="1"/>
              </w:rPr>
              <w:t xml:space="preserve"> </w:t>
            </w:r>
            <w:r w:rsidRPr="00663912">
              <w:rPr>
                <w:rFonts w:cstheme="minorHAnsi"/>
              </w:rPr>
              <w:t>espetáculos,</w:t>
            </w:r>
            <w:r w:rsidRPr="00663912">
              <w:rPr>
                <w:rFonts w:cstheme="minorHAnsi"/>
                <w:spacing w:val="1"/>
              </w:rPr>
              <w:t xml:space="preserve"> </w:t>
            </w:r>
            <w:r w:rsidRPr="00663912">
              <w:rPr>
                <w:rFonts w:cstheme="minorHAnsi"/>
              </w:rPr>
              <w:t>parques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diversões,</w:t>
            </w:r>
            <w:r w:rsidRPr="00663912">
              <w:rPr>
                <w:rFonts w:cstheme="minorHAnsi"/>
                <w:spacing w:val="1"/>
              </w:rPr>
              <w:t xml:space="preserve"> </w:t>
            </w:r>
            <w:r w:rsidRPr="00663912">
              <w:rPr>
                <w:rFonts w:cstheme="minorHAnsi"/>
              </w:rPr>
              <w:t>canchas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r w:rsidRPr="00663912">
              <w:rPr>
                <w:rFonts w:cstheme="minorHAnsi"/>
                <w:spacing w:val="1"/>
              </w:rPr>
              <w:t xml:space="preserve"> </w:t>
            </w:r>
            <w:r w:rsidRPr="00663912">
              <w:rPr>
                <w:rFonts w:cstheme="minorHAnsi"/>
              </w:rPr>
              <w:t>para</w:t>
            </w:r>
            <w:r w:rsidRPr="00663912">
              <w:rPr>
                <w:rFonts w:cstheme="minorHAnsi"/>
                <w:spacing w:val="1"/>
              </w:rPr>
              <w:t xml:space="preserve"> </w:t>
            </w:r>
            <w:r w:rsidRPr="00663912">
              <w:rPr>
                <w:rFonts w:cstheme="minorHAnsi"/>
              </w:rPr>
              <w:t>realização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eventos</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negócios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32002850" w14:textId="77777777" w:rsidR="00663912" w:rsidRPr="000E0BB8" w:rsidRDefault="00663912" w:rsidP="00B45C7F">
            <w:pPr>
              <w:jc w:val="center"/>
            </w:pPr>
            <w:r>
              <w:t>4%</w:t>
            </w:r>
          </w:p>
        </w:tc>
      </w:tr>
      <w:tr w:rsidR="00663912" w:rsidRPr="000E0BB8" w14:paraId="235A0F50" w14:textId="77777777" w:rsidTr="00663912">
        <w:trPr>
          <w:trHeight w:val="1247"/>
        </w:trPr>
        <w:tc>
          <w:tcPr>
            <w:tcW w:w="1184" w:type="dxa"/>
            <w:vAlign w:val="center"/>
          </w:tcPr>
          <w:p w14:paraId="597E42A7" w14:textId="77777777" w:rsidR="00663912" w:rsidRPr="00663912" w:rsidRDefault="00663912" w:rsidP="00B45C7F">
            <w:pPr>
              <w:jc w:val="center"/>
              <w:rPr>
                <w:rFonts w:cstheme="minorHAnsi"/>
              </w:rPr>
            </w:pPr>
            <w:r w:rsidRPr="00663912">
              <w:t>9311-5/00</w:t>
            </w:r>
          </w:p>
        </w:tc>
        <w:tc>
          <w:tcPr>
            <w:tcW w:w="1005" w:type="dxa"/>
            <w:vAlign w:val="center"/>
          </w:tcPr>
          <w:p w14:paraId="5BCFD449" w14:textId="77777777" w:rsidR="00663912" w:rsidRPr="00663912" w:rsidRDefault="00663912" w:rsidP="00B45C7F">
            <w:pPr>
              <w:jc w:val="center"/>
              <w:rPr>
                <w:rFonts w:cstheme="minorHAnsi"/>
              </w:rPr>
            </w:pPr>
            <w:r w:rsidRPr="00663912">
              <w:t>03.03</w:t>
            </w:r>
          </w:p>
        </w:tc>
        <w:tc>
          <w:tcPr>
            <w:tcW w:w="6372" w:type="dxa"/>
          </w:tcPr>
          <w:p w14:paraId="4F0FE9A2" w14:textId="77777777" w:rsidR="00663912" w:rsidRPr="00663912" w:rsidRDefault="00663912" w:rsidP="00663912">
            <w:pPr>
              <w:pStyle w:val="TableParagraph"/>
              <w:tabs>
                <w:tab w:val="left" w:pos="1149"/>
                <w:tab w:val="left" w:pos="2538"/>
                <w:tab w:val="left" w:pos="4190"/>
                <w:tab w:val="left" w:pos="5004"/>
                <w:tab w:val="left" w:pos="5462"/>
                <w:tab w:val="left" w:pos="6696"/>
              </w:tabs>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Exploração de salões de festas, centro de convenções, escritórios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virtuais, stands, quadras esportivas, estádios, auditórios,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casas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espetáculos,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parques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diversões,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canchas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para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realização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eventos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negócios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natureza</w:t>
            </w:r>
          </w:p>
        </w:tc>
        <w:tc>
          <w:tcPr>
            <w:tcW w:w="1002" w:type="dxa"/>
            <w:vAlign w:val="center"/>
          </w:tcPr>
          <w:p w14:paraId="3082C205" w14:textId="77777777" w:rsidR="00663912" w:rsidRPr="000E0BB8" w:rsidRDefault="00663912" w:rsidP="00B45C7F">
            <w:pPr>
              <w:jc w:val="center"/>
            </w:pPr>
            <w:r>
              <w:t>4%</w:t>
            </w:r>
          </w:p>
        </w:tc>
      </w:tr>
      <w:tr w:rsidR="00663912" w:rsidRPr="000E0BB8" w14:paraId="5B345EF6" w14:textId="77777777" w:rsidTr="00663912">
        <w:trPr>
          <w:trHeight w:val="60"/>
        </w:trPr>
        <w:tc>
          <w:tcPr>
            <w:tcW w:w="1184" w:type="dxa"/>
            <w:vAlign w:val="center"/>
          </w:tcPr>
          <w:p w14:paraId="510A2D34" w14:textId="77777777" w:rsidR="00663912" w:rsidRPr="00663912" w:rsidRDefault="00663912" w:rsidP="00B45C7F">
            <w:pPr>
              <w:jc w:val="center"/>
            </w:pPr>
            <w:r w:rsidRPr="00663912">
              <w:rPr>
                <w:rFonts w:cstheme="minorHAnsi"/>
              </w:rPr>
              <w:lastRenderedPageBreak/>
              <w:t>3520-4/02</w:t>
            </w:r>
          </w:p>
        </w:tc>
        <w:tc>
          <w:tcPr>
            <w:tcW w:w="1005" w:type="dxa"/>
            <w:vAlign w:val="center"/>
          </w:tcPr>
          <w:p w14:paraId="0E750620" w14:textId="77777777" w:rsidR="00663912" w:rsidRPr="00663912" w:rsidRDefault="00663912" w:rsidP="00B45C7F">
            <w:pPr>
              <w:jc w:val="center"/>
            </w:pPr>
            <w:r w:rsidRPr="00663912">
              <w:rPr>
                <w:rFonts w:cstheme="minorHAnsi"/>
              </w:rPr>
              <w:t>03.04</w:t>
            </w:r>
          </w:p>
        </w:tc>
        <w:tc>
          <w:tcPr>
            <w:tcW w:w="6372" w:type="dxa"/>
          </w:tcPr>
          <w:p w14:paraId="3A78B21F" w14:textId="77777777" w:rsidR="00663912" w:rsidRPr="00663912" w:rsidRDefault="00663912" w:rsidP="00663912">
            <w:pPr>
              <w:pStyle w:val="TableParagraph"/>
              <w:tabs>
                <w:tab w:val="left" w:pos="1149"/>
                <w:tab w:val="left" w:pos="2538"/>
                <w:tab w:val="left" w:pos="4190"/>
                <w:tab w:val="left" w:pos="5004"/>
                <w:tab w:val="left" w:pos="5462"/>
                <w:tab w:val="left" w:pos="6696"/>
              </w:tabs>
              <w:spacing w:before="2" w:line="259" w:lineRule="auto"/>
              <w:ind w:left="0" w:right="13"/>
              <w:jc w:val="both"/>
              <w:rPr>
                <w:lang w:val="pt-BR"/>
              </w:rPr>
            </w:pPr>
            <w:r w:rsidRPr="00663912">
              <w:rPr>
                <w:rFonts w:asciiTheme="minorHAnsi" w:hAnsiTheme="minorHAnsi" w:cstheme="minorHAnsi"/>
                <w:lang w:val="pt-BR"/>
              </w:rPr>
              <w:t>Locação,</w:t>
            </w:r>
            <w:r w:rsidRPr="00663912">
              <w:rPr>
                <w:rFonts w:asciiTheme="minorHAnsi" w:hAnsiTheme="minorHAnsi" w:cstheme="minorHAnsi"/>
                <w:lang w:val="pt-BR"/>
              </w:rPr>
              <w:tab/>
              <w:t xml:space="preserve">sublocação, arrendamento, direito de passagem </w:t>
            </w:r>
            <w:r w:rsidRPr="00663912">
              <w:rPr>
                <w:rFonts w:asciiTheme="minorHAnsi" w:hAnsiTheme="minorHAnsi" w:cstheme="minorHAnsi"/>
                <w:spacing w:val="-2"/>
                <w:lang w:val="pt-BR"/>
              </w:rPr>
              <w:t>ou</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permissão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uso,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compartilhado</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ferrovia,</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rodovia,</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postes, cabos, dutos 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condutos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natureza.</w:t>
            </w:r>
          </w:p>
        </w:tc>
        <w:tc>
          <w:tcPr>
            <w:tcW w:w="1002" w:type="dxa"/>
            <w:vAlign w:val="center"/>
          </w:tcPr>
          <w:p w14:paraId="43562774" w14:textId="77777777" w:rsidR="00663912" w:rsidRPr="000E0BB8" w:rsidRDefault="00663912" w:rsidP="00B45C7F">
            <w:pPr>
              <w:jc w:val="center"/>
            </w:pPr>
            <w:r>
              <w:t>4%</w:t>
            </w:r>
          </w:p>
        </w:tc>
      </w:tr>
      <w:tr w:rsidR="00663912" w:rsidRPr="000E0BB8" w14:paraId="78C8B2A9" w14:textId="77777777" w:rsidTr="00663912">
        <w:trPr>
          <w:trHeight w:val="60"/>
        </w:trPr>
        <w:tc>
          <w:tcPr>
            <w:tcW w:w="1184" w:type="dxa"/>
          </w:tcPr>
          <w:p w14:paraId="032BEAB3" w14:textId="77777777" w:rsidR="00663912" w:rsidRPr="00663912" w:rsidRDefault="00663912" w:rsidP="00B45C7F">
            <w:pPr>
              <w:pStyle w:val="TableParagraph"/>
              <w:spacing w:before="11"/>
              <w:ind w:left="0"/>
              <w:rPr>
                <w:rFonts w:asciiTheme="minorHAnsi" w:hAnsiTheme="minorHAnsi" w:cstheme="minorHAnsi"/>
                <w:lang w:val="pt-BR"/>
              </w:rPr>
            </w:pPr>
          </w:p>
          <w:p w14:paraId="46D774A6" w14:textId="77777777" w:rsidR="00663912" w:rsidRPr="00663912" w:rsidRDefault="00663912" w:rsidP="00B45C7F">
            <w:pPr>
              <w:jc w:val="center"/>
            </w:pPr>
            <w:r w:rsidRPr="00663912">
              <w:rPr>
                <w:rFonts w:cstheme="minorHAnsi"/>
              </w:rPr>
              <w:t>3514-0/00</w:t>
            </w:r>
          </w:p>
        </w:tc>
        <w:tc>
          <w:tcPr>
            <w:tcW w:w="1005" w:type="dxa"/>
            <w:vAlign w:val="center"/>
          </w:tcPr>
          <w:p w14:paraId="52A2D0CF" w14:textId="77777777" w:rsidR="00663912" w:rsidRPr="00663912" w:rsidRDefault="00663912" w:rsidP="00B45C7F">
            <w:pPr>
              <w:jc w:val="center"/>
            </w:pPr>
            <w:r w:rsidRPr="00663912">
              <w:rPr>
                <w:rFonts w:cstheme="minorHAnsi"/>
              </w:rPr>
              <w:t>03.04</w:t>
            </w:r>
          </w:p>
        </w:tc>
        <w:tc>
          <w:tcPr>
            <w:tcW w:w="6372" w:type="dxa"/>
          </w:tcPr>
          <w:p w14:paraId="4B317123" w14:textId="77777777" w:rsidR="00663912" w:rsidRPr="00663912" w:rsidRDefault="00663912" w:rsidP="00663912">
            <w:pPr>
              <w:pStyle w:val="TableParagraph"/>
              <w:tabs>
                <w:tab w:val="left" w:pos="1149"/>
                <w:tab w:val="left" w:pos="2538"/>
                <w:tab w:val="left" w:pos="4190"/>
                <w:tab w:val="left" w:pos="5004"/>
                <w:tab w:val="left" w:pos="5462"/>
                <w:tab w:val="left" w:pos="6696"/>
              </w:tabs>
              <w:spacing w:before="2" w:line="259" w:lineRule="auto"/>
              <w:ind w:left="0" w:right="13"/>
              <w:jc w:val="both"/>
              <w:rPr>
                <w:lang w:val="pt-BR"/>
              </w:rPr>
            </w:pPr>
            <w:r w:rsidRPr="00663912">
              <w:rPr>
                <w:rFonts w:asciiTheme="minorHAnsi" w:hAnsiTheme="minorHAnsi" w:cstheme="minorHAnsi"/>
                <w:lang w:val="pt-BR"/>
              </w:rPr>
              <w:t>Locação,</w:t>
            </w:r>
            <w:r w:rsidRPr="00663912">
              <w:rPr>
                <w:rFonts w:asciiTheme="minorHAnsi" w:hAnsiTheme="minorHAnsi" w:cstheme="minorHAnsi"/>
                <w:lang w:val="pt-BR"/>
              </w:rPr>
              <w:tab/>
              <w:t xml:space="preserve">sublocação, arrendamento, direito de passagem </w:t>
            </w:r>
            <w:proofErr w:type="gramStart"/>
            <w:r w:rsidRPr="00663912">
              <w:rPr>
                <w:rFonts w:asciiTheme="minorHAnsi" w:hAnsiTheme="minorHAnsi" w:cstheme="minorHAnsi"/>
                <w:lang w:val="pt-BR"/>
              </w:rPr>
              <w:t>o</w:t>
            </w:r>
            <w:r w:rsidRPr="00663912">
              <w:rPr>
                <w:rFonts w:asciiTheme="minorHAnsi" w:hAnsiTheme="minorHAnsi" w:cstheme="minorHAnsi"/>
                <w:spacing w:val="-2"/>
                <w:lang w:val="pt-BR"/>
              </w:rPr>
              <w:t xml:space="preserve">u </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permissão</w:t>
            </w:r>
            <w:proofErr w:type="gramEnd"/>
            <w:r w:rsidRPr="00663912">
              <w:rPr>
                <w:rFonts w:asciiTheme="minorHAnsi" w:hAnsiTheme="minorHAnsi" w:cstheme="minorHAnsi"/>
                <w:spacing w:val="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uso,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compartilhado</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ferrovia,</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rodovia,</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postes, cabos, dutos 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condutos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natureza.</w:t>
            </w:r>
          </w:p>
        </w:tc>
        <w:tc>
          <w:tcPr>
            <w:tcW w:w="1002" w:type="dxa"/>
            <w:vAlign w:val="center"/>
          </w:tcPr>
          <w:p w14:paraId="42CE20AF" w14:textId="77777777" w:rsidR="00663912" w:rsidRPr="000E0BB8" w:rsidRDefault="00663912" w:rsidP="00B45C7F">
            <w:pPr>
              <w:jc w:val="center"/>
            </w:pPr>
            <w:r>
              <w:t>4%</w:t>
            </w:r>
          </w:p>
        </w:tc>
      </w:tr>
      <w:tr w:rsidR="00663912" w:rsidRPr="000E0BB8" w14:paraId="4501FFD5" w14:textId="77777777" w:rsidTr="00663912">
        <w:trPr>
          <w:trHeight w:val="60"/>
        </w:trPr>
        <w:tc>
          <w:tcPr>
            <w:tcW w:w="1184" w:type="dxa"/>
          </w:tcPr>
          <w:p w14:paraId="467AFC79" w14:textId="77777777" w:rsidR="00663912" w:rsidRPr="00663912" w:rsidRDefault="00663912" w:rsidP="00B45C7F">
            <w:pPr>
              <w:pStyle w:val="TableParagraph"/>
              <w:spacing w:before="11"/>
              <w:ind w:left="0"/>
              <w:rPr>
                <w:rFonts w:asciiTheme="minorHAnsi" w:hAnsiTheme="minorHAnsi" w:cstheme="minorHAnsi"/>
                <w:lang w:val="pt-BR"/>
              </w:rPr>
            </w:pPr>
          </w:p>
          <w:p w14:paraId="77348A31" w14:textId="77777777" w:rsidR="00663912" w:rsidRPr="00663912" w:rsidRDefault="00663912" w:rsidP="00B45C7F">
            <w:pPr>
              <w:jc w:val="center"/>
            </w:pPr>
            <w:r w:rsidRPr="00663912">
              <w:rPr>
                <w:rFonts w:cstheme="minorHAnsi"/>
              </w:rPr>
              <w:t>4911-6/00</w:t>
            </w:r>
          </w:p>
        </w:tc>
        <w:tc>
          <w:tcPr>
            <w:tcW w:w="1005" w:type="dxa"/>
            <w:vAlign w:val="center"/>
          </w:tcPr>
          <w:p w14:paraId="35A66AA5" w14:textId="77777777" w:rsidR="00663912" w:rsidRPr="00663912" w:rsidRDefault="00663912" w:rsidP="00B45C7F">
            <w:pPr>
              <w:jc w:val="center"/>
            </w:pPr>
            <w:r w:rsidRPr="00663912">
              <w:rPr>
                <w:rFonts w:cstheme="minorHAnsi"/>
              </w:rPr>
              <w:t>03.04</w:t>
            </w:r>
          </w:p>
        </w:tc>
        <w:tc>
          <w:tcPr>
            <w:tcW w:w="6372" w:type="dxa"/>
          </w:tcPr>
          <w:p w14:paraId="4C5604B2" w14:textId="77777777" w:rsidR="00663912" w:rsidRPr="00663912" w:rsidRDefault="00663912" w:rsidP="00663912">
            <w:pPr>
              <w:pStyle w:val="TableParagraph"/>
              <w:tabs>
                <w:tab w:val="left" w:pos="1149"/>
                <w:tab w:val="left" w:pos="2538"/>
                <w:tab w:val="left" w:pos="4190"/>
                <w:tab w:val="left" w:pos="5004"/>
                <w:tab w:val="left" w:pos="5462"/>
                <w:tab w:val="left" w:pos="6696"/>
              </w:tabs>
              <w:spacing w:before="2" w:line="259" w:lineRule="auto"/>
              <w:ind w:left="0" w:right="13"/>
              <w:jc w:val="both"/>
              <w:rPr>
                <w:lang w:val="pt-BR"/>
              </w:rPr>
            </w:pPr>
            <w:r w:rsidRPr="00663912">
              <w:rPr>
                <w:rFonts w:asciiTheme="minorHAnsi" w:hAnsiTheme="minorHAnsi" w:cstheme="minorHAnsi"/>
                <w:lang w:val="pt-BR"/>
              </w:rPr>
              <w:t xml:space="preserve">Locação, sublocação, arrendamento, direito de passagem </w:t>
            </w:r>
            <w:proofErr w:type="gramStart"/>
            <w:r w:rsidRPr="00663912">
              <w:rPr>
                <w:rFonts w:asciiTheme="minorHAnsi" w:hAnsiTheme="minorHAnsi" w:cstheme="minorHAnsi"/>
                <w:spacing w:val="-2"/>
                <w:lang w:val="pt-BR"/>
              </w:rPr>
              <w:t xml:space="preserve">ou </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permissão</w:t>
            </w:r>
            <w:proofErr w:type="gramEnd"/>
            <w:r w:rsidRPr="00663912">
              <w:rPr>
                <w:rFonts w:asciiTheme="minorHAnsi" w:hAnsiTheme="minorHAnsi" w:cstheme="minorHAnsi"/>
                <w:spacing w:val="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uso,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compartilhado</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ferrovia,</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rodovia,</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postes, cabos, dutos 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condutos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natureza.</w:t>
            </w:r>
          </w:p>
        </w:tc>
        <w:tc>
          <w:tcPr>
            <w:tcW w:w="1002" w:type="dxa"/>
            <w:vAlign w:val="center"/>
          </w:tcPr>
          <w:p w14:paraId="1AFF08D1" w14:textId="77777777" w:rsidR="00663912" w:rsidRPr="000E0BB8" w:rsidRDefault="00663912" w:rsidP="00B45C7F">
            <w:pPr>
              <w:jc w:val="center"/>
            </w:pPr>
            <w:r>
              <w:t>4%</w:t>
            </w:r>
          </w:p>
        </w:tc>
      </w:tr>
      <w:tr w:rsidR="00663912" w:rsidRPr="000E0BB8" w14:paraId="2DA6DD81" w14:textId="77777777" w:rsidTr="00663912">
        <w:trPr>
          <w:trHeight w:val="60"/>
        </w:trPr>
        <w:tc>
          <w:tcPr>
            <w:tcW w:w="1184" w:type="dxa"/>
          </w:tcPr>
          <w:p w14:paraId="78C07A46" w14:textId="77777777" w:rsidR="00663912" w:rsidRPr="00663912" w:rsidRDefault="00663912" w:rsidP="00B45C7F">
            <w:pPr>
              <w:pStyle w:val="TableParagraph"/>
              <w:spacing w:before="11"/>
              <w:ind w:left="0"/>
              <w:rPr>
                <w:rFonts w:asciiTheme="minorHAnsi" w:hAnsiTheme="minorHAnsi" w:cstheme="minorHAnsi"/>
                <w:lang w:val="pt-BR"/>
              </w:rPr>
            </w:pPr>
          </w:p>
          <w:p w14:paraId="0B1FBEDA" w14:textId="77777777" w:rsidR="00663912" w:rsidRPr="00663912" w:rsidRDefault="00663912" w:rsidP="00B45C7F">
            <w:pPr>
              <w:jc w:val="center"/>
            </w:pPr>
            <w:r w:rsidRPr="00663912">
              <w:rPr>
                <w:rFonts w:cstheme="minorHAnsi"/>
              </w:rPr>
              <w:t>5221-4/00</w:t>
            </w:r>
          </w:p>
        </w:tc>
        <w:tc>
          <w:tcPr>
            <w:tcW w:w="1005" w:type="dxa"/>
            <w:vAlign w:val="center"/>
          </w:tcPr>
          <w:p w14:paraId="5BE96891" w14:textId="77777777" w:rsidR="00663912" w:rsidRPr="00663912" w:rsidRDefault="00663912" w:rsidP="00B45C7F">
            <w:pPr>
              <w:jc w:val="center"/>
            </w:pPr>
            <w:r w:rsidRPr="00663912">
              <w:rPr>
                <w:rFonts w:cstheme="minorHAnsi"/>
              </w:rPr>
              <w:t>03.04</w:t>
            </w:r>
          </w:p>
        </w:tc>
        <w:tc>
          <w:tcPr>
            <w:tcW w:w="6372" w:type="dxa"/>
          </w:tcPr>
          <w:p w14:paraId="245D656F" w14:textId="77777777" w:rsidR="00663912" w:rsidRPr="00663912" w:rsidRDefault="00663912" w:rsidP="00B45C7F">
            <w:pPr>
              <w:jc w:val="both"/>
            </w:pPr>
            <w:r w:rsidRPr="00663912">
              <w:rPr>
                <w:rFonts w:cstheme="minorHAnsi"/>
              </w:rPr>
              <w:t xml:space="preserve">Locação, sublocação, arrendamento, direito de passagem </w:t>
            </w:r>
            <w:proofErr w:type="gramStart"/>
            <w:r w:rsidRPr="00663912">
              <w:rPr>
                <w:rFonts w:cstheme="minorHAnsi"/>
                <w:spacing w:val="-2"/>
              </w:rPr>
              <w:t xml:space="preserve">ou </w:t>
            </w:r>
            <w:r w:rsidRPr="00663912">
              <w:rPr>
                <w:rFonts w:cstheme="minorHAnsi"/>
                <w:spacing w:val="-59"/>
              </w:rPr>
              <w:t xml:space="preserve"> </w:t>
            </w:r>
            <w:r w:rsidRPr="00663912">
              <w:rPr>
                <w:rFonts w:cstheme="minorHAnsi"/>
              </w:rPr>
              <w:t>permissão</w:t>
            </w:r>
            <w:proofErr w:type="gramEnd"/>
            <w:r w:rsidRPr="00663912">
              <w:rPr>
                <w:rFonts w:cstheme="minorHAnsi"/>
                <w:spacing w:val="5"/>
              </w:rPr>
              <w:t xml:space="preserve"> </w:t>
            </w:r>
            <w:r w:rsidRPr="00663912">
              <w:rPr>
                <w:rFonts w:cstheme="minorHAnsi"/>
              </w:rPr>
              <w:t>de</w:t>
            </w:r>
            <w:r w:rsidRPr="00663912">
              <w:rPr>
                <w:rFonts w:cstheme="minorHAnsi"/>
                <w:spacing w:val="6"/>
              </w:rPr>
              <w:t xml:space="preserve"> </w:t>
            </w:r>
            <w:r w:rsidRPr="00663912">
              <w:rPr>
                <w:rFonts w:cstheme="minorHAnsi"/>
              </w:rPr>
              <w:t>uso,</w:t>
            </w:r>
            <w:r w:rsidRPr="00663912">
              <w:rPr>
                <w:rFonts w:cstheme="minorHAnsi"/>
                <w:spacing w:val="7"/>
              </w:rPr>
              <w:t xml:space="preserve"> </w:t>
            </w:r>
            <w:r w:rsidRPr="00663912">
              <w:rPr>
                <w:rFonts w:cstheme="minorHAnsi"/>
              </w:rPr>
              <w:t>compartilhado</w:t>
            </w:r>
            <w:r w:rsidRPr="00663912">
              <w:rPr>
                <w:rFonts w:cstheme="minorHAnsi"/>
                <w:spacing w:val="6"/>
              </w:rPr>
              <w:t xml:space="preserve"> </w:t>
            </w:r>
            <w:r w:rsidRPr="00663912">
              <w:rPr>
                <w:rFonts w:cstheme="minorHAnsi"/>
              </w:rPr>
              <w:t>ou</w:t>
            </w:r>
            <w:r w:rsidRPr="00663912">
              <w:rPr>
                <w:rFonts w:cstheme="minorHAnsi"/>
                <w:spacing w:val="6"/>
              </w:rPr>
              <w:t xml:space="preserve"> </w:t>
            </w:r>
            <w:r w:rsidRPr="00663912">
              <w:rPr>
                <w:rFonts w:cstheme="minorHAnsi"/>
              </w:rPr>
              <w:t>não,</w:t>
            </w:r>
            <w:r w:rsidRPr="00663912">
              <w:rPr>
                <w:rFonts w:cstheme="minorHAnsi"/>
                <w:spacing w:val="7"/>
              </w:rPr>
              <w:t xml:space="preserve"> </w:t>
            </w:r>
            <w:r w:rsidRPr="00663912">
              <w:rPr>
                <w:rFonts w:cstheme="minorHAnsi"/>
              </w:rPr>
              <w:t>de</w:t>
            </w:r>
            <w:r w:rsidRPr="00663912">
              <w:rPr>
                <w:rFonts w:cstheme="minorHAnsi"/>
                <w:spacing w:val="3"/>
              </w:rPr>
              <w:t xml:space="preserve"> </w:t>
            </w:r>
            <w:r w:rsidRPr="00663912">
              <w:rPr>
                <w:rFonts w:cstheme="minorHAnsi"/>
              </w:rPr>
              <w:t>ferrovia,</w:t>
            </w:r>
            <w:r w:rsidRPr="00663912">
              <w:rPr>
                <w:rFonts w:cstheme="minorHAnsi"/>
                <w:spacing w:val="7"/>
              </w:rPr>
              <w:t xml:space="preserve"> </w:t>
            </w:r>
            <w:r w:rsidRPr="00663912">
              <w:rPr>
                <w:rFonts w:cstheme="minorHAnsi"/>
              </w:rPr>
              <w:t>rodovia,</w:t>
            </w:r>
            <w:r w:rsidRPr="00663912">
              <w:rPr>
                <w:rFonts w:cstheme="minorHAnsi"/>
                <w:spacing w:val="5"/>
              </w:rPr>
              <w:t xml:space="preserve"> </w:t>
            </w:r>
            <w:r w:rsidRPr="00663912">
              <w:rPr>
                <w:rFonts w:cstheme="minorHAnsi"/>
              </w:rPr>
              <w:t>postes, cabos, dutos e</w:t>
            </w:r>
            <w:r w:rsidRPr="00663912">
              <w:rPr>
                <w:rFonts w:cstheme="minorHAnsi"/>
                <w:spacing w:val="-1"/>
              </w:rPr>
              <w:t xml:space="preserve"> </w:t>
            </w:r>
            <w:r w:rsidRPr="00663912">
              <w:rPr>
                <w:rFonts w:cstheme="minorHAnsi"/>
              </w:rPr>
              <w:t>condutos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2E09163D" w14:textId="77777777" w:rsidR="00663912" w:rsidRPr="000E0BB8" w:rsidRDefault="00663912" w:rsidP="00B45C7F">
            <w:pPr>
              <w:jc w:val="center"/>
            </w:pPr>
            <w:r>
              <w:t>4%</w:t>
            </w:r>
          </w:p>
        </w:tc>
      </w:tr>
      <w:tr w:rsidR="00663912" w:rsidRPr="000E0BB8" w14:paraId="127CC5CA" w14:textId="77777777" w:rsidTr="00663912">
        <w:trPr>
          <w:trHeight w:val="680"/>
        </w:trPr>
        <w:tc>
          <w:tcPr>
            <w:tcW w:w="1184" w:type="dxa"/>
            <w:vAlign w:val="center"/>
          </w:tcPr>
          <w:p w14:paraId="758C724E" w14:textId="77777777" w:rsidR="00663912" w:rsidRPr="00663912" w:rsidRDefault="00663912" w:rsidP="00663912">
            <w:pPr>
              <w:jc w:val="center"/>
            </w:pPr>
            <w:r w:rsidRPr="00663912">
              <w:rPr>
                <w:rFonts w:cstheme="minorHAnsi"/>
              </w:rPr>
              <w:t>4399-1/02</w:t>
            </w:r>
          </w:p>
        </w:tc>
        <w:tc>
          <w:tcPr>
            <w:tcW w:w="1005" w:type="dxa"/>
            <w:vAlign w:val="center"/>
          </w:tcPr>
          <w:p w14:paraId="280A0F60" w14:textId="77777777" w:rsidR="00663912" w:rsidRPr="00663912" w:rsidRDefault="00663912" w:rsidP="00663912">
            <w:pPr>
              <w:jc w:val="center"/>
            </w:pPr>
            <w:r w:rsidRPr="00663912">
              <w:rPr>
                <w:rFonts w:cstheme="minorHAnsi"/>
              </w:rPr>
              <w:t>03.05</w:t>
            </w:r>
          </w:p>
        </w:tc>
        <w:tc>
          <w:tcPr>
            <w:tcW w:w="6372" w:type="dxa"/>
            <w:vAlign w:val="center"/>
          </w:tcPr>
          <w:p w14:paraId="0B5B6343" w14:textId="0A8601E9" w:rsidR="00663912" w:rsidRPr="00663912" w:rsidRDefault="00663912" w:rsidP="00663912">
            <w:pPr>
              <w:pStyle w:val="TableParagraph"/>
              <w:spacing w:before="2"/>
              <w:ind w:left="0"/>
              <w:jc w:val="both"/>
              <w:rPr>
                <w:lang w:val="pt-BR"/>
              </w:rPr>
            </w:pPr>
            <w:r w:rsidRPr="00663912">
              <w:rPr>
                <w:rFonts w:cstheme="minorHAnsi"/>
                <w:lang w:val="pt-BR"/>
              </w:rPr>
              <w:t>Cessão</w:t>
            </w:r>
            <w:r w:rsidRPr="00663912">
              <w:rPr>
                <w:rFonts w:cstheme="minorHAnsi"/>
                <w:spacing w:val="27"/>
                <w:lang w:val="pt-BR"/>
              </w:rPr>
              <w:t xml:space="preserve"> </w:t>
            </w:r>
            <w:r w:rsidRPr="00663912">
              <w:rPr>
                <w:rFonts w:cstheme="minorHAnsi"/>
                <w:lang w:val="pt-BR"/>
              </w:rPr>
              <w:t>de</w:t>
            </w:r>
            <w:r w:rsidRPr="00663912">
              <w:rPr>
                <w:rFonts w:cstheme="minorHAnsi"/>
                <w:spacing w:val="28"/>
                <w:lang w:val="pt-BR"/>
              </w:rPr>
              <w:t xml:space="preserve"> </w:t>
            </w:r>
            <w:r w:rsidRPr="00663912">
              <w:rPr>
                <w:rFonts w:cstheme="minorHAnsi"/>
                <w:lang w:val="pt-BR"/>
              </w:rPr>
              <w:t>andaimes,</w:t>
            </w:r>
            <w:r w:rsidRPr="00663912">
              <w:rPr>
                <w:rFonts w:cstheme="minorHAnsi"/>
                <w:spacing w:val="28"/>
                <w:lang w:val="pt-BR"/>
              </w:rPr>
              <w:t xml:space="preserve"> </w:t>
            </w:r>
            <w:r w:rsidRPr="00663912">
              <w:rPr>
                <w:rFonts w:cstheme="minorHAnsi"/>
                <w:lang w:val="pt-BR"/>
              </w:rPr>
              <w:t>palcos,</w:t>
            </w:r>
            <w:r w:rsidRPr="00663912">
              <w:rPr>
                <w:rFonts w:cstheme="minorHAnsi"/>
                <w:spacing w:val="32"/>
                <w:lang w:val="pt-BR"/>
              </w:rPr>
              <w:t xml:space="preserve"> </w:t>
            </w:r>
            <w:r w:rsidRPr="00663912">
              <w:rPr>
                <w:rFonts w:cstheme="minorHAnsi"/>
                <w:lang w:val="pt-BR"/>
              </w:rPr>
              <w:t>coberturas</w:t>
            </w:r>
            <w:r w:rsidRPr="00663912">
              <w:rPr>
                <w:rFonts w:cstheme="minorHAnsi"/>
                <w:spacing w:val="29"/>
                <w:lang w:val="pt-BR"/>
              </w:rPr>
              <w:t xml:space="preserve"> </w:t>
            </w:r>
            <w:r w:rsidRPr="00663912">
              <w:rPr>
                <w:rFonts w:cstheme="minorHAnsi"/>
                <w:lang w:val="pt-BR"/>
              </w:rPr>
              <w:t>e</w:t>
            </w:r>
            <w:r w:rsidRPr="00663912">
              <w:rPr>
                <w:rFonts w:cstheme="minorHAnsi"/>
                <w:spacing w:val="29"/>
                <w:lang w:val="pt-BR"/>
              </w:rPr>
              <w:t xml:space="preserve"> </w:t>
            </w:r>
            <w:r w:rsidRPr="00663912">
              <w:rPr>
                <w:rFonts w:cstheme="minorHAnsi"/>
                <w:lang w:val="pt-BR"/>
              </w:rPr>
              <w:t>outras</w:t>
            </w:r>
            <w:r w:rsidRPr="00663912">
              <w:rPr>
                <w:rFonts w:cstheme="minorHAnsi"/>
                <w:spacing w:val="29"/>
                <w:lang w:val="pt-BR"/>
              </w:rPr>
              <w:t xml:space="preserve"> </w:t>
            </w:r>
            <w:r w:rsidRPr="00663912">
              <w:rPr>
                <w:rFonts w:cstheme="minorHAnsi"/>
                <w:lang w:val="pt-BR"/>
              </w:rPr>
              <w:t>estruturas</w:t>
            </w:r>
            <w:r w:rsidRPr="00663912">
              <w:rPr>
                <w:rFonts w:cstheme="minorHAnsi"/>
                <w:spacing w:val="29"/>
                <w:lang w:val="pt-BR"/>
              </w:rPr>
              <w:t xml:space="preserve"> </w:t>
            </w:r>
            <w:r w:rsidRPr="00663912">
              <w:rPr>
                <w:rFonts w:cstheme="minorHAnsi"/>
                <w:lang w:val="pt-BR"/>
              </w:rPr>
              <w:t>de</w:t>
            </w:r>
            <w:r w:rsidRPr="00663912">
              <w:rPr>
                <w:rFonts w:cstheme="minorHAnsi"/>
                <w:spacing w:val="28"/>
                <w:lang w:val="pt-BR"/>
              </w:rPr>
              <w:t xml:space="preserve"> </w:t>
            </w:r>
            <w:r w:rsidRPr="00663912">
              <w:rPr>
                <w:rFonts w:cstheme="minorHAnsi"/>
                <w:lang w:val="pt-BR"/>
              </w:rPr>
              <w:t>uso</w:t>
            </w:r>
            <w:r w:rsidRPr="00663912">
              <w:rPr>
                <w:rFonts w:cstheme="minorHAnsi"/>
                <w:spacing w:val="-58"/>
                <w:lang w:val="pt-BR"/>
              </w:rPr>
              <w:t xml:space="preserve"> </w:t>
            </w:r>
            <w:r w:rsidRPr="00663912">
              <w:rPr>
                <w:rFonts w:cstheme="minorHAnsi"/>
                <w:lang w:val="pt-BR"/>
              </w:rPr>
              <w:t>temporário.</w:t>
            </w:r>
          </w:p>
        </w:tc>
        <w:tc>
          <w:tcPr>
            <w:tcW w:w="1002" w:type="dxa"/>
            <w:vAlign w:val="center"/>
          </w:tcPr>
          <w:p w14:paraId="4BFBB5DD" w14:textId="77777777" w:rsidR="00663912" w:rsidRPr="000E0BB8" w:rsidRDefault="00663912" w:rsidP="00663912">
            <w:pPr>
              <w:jc w:val="center"/>
            </w:pPr>
            <w:r>
              <w:t>4%</w:t>
            </w:r>
          </w:p>
        </w:tc>
      </w:tr>
      <w:tr w:rsidR="00663912" w:rsidRPr="000E0BB8" w14:paraId="520BE2B0" w14:textId="77777777" w:rsidTr="00663912">
        <w:trPr>
          <w:trHeight w:val="60"/>
        </w:trPr>
        <w:tc>
          <w:tcPr>
            <w:tcW w:w="1184" w:type="dxa"/>
            <w:vAlign w:val="center"/>
          </w:tcPr>
          <w:p w14:paraId="57BC9C71" w14:textId="77777777" w:rsidR="00663912" w:rsidRPr="00663912" w:rsidRDefault="00663912" w:rsidP="00663912">
            <w:pPr>
              <w:jc w:val="center"/>
            </w:pPr>
            <w:r w:rsidRPr="00663912">
              <w:rPr>
                <w:rFonts w:cstheme="minorHAnsi"/>
              </w:rPr>
              <w:t>4399-1/04</w:t>
            </w:r>
          </w:p>
        </w:tc>
        <w:tc>
          <w:tcPr>
            <w:tcW w:w="1005" w:type="dxa"/>
            <w:vAlign w:val="center"/>
          </w:tcPr>
          <w:p w14:paraId="79CA6E85" w14:textId="77777777" w:rsidR="00663912" w:rsidRPr="00663912" w:rsidRDefault="00663912" w:rsidP="00663912">
            <w:pPr>
              <w:jc w:val="center"/>
            </w:pPr>
            <w:r w:rsidRPr="00663912">
              <w:rPr>
                <w:rFonts w:cstheme="minorHAnsi"/>
              </w:rPr>
              <w:t>03.05</w:t>
            </w:r>
          </w:p>
        </w:tc>
        <w:tc>
          <w:tcPr>
            <w:tcW w:w="6372" w:type="dxa"/>
            <w:vAlign w:val="center"/>
          </w:tcPr>
          <w:p w14:paraId="65FECB7E" w14:textId="7C167954" w:rsidR="00663912" w:rsidRPr="00663912" w:rsidRDefault="00663912" w:rsidP="00663912">
            <w:pPr>
              <w:jc w:val="both"/>
            </w:pPr>
            <w:r w:rsidRPr="00663912">
              <w:rPr>
                <w:rFonts w:cstheme="minorHAnsi"/>
              </w:rPr>
              <w:t>Cessão</w:t>
            </w:r>
            <w:r w:rsidRPr="00663912">
              <w:rPr>
                <w:rFonts w:cstheme="minorHAnsi"/>
                <w:spacing w:val="27"/>
              </w:rPr>
              <w:t xml:space="preserve"> </w:t>
            </w:r>
            <w:r w:rsidRPr="00663912">
              <w:rPr>
                <w:rFonts w:cstheme="minorHAnsi"/>
              </w:rPr>
              <w:t>de</w:t>
            </w:r>
            <w:r w:rsidRPr="00663912">
              <w:rPr>
                <w:rFonts w:cstheme="minorHAnsi"/>
                <w:spacing w:val="28"/>
              </w:rPr>
              <w:t xml:space="preserve"> </w:t>
            </w:r>
            <w:r w:rsidRPr="00663912">
              <w:rPr>
                <w:rFonts w:cstheme="minorHAnsi"/>
              </w:rPr>
              <w:t>andaimes,</w:t>
            </w:r>
            <w:r w:rsidRPr="00663912">
              <w:rPr>
                <w:rFonts w:cstheme="minorHAnsi"/>
                <w:spacing w:val="28"/>
              </w:rPr>
              <w:t xml:space="preserve"> </w:t>
            </w:r>
            <w:r w:rsidRPr="00663912">
              <w:rPr>
                <w:rFonts w:cstheme="minorHAnsi"/>
              </w:rPr>
              <w:t>palcos,</w:t>
            </w:r>
            <w:r w:rsidRPr="00663912">
              <w:rPr>
                <w:rFonts w:cstheme="minorHAnsi"/>
                <w:spacing w:val="32"/>
              </w:rPr>
              <w:t xml:space="preserve"> </w:t>
            </w:r>
            <w:r w:rsidRPr="00663912">
              <w:rPr>
                <w:rFonts w:cstheme="minorHAnsi"/>
              </w:rPr>
              <w:t>coberturas</w:t>
            </w:r>
            <w:r w:rsidRPr="00663912">
              <w:rPr>
                <w:rFonts w:cstheme="minorHAnsi"/>
                <w:spacing w:val="29"/>
              </w:rPr>
              <w:t xml:space="preserve"> </w:t>
            </w:r>
            <w:r w:rsidRPr="00663912">
              <w:rPr>
                <w:rFonts w:cstheme="minorHAnsi"/>
              </w:rPr>
              <w:t>e</w:t>
            </w:r>
            <w:r w:rsidRPr="00663912">
              <w:rPr>
                <w:rFonts w:cstheme="minorHAnsi"/>
                <w:spacing w:val="29"/>
              </w:rPr>
              <w:t xml:space="preserve"> </w:t>
            </w:r>
            <w:r w:rsidRPr="00663912">
              <w:rPr>
                <w:rFonts w:cstheme="minorHAnsi"/>
              </w:rPr>
              <w:t>outras</w:t>
            </w:r>
            <w:r w:rsidRPr="00663912">
              <w:rPr>
                <w:rFonts w:cstheme="minorHAnsi"/>
                <w:spacing w:val="29"/>
              </w:rPr>
              <w:t xml:space="preserve"> </w:t>
            </w:r>
            <w:r w:rsidRPr="00663912">
              <w:rPr>
                <w:rFonts w:cstheme="minorHAnsi"/>
              </w:rPr>
              <w:t>estruturas</w:t>
            </w:r>
            <w:r w:rsidRPr="00663912">
              <w:rPr>
                <w:rFonts w:cstheme="minorHAnsi"/>
                <w:spacing w:val="29"/>
              </w:rPr>
              <w:t xml:space="preserve"> </w:t>
            </w:r>
            <w:r w:rsidRPr="00663912">
              <w:rPr>
                <w:rFonts w:cstheme="minorHAnsi"/>
              </w:rPr>
              <w:t>de</w:t>
            </w:r>
            <w:r w:rsidRPr="00663912">
              <w:rPr>
                <w:rFonts w:cstheme="minorHAnsi"/>
                <w:spacing w:val="28"/>
              </w:rPr>
              <w:t xml:space="preserve"> </w:t>
            </w:r>
            <w:r w:rsidRPr="00663912">
              <w:rPr>
                <w:rFonts w:cstheme="minorHAnsi"/>
              </w:rPr>
              <w:t>uso</w:t>
            </w:r>
            <w:r w:rsidRPr="00663912">
              <w:rPr>
                <w:rFonts w:cstheme="minorHAnsi"/>
                <w:spacing w:val="-58"/>
              </w:rPr>
              <w:t xml:space="preserve"> </w:t>
            </w:r>
            <w:r w:rsidRPr="00663912">
              <w:rPr>
                <w:rFonts w:cstheme="minorHAnsi"/>
              </w:rPr>
              <w:t>temporário.</w:t>
            </w:r>
          </w:p>
        </w:tc>
        <w:tc>
          <w:tcPr>
            <w:tcW w:w="1002" w:type="dxa"/>
            <w:vAlign w:val="center"/>
          </w:tcPr>
          <w:p w14:paraId="7AD17F41" w14:textId="77777777" w:rsidR="00663912" w:rsidRPr="000E0BB8" w:rsidRDefault="00663912" w:rsidP="00663912">
            <w:pPr>
              <w:jc w:val="center"/>
            </w:pPr>
            <w:r>
              <w:t>4%</w:t>
            </w:r>
          </w:p>
        </w:tc>
      </w:tr>
      <w:tr w:rsidR="00A835E0" w:rsidRPr="000E0BB8" w14:paraId="7C7F1B27" w14:textId="77777777" w:rsidTr="00663912">
        <w:trPr>
          <w:trHeight w:val="60"/>
        </w:trPr>
        <w:tc>
          <w:tcPr>
            <w:tcW w:w="1184" w:type="dxa"/>
            <w:vAlign w:val="center"/>
          </w:tcPr>
          <w:p w14:paraId="2D04605E" w14:textId="77777777" w:rsidR="00A835E0" w:rsidRPr="00663912" w:rsidRDefault="00A835E0" w:rsidP="00A835E0">
            <w:pPr>
              <w:jc w:val="center"/>
            </w:pPr>
            <w:r w:rsidRPr="00663912">
              <w:rPr>
                <w:rFonts w:cstheme="minorHAnsi"/>
              </w:rPr>
              <w:t>7732-2/02</w:t>
            </w:r>
          </w:p>
        </w:tc>
        <w:tc>
          <w:tcPr>
            <w:tcW w:w="1005" w:type="dxa"/>
            <w:vAlign w:val="center"/>
          </w:tcPr>
          <w:p w14:paraId="1BF1B53E" w14:textId="77777777" w:rsidR="00A835E0" w:rsidRPr="00663912" w:rsidRDefault="00A835E0" w:rsidP="00A835E0">
            <w:pPr>
              <w:jc w:val="center"/>
            </w:pPr>
            <w:r w:rsidRPr="00663912">
              <w:rPr>
                <w:rFonts w:cstheme="minorHAnsi"/>
              </w:rPr>
              <w:t>03.05</w:t>
            </w:r>
          </w:p>
        </w:tc>
        <w:tc>
          <w:tcPr>
            <w:tcW w:w="6372" w:type="dxa"/>
            <w:vAlign w:val="center"/>
          </w:tcPr>
          <w:p w14:paraId="22C2BCC1" w14:textId="03CAFB2E" w:rsidR="00A835E0" w:rsidRPr="00663912" w:rsidRDefault="00A835E0" w:rsidP="00A835E0">
            <w:pPr>
              <w:jc w:val="both"/>
            </w:pPr>
            <w:r w:rsidRPr="00663912">
              <w:rPr>
                <w:rFonts w:cstheme="minorHAnsi"/>
              </w:rPr>
              <w:t>Cessão</w:t>
            </w:r>
            <w:r>
              <w:rPr>
                <w:rFonts w:cstheme="minorHAnsi"/>
              </w:rPr>
              <w:t xml:space="preserve"> </w:t>
            </w:r>
            <w:r w:rsidRPr="00663912">
              <w:rPr>
                <w:rFonts w:cstheme="minorHAnsi"/>
              </w:rPr>
              <w:t>de</w:t>
            </w:r>
            <w:r w:rsidRPr="00663912">
              <w:rPr>
                <w:rFonts w:cstheme="minorHAnsi"/>
                <w:spacing w:val="28"/>
              </w:rPr>
              <w:t xml:space="preserve"> </w:t>
            </w:r>
            <w:r w:rsidRPr="00663912">
              <w:rPr>
                <w:rFonts w:cstheme="minorHAnsi"/>
              </w:rPr>
              <w:t>andaimes,</w:t>
            </w:r>
            <w:r>
              <w:rPr>
                <w:rFonts w:cstheme="minorHAnsi"/>
              </w:rPr>
              <w:t xml:space="preserve"> </w:t>
            </w:r>
            <w:r w:rsidRPr="00663912">
              <w:rPr>
                <w:rFonts w:cstheme="minorHAnsi"/>
              </w:rPr>
              <w:t>palcos,</w:t>
            </w:r>
            <w:r>
              <w:rPr>
                <w:rFonts w:cstheme="minorHAnsi"/>
              </w:rPr>
              <w:t xml:space="preserve"> </w:t>
            </w:r>
            <w:r w:rsidRPr="00663912">
              <w:rPr>
                <w:rFonts w:cstheme="minorHAnsi"/>
              </w:rPr>
              <w:t>coberturas</w:t>
            </w:r>
            <w:r>
              <w:rPr>
                <w:rFonts w:cstheme="minorHAnsi"/>
              </w:rPr>
              <w:t xml:space="preserve"> </w:t>
            </w:r>
            <w:r w:rsidRPr="00663912">
              <w:rPr>
                <w:rFonts w:cstheme="minorHAnsi"/>
              </w:rPr>
              <w:t>e</w:t>
            </w:r>
            <w:r>
              <w:rPr>
                <w:rFonts w:cstheme="minorHAnsi"/>
              </w:rPr>
              <w:t xml:space="preserve"> </w:t>
            </w:r>
            <w:r w:rsidRPr="00663912">
              <w:rPr>
                <w:rFonts w:cstheme="minorHAnsi"/>
              </w:rPr>
              <w:t>outras</w:t>
            </w:r>
            <w:r>
              <w:rPr>
                <w:rFonts w:cstheme="minorHAnsi"/>
              </w:rPr>
              <w:t xml:space="preserve"> </w:t>
            </w:r>
            <w:r w:rsidRPr="00663912">
              <w:rPr>
                <w:rFonts w:cstheme="minorHAnsi"/>
              </w:rPr>
              <w:t>estruturas</w:t>
            </w:r>
            <w:r>
              <w:rPr>
                <w:rFonts w:cstheme="minorHAnsi"/>
              </w:rPr>
              <w:t xml:space="preserve"> </w:t>
            </w:r>
            <w:r w:rsidRPr="00663912">
              <w:rPr>
                <w:rFonts w:cstheme="minorHAnsi"/>
              </w:rPr>
              <w:t>de</w:t>
            </w:r>
            <w:r>
              <w:rPr>
                <w:rFonts w:cstheme="minorHAnsi"/>
              </w:rPr>
              <w:t xml:space="preserve"> </w:t>
            </w:r>
            <w:r w:rsidRPr="00663912">
              <w:rPr>
                <w:rFonts w:cstheme="minorHAnsi"/>
              </w:rPr>
              <w:t>uso</w:t>
            </w:r>
            <w:r>
              <w:rPr>
                <w:rFonts w:cstheme="minorHAnsi"/>
              </w:rPr>
              <w:t xml:space="preserve"> </w:t>
            </w:r>
            <w:r w:rsidRPr="00663912">
              <w:rPr>
                <w:rFonts w:cstheme="minorHAnsi"/>
              </w:rPr>
              <w:t>temporário.</w:t>
            </w:r>
          </w:p>
        </w:tc>
        <w:tc>
          <w:tcPr>
            <w:tcW w:w="1002" w:type="dxa"/>
            <w:vAlign w:val="center"/>
          </w:tcPr>
          <w:p w14:paraId="23CFF88E" w14:textId="77777777" w:rsidR="00A835E0" w:rsidRPr="000E0BB8" w:rsidRDefault="00A835E0" w:rsidP="00A835E0">
            <w:pPr>
              <w:jc w:val="center"/>
            </w:pPr>
            <w:r>
              <w:t>4%</w:t>
            </w:r>
          </w:p>
        </w:tc>
      </w:tr>
      <w:tr w:rsidR="00663912" w:rsidRPr="000E0BB8" w14:paraId="07A2F4DD" w14:textId="77777777" w:rsidTr="00663912">
        <w:trPr>
          <w:trHeight w:val="60"/>
        </w:trPr>
        <w:tc>
          <w:tcPr>
            <w:tcW w:w="1184" w:type="dxa"/>
            <w:vAlign w:val="center"/>
          </w:tcPr>
          <w:p w14:paraId="33419085" w14:textId="77777777" w:rsidR="00663912" w:rsidRPr="00663912" w:rsidRDefault="00663912" w:rsidP="00B45C7F">
            <w:pPr>
              <w:jc w:val="center"/>
            </w:pPr>
            <w:r w:rsidRPr="00663912">
              <w:rPr>
                <w:rFonts w:cstheme="minorHAnsi"/>
              </w:rPr>
              <w:t>7739-0/03</w:t>
            </w:r>
          </w:p>
        </w:tc>
        <w:tc>
          <w:tcPr>
            <w:tcW w:w="1005" w:type="dxa"/>
            <w:vAlign w:val="center"/>
          </w:tcPr>
          <w:p w14:paraId="755200C6" w14:textId="77777777" w:rsidR="00663912" w:rsidRPr="00663912" w:rsidRDefault="00663912" w:rsidP="00B45C7F">
            <w:pPr>
              <w:jc w:val="center"/>
            </w:pPr>
            <w:r w:rsidRPr="00663912">
              <w:rPr>
                <w:rFonts w:cstheme="minorHAnsi"/>
              </w:rPr>
              <w:t>03.05</w:t>
            </w:r>
          </w:p>
        </w:tc>
        <w:tc>
          <w:tcPr>
            <w:tcW w:w="6372" w:type="dxa"/>
            <w:vAlign w:val="center"/>
          </w:tcPr>
          <w:p w14:paraId="65F4B08D" w14:textId="77777777" w:rsidR="00663912" w:rsidRPr="00663912" w:rsidRDefault="00663912" w:rsidP="00B45C7F">
            <w:pPr>
              <w:jc w:val="both"/>
            </w:pPr>
            <w:r w:rsidRPr="00663912">
              <w:rPr>
                <w:rFonts w:cstheme="minorHAnsi"/>
              </w:rPr>
              <w:t>Cessão</w:t>
            </w:r>
            <w:r w:rsidRPr="00663912">
              <w:rPr>
                <w:rFonts w:cstheme="minorHAnsi"/>
                <w:spacing w:val="27"/>
              </w:rPr>
              <w:t xml:space="preserve"> </w:t>
            </w:r>
            <w:r w:rsidRPr="00663912">
              <w:rPr>
                <w:rFonts w:cstheme="minorHAnsi"/>
              </w:rPr>
              <w:t>de</w:t>
            </w:r>
            <w:r w:rsidRPr="00663912">
              <w:rPr>
                <w:rFonts w:cstheme="minorHAnsi"/>
                <w:spacing w:val="28"/>
              </w:rPr>
              <w:t xml:space="preserve"> </w:t>
            </w:r>
            <w:r w:rsidRPr="00663912">
              <w:rPr>
                <w:rFonts w:cstheme="minorHAnsi"/>
              </w:rPr>
              <w:t>andaimes,</w:t>
            </w:r>
            <w:r w:rsidRPr="00663912">
              <w:rPr>
                <w:rFonts w:cstheme="minorHAnsi"/>
                <w:spacing w:val="28"/>
              </w:rPr>
              <w:t xml:space="preserve"> </w:t>
            </w:r>
            <w:r w:rsidRPr="00663912">
              <w:rPr>
                <w:rFonts w:cstheme="minorHAnsi"/>
              </w:rPr>
              <w:t>palcos,</w:t>
            </w:r>
            <w:r w:rsidRPr="00663912">
              <w:rPr>
                <w:rFonts w:cstheme="minorHAnsi"/>
                <w:spacing w:val="32"/>
              </w:rPr>
              <w:t xml:space="preserve"> </w:t>
            </w:r>
            <w:r w:rsidRPr="00663912">
              <w:rPr>
                <w:rFonts w:cstheme="minorHAnsi"/>
              </w:rPr>
              <w:t>coberturas</w:t>
            </w:r>
            <w:r w:rsidRPr="00663912">
              <w:rPr>
                <w:rFonts w:cstheme="minorHAnsi"/>
                <w:spacing w:val="29"/>
              </w:rPr>
              <w:t xml:space="preserve"> </w:t>
            </w:r>
            <w:r w:rsidRPr="00663912">
              <w:rPr>
                <w:rFonts w:cstheme="minorHAnsi"/>
              </w:rPr>
              <w:t>e</w:t>
            </w:r>
            <w:r w:rsidRPr="00663912">
              <w:rPr>
                <w:rFonts w:cstheme="minorHAnsi"/>
                <w:spacing w:val="29"/>
              </w:rPr>
              <w:t xml:space="preserve"> </w:t>
            </w:r>
            <w:r w:rsidRPr="00663912">
              <w:rPr>
                <w:rFonts w:cstheme="minorHAnsi"/>
              </w:rPr>
              <w:t>outras</w:t>
            </w:r>
            <w:r w:rsidRPr="00663912">
              <w:rPr>
                <w:rFonts w:cstheme="minorHAnsi"/>
                <w:spacing w:val="29"/>
              </w:rPr>
              <w:t xml:space="preserve"> </w:t>
            </w:r>
            <w:r w:rsidRPr="00663912">
              <w:rPr>
                <w:rFonts w:cstheme="minorHAnsi"/>
              </w:rPr>
              <w:t>estruturas</w:t>
            </w:r>
            <w:r w:rsidRPr="00663912">
              <w:rPr>
                <w:rFonts w:cstheme="minorHAnsi"/>
                <w:spacing w:val="29"/>
              </w:rPr>
              <w:t xml:space="preserve"> </w:t>
            </w:r>
            <w:r w:rsidRPr="00663912">
              <w:rPr>
                <w:rFonts w:cstheme="minorHAnsi"/>
              </w:rPr>
              <w:t>de</w:t>
            </w:r>
            <w:r w:rsidRPr="00663912">
              <w:rPr>
                <w:rFonts w:cstheme="minorHAnsi"/>
                <w:spacing w:val="28"/>
              </w:rPr>
              <w:t xml:space="preserve"> </w:t>
            </w:r>
            <w:r w:rsidRPr="00663912">
              <w:rPr>
                <w:rFonts w:cstheme="minorHAnsi"/>
              </w:rPr>
              <w:t>uso</w:t>
            </w:r>
            <w:r w:rsidRPr="00663912">
              <w:rPr>
                <w:rFonts w:cstheme="minorHAnsi"/>
                <w:spacing w:val="-58"/>
              </w:rPr>
              <w:t xml:space="preserve"> </w:t>
            </w:r>
            <w:r w:rsidRPr="00663912">
              <w:rPr>
                <w:rFonts w:cstheme="minorHAnsi"/>
              </w:rPr>
              <w:t>temporário.</w:t>
            </w:r>
          </w:p>
        </w:tc>
        <w:tc>
          <w:tcPr>
            <w:tcW w:w="1002" w:type="dxa"/>
            <w:vAlign w:val="center"/>
          </w:tcPr>
          <w:p w14:paraId="7725FE8A" w14:textId="77777777" w:rsidR="00663912" w:rsidRPr="000E0BB8" w:rsidRDefault="00663912" w:rsidP="00B45C7F">
            <w:pPr>
              <w:jc w:val="center"/>
            </w:pPr>
            <w:r>
              <w:t>4%</w:t>
            </w:r>
          </w:p>
        </w:tc>
      </w:tr>
      <w:tr w:rsidR="00663912" w:rsidRPr="000E0BB8" w14:paraId="0B28D3B5" w14:textId="77777777" w:rsidTr="00663912">
        <w:trPr>
          <w:trHeight w:val="60"/>
        </w:trPr>
        <w:tc>
          <w:tcPr>
            <w:tcW w:w="1184" w:type="dxa"/>
          </w:tcPr>
          <w:p w14:paraId="11987829" w14:textId="77777777" w:rsidR="00663912" w:rsidRPr="00663912" w:rsidRDefault="00663912" w:rsidP="00B45C7F">
            <w:pPr>
              <w:jc w:val="center"/>
            </w:pPr>
            <w:r w:rsidRPr="00663912">
              <w:rPr>
                <w:rFonts w:cstheme="minorHAnsi"/>
              </w:rPr>
              <w:t>8630-5/02</w:t>
            </w:r>
          </w:p>
        </w:tc>
        <w:tc>
          <w:tcPr>
            <w:tcW w:w="1005" w:type="dxa"/>
            <w:vAlign w:val="center"/>
          </w:tcPr>
          <w:p w14:paraId="21468760" w14:textId="77777777" w:rsidR="00663912" w:rsidRPr="00663912" w:rsidRDefault="00663912" w:rsidP="00B45C7F">
            <w:pPr>
              <w:jc w:val="center"/>
            </w:pPr>
            <w:r w:rsidRPr="00663912">
              <w:rPr>
                <w:rFonts w:cstheme="minorHAnsi"/>
              </w:rPr>
              <w:t>04.01</w:t>
            </w:r>
          </w:p>
        </w:tc>
        <w:tc>
          <w:tcPr>
            <w:tcW w:w="6372" w:type="dxa"/>
            <w:vAlign w:val="center"/>
          </w:tcPr>
          <w:p w14:paraId="29C4367B" w14:textId="77777777" w:rsidR="00663912" w:rsidRPr="00663912" w:rsidRDefault="00663912" w:rsidP="00B45C7F">
            <w:r w:rsidRPr="00663912">
              <w:rPr>
                <w:rFonts w:cstheme="minorHAnsi"/>
              </w:rPr>
              <w:t>Medicina</w:t>
            </w:r>
            <w:r w:rsidRPr="00663912">
              <w:rPr>
                <w:rFonts w:cstheme="minorHAnsi"/>
                <w:spacing w:val="-6"/>
              </w:rPr>
              <w:t xml:space="preserve"> </w:t>
            </w:r>
            <w:r w:rsidRPr="00663912">
              <w:rPr>
                <w:rFonts w:cstheme="minorHAnsi"/>
              </w:rPr>
              <w:t>e</w:t>
            </w:r>
            <w:r w:rsidRPr="00663912">
              <w:rPr>
                <w:rFonts w:cstheme="minorHAnsi"/>
                <w:spacing w:val="-5"/>
              </w:rPr>
              <w:t xml:space="preserve"> </w:t>
            </w:r>
            <w:r w:rsidRPr="00663912">
              <w:rPr>
                <w:rFonts w:cstheme="minorHAnsi"/>
              </w:rPr>
              <w:t>biomedicina.</w:t>
            </w:r>
          </w:p>
        </w:tc>
        <w:tc>
          <w:tcPr>
            <w:tcW w:w="1002" w:type="dxa"/>
            <w:vAlign w:val="center"/>
          </w:tcPr>
          <w:p w14:paraId="676AE6E5" w14:textId="77777777" w:rsidR="00663912" w:rsidRPr="000E0BB8" w:rsidRDefault="00663912" w:rsidP="00B45C7F">
            <w:pPr>
              <w:jc w:val="center"/>
            </w:pPr>
            <w:r>
              <w:t>4%</w:t>
            </w:r>
          </w:p>
        </w:tc>
      </w:tr>
      <w:tr w:rsidR="00663912" w:rsidRPr="000E0BB8" w14:paraId="13962C1B" w14:textId="77777777" w:rsidTr="00663912">
        <w:trPr>
          <w:trHeight w:val="60"/>
        </w:trPr>
        <w:tc>
          <w:tcPr>
            <w:tcW w:w="1184" w:type="dxa"/>
          </w:tcPr>
          <w:p w14:paraId="384E8B8A" w14:textId="77777777" w:rsidR="00663912" w:rsidRPr="00663912" w:rsidRDefault="00663912" w:rsidP="00B45C7F">
            <w:pPr>
              <w:jc w:val="center"/>
            </w:pPr>
            <w:r w:rsidRPr="00663912">
              <w:rPr>
                <w:rFonts w:cstheme="minorHAnsi"/>
              </w:rPr>
              <w:t>8630-5/03</w:t>
            </w:r>
          </w:p>
        </w:tc>
        <w:tc>
          <w:tcPr>
            <w:tcW w:w="1005" w:type="dxa"/>
            <w:vAlign w:val="center"/>
          </w:tcPr>
          <w:p w14:paraId="384BFD3B" w14:textId="77777777" w:rsidR="00663912" w:rsidRPr="00663912" w:rsidRDefault="00663912" w:rsidP="00B45C7F">
            <w:pPr>
              <w:jc w:val="center"/>
            </w:pPr>
            <w:r w:rsidRPr="00663912">
              <w:rPr>
                <w:rFonts w:cstheme="minorHAnsi"/>
              </w:rPr>
              <w:t>04.01</w:t>
            </w:r>
          </w:p>
        </w:tc>
        <w:tc>
          <w:tcPr>
            <w:tcW w:w="6372" w:type="dxa"/>
            <w:vAlign w:val="center"/>
          </w:tcPr>
          <w:p w14:paraId="563EA0F1" w14:textId="77777777" w:rsidR="00663912" w:rsidRPr="00663912" w:rsidRDefault="00663912" w:rsidP="00B45C7F">
            <w:r w:rsidRPr="00663912">
              <w:rPr>
                <w:rFonts w:cstheme="minorHAnsi"/>
              </w:rPr>
              <w:t>Medicina</w:t>
            </w:r>
            <w:r w:rsidRPr="00663912">
              <w:rPr>
                <w:rFonts w:cstheme="minorHAnsi"/>
                <w:spacing w:val="-6"/>
              </w:rPr>
              <w:t xml:space="preserve"> </w:t>
            </w:r>
            <w:r w:rsidRPr="00663912">
              <w:rPr>
                <w:rFonts w:cstheme="minorHAnsi"/>
              </w:rPr>
              <w:t>e</w:t>
            </w:r>
            <w:r w:rsidRPr="00663912">
              <w:rPr>
                <w:rFonts w:cstheme="minorHAnsi"/>
                <w:spacing w:val="-5"/>
              </w:rPr>
              <w:t xml:space="preserve"> </w:t>
            </w:r>
            <w:r w:rsidRPr="00663912">
              <w:rPr>
                <w:rFonts w:cstheme="minorHAnsi"/>
              </w:rPr>
              <w:t>biomedicina.</w:t>
            </w:r>
          </w:p>
        </w:tc>
        <w:tc>
          <w:tcPr>
            <w:tcW w:w="1002" w:type="dxa"/>
            <w:vAlign w:val="center"/>
          </w:tcPr>
          <w:p w14:paraId="3BB11598" w14:textId="77777777" w:rsidR="00663912" w:rsidRPr="000E0BB8" w:rsidRDefault="00663912" w:rsidP="00B45C7F">
            <w:pPr>
              <w:jc w:val="center"/>
            </w:pPr>
            <w:r>
              <w:t>4%</w:t>
            </w:r>
          </w:p>
        </w:tc>
      </w:tr>
      <w:tr w:rsidR="00663912" w:rsidRPr="000E0BB8" w14:paraId="3393D7AC" w14:textId="77777777" w:rsidTr="00663912">
        <w:trPr>
          <w:trHeight w:val="60"/>
        </w:trPr>
        <w:tc>
          <w:tcPr>
            <w:tcW w:w="1184" w:type="dxa"/>
          </w:tcPr>
          <w:p w14:paraId="0326D104" w14:textId="77777777" w:rsidR="00663912" w:rsidRPr="00663912" w:rsidRDefault="00663912" w:rsidP="00B45C7F">
            <w:pPr>
              <w:jc w:val="center"/>
            </w:pPr>
            <w:r w:rsidRPr="00663912">
              <w:rPr>
                <w:rFonts w:cstheme="minorHAnsi"/>
              </w:rPr>
              <w:t>8630-5/99</w:t>
            </w:r>
          </w:p>
        </w:tc>
        <w:tc>
          <w:tcPr>
            <w:tcW w:w="1005" w:type="dxa"/>
            <w:vAlign w:val="center"/>
          </w:tcPr>
          <w:p w14:paraId="032D4BB1" w14:textId="77777777" w:rsidR="00663912" w:rsidRPr="00663912" w:rsidRDefault="00663912" w:rsidP="00B45C7F">
            <w:pPr>
              <w:jc w:val="center"/>
            </w:pPr>
            <w:r w:rsidRPr="00663912">
              <w:rPr>
                <w:rFonts w:cstheme="minorHAnsi"/>
              </w:rPr>
              <w:t>04.01</w:t>
            </w:r>
          </w:p>
        </w:tc>
        <w:tc>
          <w:tcPr>
            <w:tcW w:w="6372" w:type="dxa"/>
            <w:vAlign w:val="center"/>
          </w:tcPr>
          <w:p w14:paraId="7BBD727B" w14:textId="77777777" w:rsidR="00663912" w:rsidRPr="00663912" w:rsidRDefault="00663912" w:rsidP="00B45C7F">
            <w:r w:rsidRPr="00663912">
              <w:rPr>
                <w:rFonts w:cstheme="minorHAnsi"/>
              </w:rPr>
              <w:t>Medicina</w:t>
            </w:r>
            <w:r w:rsidRPr="00663912">
              <w:rPr>
                <w:rFonts w:cstheme="minorHAnsi"/>
                <w:spacing w:val="-6"/>
              </w:rPr>
              <w:t xml:space="preserve"> </w:t>
            </w:r>
            <w:r w:rsidRPr="00663912">
              <w:rPr>
                <w:rFonts w:cstheme="minorHAnsi"/>
              </w:rPr>
              <w:t>e</w:t>
            </w:r>
            <w:r w:rsidRPr="00663912">
              <w:rPr>
                <w:rFonts w:cstheme="minorHAnsi"/>
                <w:spacing w:val="-5"/>
              </w:rPr>
              <w:t xml:space="preserve"> </w:t>
            </w:r>
            <w:r w:rsidRPr="00663912">
              <w:rPr>
                <w:rFonts w:cstheme="minorHAnsi"/>
              </w:rPr>
              <w:t>biomedicina.</w:t>
            </w:r>
          </w:p>
        </w:tc>
        <w:tc>
          <w:tcPr>
            <w:tcW w:w="1002" w:type="dxa"/>
            <w:vAlign w:val="center"/>
          </w:tcPr>
          <w:p w14:paraId="2DDDDDD4" w14:textId="77777777" w:rsidR="00663912" w:rsidRPr="000E0BB8" w:rsidRDefault="00663912" w:rsidP="00B45C7F">
            <w:pPr>
              <w:jc w:val="center"/>
            </w:pPr>
            <w:r>
              <w:t>4%</w:t>
            </w:r>
          </w:p>
        </w:tc>
      </w:tr>
      <w:tr w:rsidR="00663912" w:rsidRPr="000E0BB8" w14:paraId="00EE5B25" w14:textId="77777777" w:rsidTr="00663912">
        <w:trPr>
          <w:trHeight w:val="60"/>
        </w:trPr>
        <w:tc>
          <w:tcPr>
            <w:tcW w:w="1184" w:type="dxa"/>
          </w:tcPr>
          <w:p w14:paraId="49C5AA2A" w14:textId="77777777" w:rsidR="00663912" w:rsidRPr="00663912" w:rsidRDefault="00663912" w:rsidP="00B45C7F">
            <w:pPr>
              <w:pStyle w:val="TableParagraph"/>
              <w:spacing w:before="11"/>
              <w:ind w:left="0"/>
              <w:rPr>
                <w:rFonts w:asciiTheme="minorHAnsi" w:hAnsiTheme="minorHAnsi" w:cstheme="minorHAnsi"/>
                <w:lang w:val="pt-BR"/>
              </w:rPr>
            </w:pPr>
          </w:p>
          <w:p w14:paraId="3F1DEE71" w14:textId="77777777" w:rsidR="00663912" w:rsidRPr="00663912" w:rsidRDefault="00663912" w:rsidP="00B45C7F">
            <w:pPr>
              <w:jc w:val="center"/>
            </w:pPr>
            <w:r w:rsidRPr="00663912">
              <w:rPr>
                <w:rFonts w:cstheme="minorHAnsi"/>
              </w:rPr>
              <w:t>8640-2/01</w:t>
            </w:r>
          </w:p>
        </w:tc>
        <w:tc>
          <w:tcPr>
            <w:tcW w:w="1005" w:type="dxa"/>
            <w:vAlign w:val="center"/>
          </w:tcPr>
          <w:p w14:paraId="7A512F14" w14:textId="77777777" w:rsidR="00663912" w:rsidRPr="00663912" w:rsidRDefault="00663912" w:rsidP="00B45C7F">
            <w:pPr>
              <w:jc w:val="center"/>
            </w:pPr>
            <w:r w:rsidRPr="00663912">
              <w:rPr>
                <w:rFonts w:cstheme="minorHAnsi"/>
              </w:rPr>
              <w:t>04.02</w:t>
            </w:r>
          </w:p>
        </w:tc>
        <w:tc>
          <w:tcPr>
            <w:tcW w:w="6372" w:type="dxa"/>
          </w:tcPr>
          <w:p w14:paraId="1787FDCA" w14:textId="77777777" w:rsidR="00663912" w:rsidRPr="00663912" w:rsidRDefault="00663912" w:rsidP="00A835E0">
            <w:pPr>
              <w:pStyle w:val="TableParagraph"/>
              <w:tabs>
                <w:tab w:val="left" w:pos="1110"/>
                <w:tab w:val="left" w:pos="2142"/>
                <w:tab w:val="left" w:pos="3338"/>
                <w:tab w:val="left" w:pos="4704"/>
                <w:tab w:val="left" w:pos="5714"/>
              </w:tabs>
              <w:spacing w:before="2" w:line="259" w:lineRule="auto"/>
              <w:ind w:left="0" w:right="17"/>
              <w:jc w:val="both"/>
              <w:rPr>
                <w:lang w:val="pt-BR"/>
              </w:rPr>
            </w:pPr>
            <w:r w:rsidRPr="00663912">
              <w:rPr>
                <w:rFonts w:asciiTheme="minorHAnsi" w:hAnsiTheme="minorHAnsi" w:cstheme="minorHAnsi"/>
                <w:lang w:val="pt-BR"/>
              </w:rPr>
              <w:t>Análises clínicas, patologia, eletricidade médica, radioterapia,</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quimioterapia,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ultra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sonografia,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ressonância</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magnética,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radiologia, tomografia 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p>
        </w:tc>
        <w:tc>
          <w:tcPr>
            <w:tcW w:w="1002" w:type="dxa"/>
            <w:vAlign w:val="center"/>
          </w:tcPr>
          <w:p w14:paraId="571FFB09" w14:textId="77777777" w:rsidR="00663912" w:rsidRPr="000E0BB8" w:rsidRDefault="00663912" w:rsidP="00B45C7F">
            <w:pPr>
              <w:jc w:val="center"/>
            </w:pPr>
            <w:r>
              <w:t>4%</w:t>
            </w:r>
          </w:p>
        </w:tc>
      </w:tr>
      <w:tr w:rsidR="00663912" w:rsidRPr="000E0BB8" w14:paraId="7D6F7DA3" w14:textId="77777777" w:rsidTr="00663912">
        <w:trPr>
          <w:trHeight w:val="60"/>
        </w:trPr>
        <w:tc>
          <w:tcPr>
            <w:tcW w:w="1184" w:type="dxa"/>
          </w:tcPr>
          <w:p w14:paraId="532B49DF" w14:textId="77777777" w:rsidR="00663912" w:rsidRPr="00663912" w:rsidRDefault="00663912" w:rsidP="00B45C7F">
            <w:pPr>
              <w:pStyle w:val="TableParagraph"/>
              <w:spacing w:before="11"/>
              <w:ind w:left="0"/>
              <w:rPr>
                <w:rFonts w:asciiTheme="minorHAnsi" w:hAnsiTheme="minorHAnsi" w:cstheme="minorHAnsi"/>
                <w:lang w:val="pt-BR"/>
              </w:rPr>
            </w:pPr>
          </w:p>
          <w:p w14:paraId="3EBDC907" w14:textId="77777777" w:rsidR="00663912" w:rsidRPr="00663912" w:rsidRDefault="00663912" w:rsidP="00B45C7F">
            <w:pPr>
              <w:jc w:val="center"/>
            </w:pPr>
            <w:r w:rsidRPr="00663912">
              <w:rPr>
                <w:rFonts w:cstheme="minorHAnsi"/>
              </w:rPr>
              <w:t>8640-2/02</w:t>
            </w:r>
          </w:p>
        </w:tc>
        <w:tc>
          <w:tcPr>
            <w:tcW w:w="1005" w:type="dxa"/>
            <w:vAlign w:val="center"/>
          </w:tcPr>
          <w:p w14:paraId="11D5EEC2" w14:textId="77777777" w:rsidR="00663912" w:rsidRPr="00663912" w:rsidRDefault="00663912" w:rsidP="00B45C7F">
            <w:pPr>
              <w:jc w:val="center"/>
            </w:pPr>
            <w:r w:rsidRPr="00663912">
              <w:rPr>
                <w:rFonts w:cstheme="minorHAnsi"/>
              </w:rPr>
              <w:t>04.02</w:t>
            </w:r>
          </w:p>
        </w:tc>
        <w:tc>
          <w:tcPr>
            <w:tcW w:w="6372" w:type="dxa"/>
          </w:tcPr>
          <w:p w14:paraId="57353A74" w14:textId="77777777" w:rsidR="00663912" w:rsidRPr="00663912" w:rsidRDefault="00663912" w:rsidP="00B45C7F">
            <w:pPr>
              <w:jc w:val="both"/>
            </w:pPr>
            <w:r w:rsidRPr="00663912">
              <w:rPr>
                <w:rFonts w:cstheme="minorHAnsi"/>
              </w:rPr>
              <w:t>Análises clínicas, patologia, eletricidade médica, radioterapia,</w:t>
            </w:r>
            <w:r w:rsidRPr="00663912">
              <w:rPr>
                <w:rFonts w:cstheme="minorHAnsi"/>
                <w:spacing w:val="-59"/>
              </w:rPr>
              <w:t xml:space="preserve"> </w:t>
            </w:r>
            <w:r w:rsidRPr="00663912">
              <w:rPr>
                <w:rFonts w:cstheme="minorHAnsi"/>
              </w:rPr>
              <w:t>quimioterapia,</w:t>
            </w:r>
            <w:r w:rsidRPr="00663912">
              <w:rPr>
                <w:rFonts w:cstheme="minorHAnsi"/>
                <w:spacing w:val="14"/>
              </w:rPr>
              <w:t xml:space="preserve"> </w:t>
            </w:r>
            <w:r w:rsidRPr="00663912">
              <w:rPr>
                <w:rFonts w:cstheme="minorHAnsi"/>
              </w:rPr>
              <w:t>ultra sonografia,</w:t>
            </w:r>
            <w:r w:rsidRPr="00663912">
              <w:rPr>
                <w:rFonts w:cstheme="minorHAnsi"/>
                <w:spacing w:val="14"/>
              </w:rPr>
              <w:t xml:space="preserve"> </w:t>
            </w:r>
            <w:r w:rsidRPr="00663912">
              <w:rPr>
                <w:rFonts w:cstheme="minorHAnsi"/>
              </w:rPr>
              <w:t>ressonância</w:t>
            </w:r>
            <w:r w:rsidRPr="00663912">
              <w:rPr>
                <w:rFonts w:cstheme="minorHAnsi"/>
                <w:spacing w:val="15"/>
              </w:rPr>
              <w:t xml:space="preserve"> </w:t>
            </w:r>
            <w:r w:rsidRPr="00663912">
              <w:rPr>
                <w:rFonts w:cstheme="minorHAnsi"/>
              </w:rPr>
              <w:t>magnética,</w:t>
            </w:r>
            <w:r w:rsidRPr="00663912">
              <w:rPr>
                <w:rFonts w:cstheme="minorHAnsi"/>
                <w:spacing w:val="14"/>
              </w:rPr>
              <w:t xml:space="preserve"> </w:t>
            </w:r>
            <w:r w:rsidRPr="00663912">
              <w:rPr>
                <w:rFonts w:cstheme="minorHAnsi"/>
              </w:rPr>
              <w:t>radiologia, tomografia e</w:t>
            </w:r>
            <w:r w:rsidRPr="00663912">
              <w:rPr>
                <w:rFonts w:cstheme="minorHAnsi"/>
                <w:spacing w:val="1"/>
              </w:rPr>
              <w:t xml:space="preserve"> </w:t>
            </w:r>
            <w:r w:rsidRPr="00663912">
              <w:rPr>
                <w:rFonts w:cstheme="minorHAnsi"/>
              </w:rPr>
              <w:t>congêneres.</w:t>
            </w:r>
          </w:p>
        </w:tc>
        <w:tc>
          <w:tcPr>
            <w:tcW w:w="1002" w:type="dxa"/>
            <w:vAlign w:val="center"/>
          </w:tcPr>
          <w:p w14:paraId="301053E6" w14:textId="77777777" w:rsidR="00663912" w:rsidRPr="000E0BB8" w:rsidRDefault="00663912" w:rsidP="00B45C7F">
            <w:pPr>
              <w:jc w:val="center"/>
            </w:pPr>
            <w:r>
              <w:t>4%</w:t>
            </w:r>
          </w:p>
        </w:tc>
      </w:tr>
      <w:tr w:rsidR="00663912" w:rsidRPr="000E0BB8" w14:paraId="2DAD64EC" w14:textId="77777777" w:rsidTr="00663912">
        <w:trPr>
          <w:trHeight w:val="60"/>
        </w:trPr>
        <w:tc>
          <w:tcPr>
            <w:tcW w:w="1184" w:type="dxa"/>
          </w:tcPr>
          <w:p w14:paraId="3933C350" w14:textId="77777777" w:rsidR="00663912" w:rsidRPr="00663912" w:rsidRDefault="00663912" w:rsidP="00B45C7F">
            <w:pPr>
              <w:pStyle w:val="TableParagraph"/>
              <w:spacing w:before="11"/>
              <w:ind w:left="0"/>
              <w:rPr>
                <w:rFonts w:asciiTheme="minorHAnsi" w:hAnsiTheme="minorHAnsi" w:cstheme="minorHAnsi"/>
                <w:lang w:val="pt-BR"/>
              </w:rPr>
            </w:pPr>
          </w:p>
          <w:p w14:paraId="11D89986" w14:textId="77777777" w:rsidR="00663912" w:rsidRPr="00663912" w:rsidRDefault="00663912" w:rsidP="00B45C7F">
            <w:pPr>
              <w:jc w:val="center"/>
            </w:pPr>
            <w:r w:rsidRPr="00663912">
              <w:rPr>
                <w:rFonts w:cstheme="minorHAnsi"/>
              </w:rPr>
              <w:t>8640-2/04</w:t>
            </w:r>
          </w:p>
        </w:tc>
        <w:tc>
          <w:tcPr>
            <w:tcW w:w="1005" w:type="dxa"/>
            <w:vAlign w:val="center"/>
          </w:tcPr>
          <w:p w14:paraId="3D866BC4" w14:textId="77777777" w:rsidR="00663912" w:rsidRPr="00663912" w:rsidRDefault="00663912" w:rsidP="00B45C7F">
            <w:pPr>
              <w:jc w:val="center"/>
            </w:pPr>
            <w:r w:rsidRPr="00663912">
              <w:rPr>
                <w:rFonts w:cstheme="minorHAnsi"/>
              </w:rPr>
              <w:t>04.02</w:t>
            </w:r>
          </w:p>
        </w:tc>
        <w:tc>
          <w:tcPr>
            <w:tcW w:w="6372" w:type="dxa"/>
          </w:tcPr>
          <w:p w14:paraId="68E11FFB" w14:textId="77777777" w:rsidR="00663912" w:rsidRPr="00663912" w:rsidRDefault="00663912" w:rsidP="00B45C7F">
            <w:pPr>
              <w:jc w:val="both"/>
            </w:pPr>
            <w:r w:rsidRPr="00663912">
              <w:rPr>
                <w:rFonts w:cstheme="minorHAnsi"/>
              </w:rPr>
              <w:t>Análises clínicas, patologia, eletricidade médica, radioterapia,</w:t>
            </w:r>
            <w:r w:rsidRPr="00663912">
              <w:rPr>
                <w:rFonts w:cstheme="minorHAnsi"/>
                <w:spacing w:val="-59"/>
              </w:rPr>
              <w:t xml:space="preserve"> </w:t>
            </w:r>
            <w:r w:rsidRPr="00663912">
              <w:rPr>
                <w:rFonts w:cstheme="minorHAnsi"/>
              </w:rPr>
              <w:t>quimioterapia,</w:t>
            </w:r>
            <w:r w:rsidRPr="00663912">
              <w:rPr>
                <w:rFonts w:cstheme="minorHAnsi"/>
                <w:spacing w:val="14"/>
              </w:rPr>
              <w:t xml:space="preserve"> </w:t>
            </w:r>
            <w:r w:rsidRPr="00663912">
              <w:rPr>
                <w:rFonts w:cstheme="minorHAnsi"/>
              </w:rPr>
              <w:t>ultra sonografia,</w:t>
            </w:r>
            <w:r w:rsidRPr="00663912">
              <w:rPr>
                <w:rFonts w:cstheme="minorHAnsi"/>
                <w:spacing w:val="14"/>
              </w:rPr>
              <w:t xml:space="preserve"> </w:t>
            </w:r>
            <w:r w:rsidRPr="00663912">
              <w:rPr>
                <w:rFonts w:cstheme="minorHAnsi"/>
              </w:rPr>
              <w:t>ressonância</w:t>
            </w:r>
            <w:r w:rsidRPr="00663912">
              <w:rPr>
                <w:rFonts w:cstheme="minorHAnsi"/>
                <w:spacing w:val="15"/>
              </w:rPr>
              <w:t xml:space="preserve"> </w:t>
            </w:r>
            <w:r w:rsidRPr="00663912">
              <w:rPr>
                <w:rFonts w:cstheme="minorHAnsi"/>
              </w:rPr>
              <w:t>magnética,</w:t>
            </w:r>
            <w:r w:rsidRPr="00663912">
              <w:rPr>
                <w:rFonts w:cstheme="minorHAnsi"/>
                <w:spacing w:val="14"/>
              </w:rPr>
              <w:t xml:space="preserve"> </w:t>
            </w:r>
            <w:r w:rsidRPr="00663912">
              <w:rPr>
                <w:rFonts w:cstheme="minorHAnsi"/>
              </w:rPr>
              <w:t>radiologia, tomografia e</w:t>
            </w:r>
            <w:r w:rsidRPr="00663912">
              <w:rPr>
                <w:rFonts w:cstheme="minorHAnsi"/>
                <w:spacing w:val="1"/>
              </w:rPr>
              <w:t xml:space="preserve"> </w:t>
            </w:r>
            <w:r w:rsidRPr="00663912">
              <w:rPr>
                <w:rFonts w:cstheme="minorHAnsi"/>
              </w:rPr>
              <w:t>congêneres.</w:t>
            </w:r>
          </w:p>
        </w:tc>
        <w:tc>
          <w:tcPr>
            <w:tcW w:w="1002" w:type="dxa"/>
            <w:vAlign w:val="center"/>
          </w:tcPr>
          <w:p w14:paraId="1F94E1F6" w14:textId="77777777" w:rsidR="00663912" w:rsidRPr="000E0BB8" w:rsidRDefault="00663912" w:rsidP="00B45C7F">
            <w:pPr>
              <w:jc w:val="center"/>
            </w:pPr>
            <w:r>
              <w:t>4%</w:t>
            </w:r>
          </w:p>
        </w:tc>
      </w:tr>
      <w:tr w:rsidR="00663912" w:rsidRPr="000E0BB8" w14:paraId="1A7AA21E" w14:textId="77777777" w:rsidTr="00663912">
        <w:trPr>
          <w:trHeight w:val="60"/>
        </w:trPr>
        <w:tc>
          <w:tcPr>
            <w:tcW w:w="1184" w:type="dxa"/>
          </w:tcPr>
          <w:p w14:paraId="7005814E" w14:textId="77777777" w:rsidR="00663912" w:rsidRPr="00663912" w:rsidRDefault="00663912" w:rsidP="00B45C7F">
            <w:pPr>
              <w:pStyle w:val="TableParagraph"/>
              <w:spacing w:before="11"/>
              <w:ind w:left="0"/>
              <w:rPr>
                <w:rFonts w:asciiTheme="minorHAnsi" w:hAnsiTheme="minorHAnsi" w:cstheme="minorHAnsi"/>
                <w:lang w:val="pt-BR"/>
              </w:rPr>
            </w:pPr>
          </w:p>
          <w:p w14:paraId="1E3E89CB" w14:textId="77777777" w:rsidR="00663912" w:rsidRPr="00663912" w:rsidRDefault="00663912" w:rsidP="00B45C7F">
            <w:pPr>
              <w:jc w:val="center"/>
            </w:pPr>
            <w:r w:rsidRPr="00663912">
              <w:rPr>
                <w:rFonts w:cstheme="minorHAnsi"/>
              </w:rPr>
              <w:t>8640-2/05</w:t>
            </w:r>
          </w:p>
        </w:tc>
        <w:tc>
          <w:tcPr>
            <w:tcW w:w="1005" w:type="dxa"/>
            <w:vAlign w:val="center"/>
          </w:tcPr>
          <w:p w14:paraId="6038FF58" w14:textId="77777777" w:rsidR="00663912" w:rsidRPr="00663912" w:rsidRDefault="00663912" w:rsidP="00B45C7F">
            <w:pPr>
              <w:jc w:val="center"/>
            </w:pPr>
            <w:r w:rsidRPr="00663912">
              <w:rPr>
                <w:rFonts w:cstheme="minorHAnsi"/>
              </w:rPr>
              <w:t>04.02</w:t>
            </w:r>
          </w:p>
        </w:tc>
        <w:tc>
          <w:tcPr>
            <w:tcW w:w="6372" w:type="dxa"/>
          </w:tcPr>
          <w:p w14:paraId="05A8C191" w14:textId="77777777" w:rsidR="00663912" w:rsidRPr="00663912" w:rsidRDefault="00663912" w:rsidP="00B45C7F">
            <w:pPr>
              <w:jc w:val="both"/>
            </w:pPr>
            <w:r w:rsidRPr="00663912">
              <w:rPr>
                <w:rFonts w:cstheme="minorHAnsi"/>
              </w:rPr>
              <w:t>Análises clínicas, patologia, eletricidade médica, radioterapia,</w:t>
            </w:r>
            <w:r w:rsidRPr="00663912">
              <w:rPr>
                <w:rFonts w:cstheme="minorHAnsi"/>
                <w:spacing w:val="-59"/>
              </w:rPr>
              <w:t xml:space="preserve"> </w:t>
            </w:r>
            <w:r w:rsidRPr="00663912">
              <w:rPr>
                <w:rFonts w:cstheme="minorHAnsi"/>
              </w:rPr>
              <w:t>quimioterapia,</w:t>
            </w:r>
            <w:r w:rsidRPr="00663912">
              <w:rPr>
                <w:rFonts w:cstheme="minorHAnsi"/>
                <w:spacing w:val="14"/>
              </w:rPr>
              <w:t xml:space="preserve"> </w:t>
            </w:r>
            <w:r w:rsidRPr="00663912">
              <w:rPr>
                <w:rFonts w:cstheme="minorHAnsi"/>
              </w:rPr>
              <w:t>ultra sonografia,</w:t>
            </w:r>
            <w:r w:rsidRPr="00663912">
              <w:rPr>
                <w:rFonts w:cstheme="minorHAnsi"/>
                <w:spacing w:val="14"/>
              </w:rPr>
              <w:t xml:space="preserve"> </w:t>
            </w:r>
            <w:r w:rsidRPr="00663912">
              <w:rPr>
                <w:rFonts w:cstheme="minorHAnsi"/>
              </w:rPr>
              <w:t>ressonância</w:t>
            </w:r>
            <w:r w:rsidRPr="00663912">
              <w:rPr>
                <w:rFonts w:cstheme="minorHAnsi"/>
                <w:spacing w:val="15"/>
              </w:rPr>
              <w:t xml:space="preserve"> </w:t>
            </w:r>
            <w:r w:rsidRPr="00663912">
              <w:rPr>
                <w:rFonts w:cstheme="minorHAnsi"/>
              </w:rPr>
              <w:t>magnética,</w:t>
            </w:r>
            <w:r w:rsidRPr="00663912">
              <w:rPr>
                <w:rFonts w:cstheme="minorHAnsi"/>
                <w:spacing w:val="14"/>
              </w:rPr>
              <w:t xml:space="preserve"> </w:t>
            </w:r>
            <w:r w:rsidRPr="00663912">
              <w:rPr>
                <w:rFonts w:cstheme="minorHAnsi"/>
              </w:rPr>
              <w:t>radiologia, tomografia e</w:t>
            </w:r>
            <w:r w:rsidRPr="00663912">
              <w:rPr>
                <w:rFonts w:cstheme="minorHAnsi"/>
                <w:spacing w:val="1"/>
              </w:rPr>
              <w:t xml:space="preserve"> </w:t>
            </w:r>
            <w:r w:rsidRPr="00663912">
              <w:rPr>
                <w:rFonts w:cstheme="minorHAnsi"/>
              </w:rPr>
              <w:t>congêneres.</w:t>
            </w:r>
          </w:p>
        </w:tc>
        <w:tc>
          <w:tcPr>
            <w:tcW w:w="1002" w:type="dxa"/>
            <w:vAlign w:val="center"/>
          </w:tcPr>
          <w:p w14:paraId="36168F0C" w14:textId="77777777" w:rsidR="00663912" w:rsidRPr="000E0BB8" w:rsidRDefault="00663912" w:rsidP="00B45C7F">
            <w:pPr>
              <w:jc w:val="center"/>
            </w:pPr>
            <w:r>
              <w:t>4%</w:t>
            </w:r>
          </w:p>
        </w:tc>
      </w:tr>
      <w:tr w:rsidR="00663912" w:rsidRPr="000E0BB8" w14:paraId="5069C09B" w14:textId="77777777" w:rsidTr="00663912">
        <w:trPr>
          <w:trHeight w:val="60"/>
        </w:trPr>
        <w:tc>
          <w:tcPr>
            <w:tcW w:w="1184" w:type="dxa"/>
          </w:tcPr>
          <w:p w14:paraId="6DAA1BCF" w14:textId="77777777" w:rsidR="00663912" w:rsidRPr="00663912" w:rsidRDefault="00663912" w:rsidP="00B45C7F">
            <w:pPr>
              <w:pStyle w:val="TableParagraph"/>
              <w:spacing w:before="11"/>
              <w:ind w:left="0"/>
              <w:rPr>
                <w:rFonts w:asciiTheme="minorHAnsi" w:hAnsiTheme="minorHAnsi" w:cstheme="minorHAnsi"/>
                <w:lang w:val="pt-BR"/>
              </w:rPr>
            </w:pPr>
          </w:p>
          <w:p w14:paraId="31F9B5E8" w14:textId="77777777" w:rsidR="00663912" w:rsidRPr="00663912" w:rsidRDefault="00663912" w:rsidP="00B45C7F">
            <w:pPr>
              <w:jc w:val="center"/>
            </w:pPr>
            <w:r w:rsidRPr="00663912">
              <w:rPr>
                <w:rFonts w:cstheme="minorHAnsi"/>
              </w:rPr>
              <w:t>8640-2/06</w:t>
            </w:r>
          </w:p>
        </w:tc>
        <w:tc>
          <w:tcPr>
            <w:tcW w:w="1005" w:type="dxa"/>
            <w:vAlign w:val="center"/>
          </w:tcPr>
          <w:p w14:paraId="53C459B9" w14:textId="77777777" w:rsidR="00663912" w:rsidRPr="00663912" w:rsidRDefault="00663912" w:rsidP="00B45C7F">
            <w:pPr>
              <w:jc w:val="center"/>
            </w:pPr>
            <w:r w:rsidRPr="00663912">
              <w:rPr>
                <w:rFonts w:cstheme="minorHAnsi"/>
              </w:rPr>
              <w:t>04.02</w:t>
            </w:r>
          </w:p>
        </w:tc>
        <w:tc>
          <w:tcPr>
            <w:tcW w:w="6372" w:type="dxa"/>
            <w:shd w:val="clear" w:color="auto" w:fill="auto"/>
          </w:tcPr>
          <w:p w14:paraId="2EB3033F" w14:textId="77777777" w:rsidR="00663912" w:rsidRPr="00663912" w:rsidRDefault="00663912" w:rsidP="00A835E0">
            <w:pPr>
              <w:pStyle w:val="TableParagraph"/>
              <w:tabs>
                <w:tab w:val="left" w:pos="1110"/>
                <w:tab w:val="left" w:pos="2142"/>
                <w:tab w:val="left" w:pos="3338"/>
                <w:tab w:val="left" w:pos="4704"/>
                <w:tab w:val="left" w:pos="5714"/>
              </w:tabs>
              <w:spacing w:before="2" w:line="259" w:lineRule="auto"/>
              <w:ind w:left="0" w:right="15"/>
              <w:jc w:val="both"/>
              <w:rPr>
                <w:lang w:val="pt-BR"/>
              </w:rPr>
            </w:pPr>
            <w:r w:rsidRPr="00663912">
              <w:rPr>
                <w:rFonts w:asciiTheme="minorHAnsi" w:hAnsiTheme="minorHAnsi" w:cstheme="minorHAnsi"/>
                <w:lang w:val="pt-BR"/>
              </w:rPr>
              <w:t xml:space="preserve">Análises clínicas, patologia, eletricidade médica, </w:t>
            </w:r>
            <w:proofErr w:type="gramStart"/>
            <w:r w:rsidRPr="00663912">
              <w:rPr>
                <w:rFonts w:asciiTheme="minorHAnsi" w:hAnsiTheme="minorHAnsi" w:cstheme="minorHAnsi"/>
                <w:lang w:val="pt-BR"/>
              </w:rPr>
              <w:t xml:space="preserve">radioterapia, </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quimioterapia</w:t>
            </w:r>
            <w:proofErr w:type="gramEnd"/>
            <w:r w:rsidRPr="00663912">
              <w:rPr>
                <w:rFonts w:asciiTheme="minorHAnsi" w:hAnsiTheme="minorHAnsi" w:cstheme="minorHAnsi"/>
                <w:lang w:val="pt-BR"/>
              </w:rPr>
              <w:t>,</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ultra sonografia,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ressonância</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magnética,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radiologia, tomografia 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p>
        </w:tc>
        <w:tc>
          <w:tcPr>
            <w:tcW w:w="1002" w:type="dxa"/>
            <w:vAlign w:val="center"/>
          </w:tcPr>
          <w:p w14:paraId="24905717" w14:textId="77777777" w:rsidR="00663912" w:rsidRPr="000E0BB8" w:rsidRDefault="00663912" w:rsidP="00B45C7F">
            <w:pPr>
              <w:jc w:val="center"/>
            </w:pPr>
            <w:r>
              <w:t>4%</w:t>
            </w:r>
          </w:p>
        </w:tc>
      </w:tr>
      <w:tr w:rsidR="00663912" w:rsidRPr="000E0BB8" w14:paraId="3B6FB31C" w14:textId="77777777" w:rsidTr="00663912">
        <w:trPr>
          <w:trHeight w:val="60"/>
        </w:trPr>
        <w:tc>
          <w:tcPr>
            <w:tcW w:w="1184" w:type="dxa"/>
          </w:tcPr>
          <w:p w14:paraId="040EDD71" w14:textId="77777777" w:rsidR="00663912" w:rsidRPr="00663912" w:rsidRDefault="00663912" w:rsidP="00B45C7F">
            <w:pPr>
              <w:pStyle w:val="TableParagraph"/>
              <w:spacing w:before="11"/>
              <w:ind w:left="0"/>
              <w:rPr>
                <w:rFonts w:asciiTheme="minorHAnsi" w:hAnsiTheme="minorHAnsi" w:cstheme="minorHAnsi"/>
                <w:lang w:val="pt-BR"/>
              </w:rPr>
            </w:pPr>
          </w:p>
          <w:p w14:paraId="4951F771" w14:textId="77777777" w:rsidR="00663912" w:rsidRPr="00663912" w:rsidRDefault="00663912" w:rsidP="00B45C7F">
            <w:pPr>
              <w:jc w:val="center"/>
            </w:pPr>
            <w:r w:rsidRPr="00663912">
              <w:rPr>
                <w:rFonts w:cstheme="minorHAnsi"/>
              </w:rPr>
              <w:t>8640-2/07</w:t>
            </w:r>
          </w:p>
        </w:tc>
        <w:tc>
          <w:tcPr>
            <w:tcW w:w="1005" w:type="dxa"/>
          </w:tcPr>
          <w:p w14:paraId="688E7726" w14:textId="77777777" w:rsidR="00663912" w:rsidRPr="00663912" w:rsidRDefault="00663912" w:rsidP="00B45C7F">
            <w:pPr>
              <w:pStyle w:val="TableParagraph"/>
              <w:spacing w:before="11"/>
              <w:ind w:left="0"/>
              <w:rPr>
                <w:rFonts w:asciiTheme="minorHAnsi" w:hAnsiTheme="minorHAnsi" w:cstheme="minorHAnsi"/>
                <w:lang w:val="pt-BR"/>
              </w:rPr>
            </w:pPr>
          </w:p>
          <w:p w14:paraId="3C7DE97C" w14:textId="77777777" w:rsidR="00663912" w:rsidRPr="00663912" w:rsidRDefault="00663912" w:rsidP="00B45C7F">
            <w:pPr>
              <w:jc w:val="center"/>
            </w:pPr>
            <w:r w:rsidRPr="00663912">
              <w:rPr>
                <w:rFonts w:cstheme="minorHAnsi"/>
              </w:rPr>
              <w:t>04.02</w:t>
            </w:r>
          </w:p>
        </w:tc>
        <w:tc>
          <w:tcPr>
            <w:tcW w:w="6372" w:type="dxa"/>
          </w:tcPr>
          <w:p w14:paraId="45731D7A" w14:textId="77777777" w:rsidR="00663912" w:rsidRPr="00663912" w:rsidRDefault="00663912" w:rsidP="00A835E0">
            <w:pPr>
              <w:pStyle w:val="TableParagraph"/>
              <w:tabs>
                <w:tab w:val="left" w:pos="1110"/>
                <w:tab w:val="left" w:pos="2142"/>
                <w:tab w:val="left" w:pos="3338"/>
                <w:tab w:val="left" w:pos="4704"/>
                <w:tab w:val="left" w:pos="5714"/>
              </w:tabs>
              <w:spacing w:before="2" w:line="259" w:lineRule="auto"/>
              <w:ind w:left="0" w:right="15"/>
              <w:jc w:val="both"/>
              <w:rPr>
                <w:lang w:val="pt-BR"/>
              </w:rPr>
            </w:pPr>
            <w:r w:rsidRPr="00663912">
              <w:rPr>
                <w:rFonts w:asciiTheme="minorHAnsi" w:hAnsiTheme="minorHAnsi" w:cstheme="minorHAnsi"/>
                <w:lang w:val="pt-BR"/>
              </w:rPr>
              <w:t>Análises</w:t>
            </w:r>
            <w:r w:rsidRPr="00663912">
              <w:rPr>
                <w:rFonts w:asciiTheme="minorHAnsi" w:hAnsiTheme="minorHAnsi" w:cstheme="minorHAnsi"/>
                <w:lang w:val="pt-BR"/>
              </w:rPr>
              <w:tab/>
              <w:t>clínicas,</w:t>
            </w:r>
            <w:r w:rsidRPr="00663912">
              <w:rPr>
                <w:rFonts w:asciiTheme="minorHAnsi" w:hAnsiTheme="minorHAnsi" w:cstheme="minorHAnsi"/>
                <w:lang w:val="pt-BR"/>
              </w:rPr>
              <w:tab/>
              <w:t>patologia,</w:t>
            </w:r>
            <w:r w:rsidRPr="00663912">
              <w:rPr>
                <w:rFonts w:asciiTheme="minorHAnsi" w:hAnsiTheme="minorHAnsi" w:cstheme="minorHAnsi"/>
                <w:lang w:val="pt-BR"/>
              </w:rPr>
              <w:tab/>
              <w:t>eletricidade</w:t>
            </w:r>
            <w:r w:rsidRPr="00663912">
              <w:rPr>
                <w:rFonts w:asciiTheme="minorHAnsi" w:hAnsiTheme="minorHAnsi" w:cstheme="minorHAnsi"/>
                <w:lang w:val="pt-BR"/>
              </w:rPr>
              <w:tab/>
              <w:t xml:space="preserve">médica, </w:t>
            </w:r>
            <w:proofErr w:type="gramStart"/>
            <w:r w:rsidRPr="00663912">
              <w:rPr>
                <w:rFonts w:asciiTheme="minorHAnsi" w:hAnsiTheme="minorHAnsi" w:cstheme="minorHAnsi"/>
                <w:lang w:val="pt-BR"/>
              </w:rPr>
              <w:t>radioterapia,</w:t>
            </w:r>
            <w:r w:rsidRPr="00663912">
              <w:rPr>
                <w:rFonts w:asciiTheme="minorHAnsi" w:hAnsiTheme="minorHAnsi" w:cstheme="minorHAnsi"/>
                <w:spacing w:val="-59"/>
                <w:lang w:val="pt-BR"/>
              </w:rPr>
              <w:t xml:space="preserve">   </w:t>
            </w:r>
            <w:proofErr w:type="gramEnd"/>
            <w:r w:rsidRPr="00663912">
              <w:rPr>
                <w:rFonts w:asciiTheme="minorHAnsi" w:hAnsiTheme="minorHAnsi" w:cstheme="minorHAnsi"/>
                <w:lang w:val="pt-BR"/>
              </w:rPr>
              <w:t>quimioterapia,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ultra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sonografia,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ressonância</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magnética,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 xml:space="preserve">radiologia, </w:t>
            </w:r>
            <w:r w:rsidRPr="00663912">
              <w:rPr>
                <w:rFonts w:cstheme="minorHAnsi"/>
                <w:lang w:val="pt-BR"/>
              </w:rPr>
              <w:t>tomografia e</w:t>
            </w:r>
            <w:r w:rsidRPr="00663912">
              <w:rPr>
                <w:rFonts w:cstheme="minorHAnsi"/>
                <w:spacing w:val="1"/>
                <w:lang w:val="pt-BR"/>
              </w:rPr>
              <w:t xml:space="preserve"> </w:t>
            </w:r>
            <w:r w:rsidRPr="00663912">
              <w:rPr>
                <w:rFonts w:cstheme="minorHAnsi"/>
                <w:lang w:val="pt-BR"/>
              </w:rPr>
              <w:t>congêneres.</w:t>
            </w:r>
          </w:p>
        </w:tc>
        <w:tc>
          <w:tcPr>
            <w:tcW w:w="1002" w:type="dxa"/>
            <w:vAlign w:val="center"/>
          </w:tcPr>
          <w:p w14:paraId="6C3EAC95" w14:textId="77777777" w:rsidR="00663912" w:rsidRPr="000E0BB8" w:rsidRDefault="00663912" w:rsidP="00B45C7F">
            <w:pPr>
              <w:jc w:val="center"/>
            </w:pPr>
            <w:r>
              <w:t>4%</w:t>
            </w:r>
          </w:p>
        </w:tc>
      </w:tr>
      <w:tr w:rsidR="00663912" w:rsidRPr="000E0BB8" w14:paraId="00A6A34F" w14:textId="77777777" w:rsidTr="00663912">
        <w:trPr>
          <w:trHeight w:val="60"/>
        </w:trPr>
        <w:tc>
          <w:tcPr>
            <w:tcW w:w="1184" w:type="dxa"/>
          </w:tcPr>
          <w:p w14:paraId="47371110" w14:textId="77777777" w:rsidR="00663912" w:rsidRPr="00663912" w:rsidRDefault="00663912" w:rsidP="00B45C7F">
            <w:pPr>
              <w:pStyle w:val="TableParagraph"/>
              <w:spacing w:before="11"/>
              <w:ind w:left="0"/>
              <w:rPr>
                <w:rFonts w:asciiTheme="minorHAnsi" w:hAnsiTheme="minorHAnsi" w:cstheme="minorHAnsi"/>
                <w:lang w:val="pt-BR"/>
              </w:rPr>
            </w:pPr>
          </w:p>
          <w:p w14:paraId="26966F20" w14:textId="77777777" w:rsidR="00663912" w:rsidRPr="00663912" w:rsidRDefault="00663912" w:rsidP="00B45C7F">
            <w:pPr>
              <w:jc w:val="center"/>
            </w:pPr>
            <w:r w:rsidRPr="00663912">
              <w:rPr>
                <w:rFonts w:cstheme="minorHAnsi"/>
              </w:rPr>
              <w:t>8640-2/08</w:t>
            </w:r>
          </w:p>
        </w:tc>
        <w:tc>
          <w:tcPr>
            <w:tcW w:w="1005" w:type="dxa"/>
          </w:tcPr>
          <w:p w14:paraId="7431F012" w14:textId="77777777" w:rsidR="00663912" w:rsidRPr="00663912" w:rsidRDefault="00663912" w:rsidP="00B45C7F">
            <w:pPr>
              <w:pStyle w:val="TableParagraph"/>
              <w:spacing w:before="11"/>
              <w:ind w:left="0"/>
              <w:rPr>
                <w:rFonts w:asciiTheme="minorHAnsi" w:hAnsiTheme="minorHAnsi" w:cstheme="minorHAnsi"/>
                <w:lang w:val="pt-BR"/>
              </w:rPr>
            </w:pPr>
          </w:p>
          <w:p w14:paraId="3AD3CD63" w14:textId="77777777" w:rsidR="00663912" w:rsidRPr="00663912" w:rsidRDefault="00663912" w:rsidP="00B45C7F">
            <w:pPr>
              <w:jc w:val="center"/>
            </w:pPr>
            <w:r w:rsidRPr="00663912">
              <w:rPr>
                <w:rFonts w:cstheme="minorHAnsi"/>
              </w:rPr>
              <w:t>04.02</w:t>
            </w:r>
          </w:p>
        </w:tc>
        <w:tc>
          <w:tcPr>
            <w:tcW w:w="6372" w:type="dxa"/>
          </w:tcPr>
          <w:p w14:paraId="6A7B29B3" w14:textId="77777777" w:rsidR="00663912" w:rsidRPr="00663912" w:rsidRDefault="00663912" w:rsidP="00B45C7F">
            <w:pPr>
              <w:jc w:val="both"/>
            </w:pPr>
            <w:r w:rsidRPr="00663912">
              <w:rPr>
                <w:rFonts w:cstheme="minorHAnsi"/>
              </w:rPr>
              <w:t xml:space="preserve">Análises clínicas, patologia, eletricidade médica, </w:t>
            </w:r>
            <w:proofErr w:type="gramStart"/>
            <w:r w:rsidRPr="00663912">
              <w:rPr>
                <w:rFonts w:cstheme="minorHAnsi"/>
              </w:rPr>
              <w:t xml:space="preserve">radioterapia, </w:t>
            </w:r>
            <w:r w:rsidRPr="00663912">
              <w:rPr>
                <w:rFonts w:cstheme="minorHAnsi"/>
                <w:spacing w:val="-59"/>
              </w:rPr>
              <w:t xml:space="preserve"> </w:t>
            </w:r>
            <w:r w:rsidRPr="00663912">
              <w:rPr>
                <w:rFonts w:cstheme="minorHAnsi"/>
              </w:rPr>
              <w:t>quimioterapia</w:t>
            </w:r>
            <w:proofErr w:type="gramEnd"/>
            <w:r w:rsidRPr="00663912">
              <w:rPr>
                <w:rFonts w:cstheme="minorHAnsi"/>
              </w:rPr>
              <w:t>,</w:t>
            </w:r>
            <w:r w:rsidRPr="00663912">
              <w:rPr>
                <w:rFonts w:cstheme="minorHAnsi"/>
                <w:spacing w:val="14"/>
              </w:rPr>
              <w:t xml:space="preserve"> </w:t>
            </w:r>
            <w:r w:rsidRPr="00663912">
              <w:rPr>
                <w:rFonts w:cstheme="minorHAnsi"/>
              </w:rPr>
              <w:t>ultra sonografia,</w:t>
            </w:r>
            <w:r w:rsidRPr="00663912">
              <w:rPr>
                <w:rFonts w:cstheme="minorHAnsi"/>
                <w:spacing w:val="14"/>
              </w:rPr>
              <w:t xml:space="preserve"> </w:t>
            </w:r>
            <w:r w:rsidRPr="00663912">
              <w:rPr>
                <w:rFonts w:cstheme="minorHAnsi"/>
              </w:rPr>
              <w:t>ressonância</w:t>
            </w:r>
            <w:r w:rsidRPr="00663912">
              <w:rPr>
                <w:rFonts w:cstheme="minorHAnsi"/>
                <w:spacing w:val="15"/>
              </w:rPr>
              <w:t xml:space="preserve"> </w:t>
            </w:r>
            <w:r w:rsidRPr="00663912">
              <w:rPr>
                <w:rFonts w:cstheme="minorHAnsi"/>
              </w:rPr>
              <w:t>magnética,</w:t>
            </w:r>
            <w:r w:rsidRPr="00663912">
              <w:rPr>
                <w:rFonts w:cstheme="minorHAnsi"/>
                <w:spacing w:val="14"/>
              </w:rPr>
              <w:t xml:space="preserve"> </w:t>
            </w:r>
            <w:r w:rsidRPr="00663912">
              <w:rPr>
                <w:rFonts w:cstheme="minorHAnsi"/>
              </w:rPr>
              <w:t>radiologia, tomografia e</w:t>
            </w:r>
            <w:r w:rsidRPr="00663912">
              <w:rPr>
                <w:rFonts w:cstheme="minorHAnsi"/>
                <w:spacing w:val="1"/>
              </w:rPr>
              <w:t xml:space="preserve"> </w:t>
            </w:r>
            <w:r w:rsidRPr="00663912">
              <w:rPr>
                <w:rFonts w:cstheme="minorHAnsi"/>
              </w:rPr>
              <w:t>congêneres.</w:t>
            </w:r>
          </w:p>
        </w:tc>
        <w:tc>
          <w:tcPr>
            <w:tcW w:w="1002" w:type="dxa"/>
            <w:vAlign w:val="center"/>
          </w:tcPr>
          <w:p w14:paraId="11FBB6F6" w14:textId="77777777" w:rsidR="00663912" w:rsidRPr="000E0BB8" w:rsidRDefault="00663912" w:rsidP="00B45C7F">
            <w:pPr>
              <w:jc w:val="center"/>
            </w:pPr>
            <w:r>
              <w:t>4%</w:t>
            </w:r>
          </w:p>
        </w:tc>
      </w:tr>
      <w:tr w:rsidR="00663912" w:rsidRPr="000E0BB8" w14:paraId="6BEE2201" w14:textId="77777777" w:rsidTr="00663912">
        <w:trPr>
          <w:trHeight w:val="60"/>
        </w:trPr>
        <w:tc>
          <w:tcPr>
            <w:tcW w:w="1184" w:type="dxa"/>
          </w:tcPr>
          <w:p w14:paraId="13D3BA0F" w14:textId="77777777" w:rsidR="00663912" w:rsidRPr="00663912" w:rsidRDefault="00663912" w:rsidP="00B45C7F">
            <w:pPr>
              <w:pStyle w:val="TableParagraph"/>
              <w:spacing w:before="11"/>
              <w:ind w:left="0"/>
              <w:rPr>
                <w:rFonts w:asciiTheme="minorHAnsi" w:hAnsiTheme="minorHAnsi" w:cstheme="minorHAnsi"/>
                <w:lang w:val="pt-BR"/>
              </w:rPr>
            </w:pPr>
          </w:p>
          <w:p w14:paraId="3C95994F" w14:textId="77777777" w:rsidR="00663912" w:rsidRPr="00663912" w:rsidRDefault="00663912" w:rsidP="00B45C7F">
            <w:pPr>
              <w:jc w:val="center"/>
            </w:pPr>
            <w:r w:rsidRPr="00663912">
              <w:rPr>
                <w:rFonts w:cstheme="minorHAnsi"/>
              </w:rPr>
              <w:t>8640-2/09</w:t>
            </w:r>
          </w:p>
        </w:tc>
        <w:tc>
          <w:tcPr>
            <w:tcW w:w="1005" w:type="dxa"/>
          </w:tcPr>
          <w:p w14:paraId="52273218" w14:textId="77777777" w:rsidR="00663912" w:rsidRPr="00663912" w:rsidRDefault="00663912" w:rsidP="00B45C7F">
            <w:pPr>
              <w:pStyle w:val="TableParagraph"/>
              <w:spacing w:before="11"/>
              <w:ind w:left="0"/>
              <w:rPr>
                <w:rFonts w:asciiTheme="minorHAnsi" w:hAnsiTheme="minorHAnsi" w:cstheme="minorHAnsi"/>
                <w:lang w:val="pt-BR"/>
              </w:rPr>
            </w:pPr>
          </w:p>
          <w:p w14:paraId="44B9A254" w14:textId="77777777" w:rsidR="00663912" w:rsidRPr="00663912" w:rsidRDefault="00663912" w:rsidP="00B45C7F">
            <w:pPr>
              <w:jc w:val="center"/>
            </w:pPr>
            <w:r w:rsidRPr="00663912">
              <w:rPr>
                <w:rFonts w:cstheme="minorHAnsi"/>
              </w:rPr>
              <w:t>04.02</w:t>
            </w:r>
          </w:p>
        </w:tc>
        <w:tc>
          <w:tcPr>
            <w:tcW w:w="6372" w:type="dxa"/>
          </w:tcPr>
          <w:p w14:paraId="209541AA" w14:textId="77777777" w:rsidR="00663912" w:rsidRPr="00663912" w:rsidRDefault="00663912" w:rsidP="00B45C7F">
            <w:pPr>
              <w:jc w:val="both"/>
            </w:pPr>
            <w:r w:rsidRPr="00663912">
              <w:rPr>
                <w:rFonts w:cstheme="minorHAnsi"/>
              </w:rPr>
              <w:t xml:space="preserve">Análises clínicas, patologia, eletricidade médica, </w:t>
            </w:r>
            <w:proofErr w:type="gramStart"/>
            <w:r w:rsidRPr="00663912">
              <w:rPr>
                <w:rFonts w:cstheme="minorHAnsi"/>
              </w:rPr>
              <w:t xml:space="preserve">radioterapia, </w:t>
            </w:r>
            <w:r w:rsidRPr="00663912">
              <w:rPr>
                <w:rFonts w:cstheme="minorHAnsi"/>
                <w:spacing w:val="-59"/>
              </w:rPr>
              <w:t xml:space="preserve"> </w:t>
            </w:r>
            <w:r w:rsidRPr="00663912">
              <w:rPr>
                <w:rFonts w:cstheme="minorHAnsi"/>
              </w:rPr>
              <w:t>quimioterapia</w:t>
            </w:r>
            <w:proofErr w:type="gramEnd"/>
            <w:r w:rsidRPr="00663912">
              <w:rPr>
                <w:rFonts w:cstheme="minorHAnsi"/>
              </w:rPr>
              <w:t>,</w:t>
            </w:r>
            <w:r w:rsidRPr="00663912">
              <w:rPr>
                <w:rFonts w:cstheme="minorHAnsi"/>
                <w:spacing w:val="14"/>
              </w:rPr>
              <w:t xml:space="preserve"> </w:t>
            </w:r>
            <w:r w:rsidRPr="00663912">
              <w:rPr>
                <w:rFonts w:cstheme="minorHAnsi"/>
              </w:rPr>
              <w:t>ultra sonografia,</w:t>
            </w:r>
            <w:r w:rsidRPr="00663912">
              <w:rPr>
                <w:rFonts w:cstheme="minorHAnsi"/>
                <w:spacing w:val="14"/>
              </w:rPr>
              <w:t xml:space="preserve"> </w:t>
            </w:r>
            <w:r w:rsidRPr="00663912">
              <w:rPr>
                <w:rFonts w:cstheme="minorHAnsi"/>
              </w:rPr>
              <w:t>ressonância</w:t>
            </w:r>
            <w:r w:rsidRPr="00663912">
              <w:rPr>
                <w:rFonts w:cstheme="minorHAnsi"/>
                <w:spacing w:val="15"/>
              </w:rPr>
              <w:t xml:space="preserve"> </w:t>
            </w:r>
            <w:r w:rsidRPr="00663912">
              <w:rPr>
                <w:rFonts w:cstheme="minorHAnsi"/>
              </w:rPr>
              <w:t>magnética,</w:t>
            </w:r>
            <w:r w:rsidRPr="00663912">
              <w:rPr>
                <w:rFonts w:cstheme="minorHAnsi"/>
                <w:spacing w:val="14"/>
              </w:rPr>
              <w:t xml:space="preserve"> </w:t>
            </w:r>
            <w:r w:rsidRPr="00663912">
              <w:rPr>
                <w:rFonts w:cstheme="minorHAnsi"/>
              </w:rPr>
              <w:t>radiologia, tomografia e</w:t>
            </w:r>
            <w:r w:rsidRPr="00663912">
              <w:rPr>
                <w:rFonts w:cstheme="minorHAnsi"/>
                <w:spacing w:val="1"/>
              </w:rPr>
              <w:t xml:space="preserve"> </w:t>
            </w:r>
            <w:r w:rsidRPr="00663912">
              <w:rPr>
                <w:rFonts w:cstheme="minorHAnsi"/>
              </w:rPr>
              <w:t>congêneres.</w:t>
            </w:r>
          </w:p>
        </w:tc>
        <w:tc>
          <w:tcPr>
            <w:tcW w:w="1002" w:type="dxa"/>
            <w:vAlign w:val="center"/>
          </w:tcPr>
          <w:p w14:paraId="1904E5BC" w14:textId="77777777" w:rsidR="00663912" w:rsidRPr="000E0BB8" w:rsidRDefault="00663912" w:rsidP="00B45C7F">
            <w:pPr>
              <w:jc w:val="center"/>
            </w:pPr>
            <w:r>
              <w:t>4%</w:t>
            </w:r>
          </w:p>
        </w:tc>
      </w:tr>
      <w:tr w:rsidR="00663912" w:rsidRPr="000E0BB8" w14:paraId="36734026" w14:textId="77777777" w:rsidTr="00663912">
        <w:trPr>
          <w:trHeight w:val="60"/>
        </w:trPr>
        <w:tc>
          <w:tcPr>
            <w:tcW w:w="1184" w:type="dxa"/>
          </w:tcPr>
          <w:p w14:paraId="299B6FDC" w14:textId="77777777" w:rsidR="00663912" w:rsidRPr="00663912" w:rsidRDefault="00663912" w:rsidP="00B45C7F">
            <w:pPr>
              <w:pStyle w:val="TableParagraph"/>
              <w:spacing w:before="11"/>
              <w:ind w:left="0"/>
              <w:rPr>
                <w:rFonts w:asciiTheme="minorHAnsi" w:hAnsiTheme="minorHAnsi" w:cstheme="minorHAnsi"/>
                <w:lang w:val="pt-BR"/>
              </w:rPr>
            </w:pPr>
          </w:p>
          <w:p w14:paraId="4B1F0930" w14:textId="77777777" w:rsidR="00663912" w:rsidRPr="00663912" w:rsidRDefault="00663912" w:rsidP="00B45C7F">
            <w:pPr>
              <w:jc w:val="center"/>
            </w:pPr>
            <w:r w:rsidRPr="00663912">
              <w:rPr>
                <w:rFonts w:cstheme="minorHAnsi"/>
              </w:rPr>
              <w:t>8640-2/10</w:t>
            </w:r>
          </w:p>
        </w:tc>
        <w:tc>
          <w:tcPr>
            <w:tcW w:w="1005" w:type="dxa"/>
          </w:tcPr>
          <w:p w14:paraId="00B04E1C" w14:textId="77777777" w:rsidR="00663912" w:rsidRPr="00663912" w:rsidRDefault="00663912" w:rsidP="00B45C7F">
            <w:pPr>
              <w:pStyle w:val="TableParagraph"/>
              <w:spacing w:before="11"/>
              <w:ind w:left="0"/>
              <w:rPr>
                <w:rFonts w:asciiTheme="minorHAnsi" w:hAnsiTheme="minorHAnsi" w:cstheme="minorHAnsi"/>
                <w:lang w:val="pt-BR"/>
              </w:rPr>
            </w:pPr>
          </w:p>
          <w:p w14:paraId="06B12938" w14:textId="77777777" w:rsidR="00663912" w:rsidRPr="00663912" w:rsidRDefault="00663912" w:rsidP="00B45C7F">
            <w:pPr>
              <w:jc w:val="center"/>
            </w:pPr>
            <w:r w:rsidRPr="00663912">
              <w:rPr>
                <w:rFonts w:cstheme="minorHAnsi"/>
              </w:rPr>
              <w:t>04.02</w:t>
            </w:r>
          </w:p>
        </w:tc>
        <w:tc>
          <w:tcPr>
            <w:tcW w:w="6372" w:type="dxa"/>
          </w:tcPr>
          <w:p w14:paraId="558700CA" w14:textId="77777777" w:rsidR="00663912" w:rsidRPr="00663912" w:rsidRDefault="00663912" w:rsidP="00B45C7F">
            <w:pPr>
              <w:jc w:val="both"/>
            </w:pPr>
            <w:r w:rsidRPr="00663912">
              <w:rPr>
                <w:rFonts w:cstheme="minorHAnsi"/>
              </w:rPr>
              <w:t xml:space="preserve">Análises clínicas, patologia, eletricidade médica, </w:t>
            </w:r>
            <w:proofErr w:type="gramStart"/>
            <w:r w:rsidRPr="00663912">
              <w:rPr>
                <w:rFonts w:cstheme="minorHAnsi"/>
              </w:rPr>
              <w:t xml:space="preserve">radioterapia, </w:t>
            </w:r>
            <w:r w:rsidRPr="00663912">
              <w:rPr>
                <w:rFonts w:cstheme="minorHAnsi"/>
                <w:spacing w:val="-59"/>
              </w:rPr>
              <w:t xml:space="preserve"> </w:t>
            </w:r>
            <w:r w:rsidRPr="00663912">
              <w:rPr>
                <w:rFonts w:cstheme="minorHAnsi"/>
              </w:rPr>
              <w:t>quimioterapia</w:t>
            </w:r>
            <w:proofErr w:type="gramEnd"/>
            <w:r w:rsidRPr="00663912">
              <w:rPr>
                <w:rFonts w:cstheme="minorHAnsi"/>
              </w:rPr>
              <w:t>,</w:t>
            </w:r>
            <w:r w:rsidRPr="00663912">
              <w:rPr>
                <w:rFonts w:cstheme="minorHAnsi"/>
                <w:spacing w:val="14"/>
              </w:rPr>
              <w:t xml:space="preserve"> </w:t>
            </w:r>
            <w:r w:rsidRPr="00663912">
              <w:rPr>
                <w:rFonts w:cstheme="minorHAnsi"/>
              </w:rPr>
              <w:t>ultra sonografia,</w:t>
            </w:r>
            <w:r w:rsidRPr="00663912">
              <w:rPr>
                <w:rFonts w:cstheme="minorHAnsi"/>
                <w:spacing w:val="14"/>
              </w:rPr>
              <w:t xml:space="preserve"> </w:t>
            </w:r>
            <w:r w:rsidRPr="00663912">
              <w:rPr>
                <w:rFonts w:cstheme="minorHAnsi"/>
              </w:rPr>
              <w:t>ressonância</w:t>
            </w:r>
            <w:r w:rsidRPr="00663912">
              <w:rPr>
                <w:rFonts w:cstheme="minorHAnsi"/>
                <w:spacing w:val="15"/>
              </w:rPr>
              <w:t xml:space="preserve"> </w:t>
            </w:r>
            <w:r w:rsidRPr="00663912">
              <w:rPr>
                <w:rFonts w:cstheme="minorHAnsi"/>
              </w:rPr>
              <w:t>magnética,</w:t>
            </w:r>
            <w:r w:rsidRPr="00663912">
              <w:rPr>
                <w:rFonts w:cstheme="minorHAnsi"/>
                <w:spacing w:val="14"/>
              </w:rPr>
              <w:t xml:space="preserve"> </w:t>
            </w:r>
            <w:r w:rsidRPr="00663912">
              <w:rPr>
                <w:rFonts w:cstheme="minorHAnsi"/>
              </w:rPr>
              <w:t>radiologia, tomografia e</w:t>
            </w:r>
            <w:r w:rsidRPr="00663912">
              <w:rPr>
                <w:rFonts w:cstheme="minorHAnsi"/>
                <w:spacing w:val="1"/>
              </w:rPr>
              <w:t xml:space="preserve"> </w:t>
            </w:r>
            <w:r w:rsidRPr="00663912">
              <w:rPr>
                <w:rFonts w:cstheme="minorHAnsi"/>
              </w:rPr>
              <w:t>congêneres.</w:t>
            </w:r>
          </w:p>
        </w:tc>
        <w:tc>
          <w:tcPr>
            <w:tcW w:w="1002" w:type="dxa"/>
            <w:vAlign w:val="center"/>
          </w:tcPr>
          <w:p w14:paraId="37363A9C" w14:textId="77777777" w:rsidR="00663912" w:rsidRPr="000E0BB8" w:rsidRDefault="00663912" w:rsidP="00B45C7F">
            <w:pPr>
              <w:jc w:val="center"/>
            </w:pPr>
            <w:r>
              <w:t>4%</w:t>
            </w:r>
          </w:p>
        </w:tc>
      </w:tr>
      <w:tr w:rsidR="00663912" w:rsidRPr="000E0BB8" w14:paraId="41676CD7" w14:textId="77777777" w:rsidTr="00663912">
        <w:trPr>
          <w:trHeight w:val="60"/>
        </w:trPr>
        <w:tc>
          <w:tcPr>
            <w:tcW w:w="1184" w:type="dxa"/>
          </w:tcPr>
          <w:p w14:paraId="7E70C499" w14:textId="77777777" w:rsidR="00663912" w:rsidRPr="00663912" w:rsidRDefault="00663912" w:rsidP="00B45C7F">
            <w:pPr>
              <w:pStyle w:val="TableParagraph"/>
              <w:spacing w:before="11"/>
              <w:ind w:left="0"/>
              <w:rPr>
                <w:rFonts w:asciiTheme="minorHAnsi" w:hAnsiTheme="minorHAnsi" w:cstheme="minorHAnsi"/>
                <w:lang w:val="pt-BR"/>
              </w:rPr>
            </w:pPr>
          </w:p>
          <w:p w14:paraId="473316C5" w14:textId="77777777" w:rsidR="00663912" w:rsidRPr="00663912" w:rsidRDefault="00663912" w:rsidP="00B45C7F">
            <w:pPr>
              <w:jc w:val="center"/>
            </w:pPr>
            <w:r w:rsidRPr="00663912">
              <w:rPr>
                <w:rFonts w:cstheme="minorHAnsi"/>
              </w:rPr>
              <w:t>8640-2/11</w:t>
            </w:r>
          </w:p>
        </w:tc>
        <w:tc>
          <w:tcPr>
            <w:tcW w:w="1005" w:type="dxa"/>
          </w:tcPr>
          <w:p w14:paraId="0DFD60B5" w14:textId="77777777" w:rsidR="00663912" w:rsidRPr="00663912" w:rsidRDefault="00663912" w:rsidP="00B45C7F">
            <w:pPr>
              <w:pStyle w:val="TableParagraph"/>
              <w:spacing w:before="11"/>
              <w:ind w:left="0"/>
              <w:rPr>
                <w:rFonts w:asciiTheme="minorHAnsi" w:hAnsiTheme="minorHAnsi" w:cstheme="minorHAnsi"/>
                <w:lang w:val="pt-BR"/>
              </w:rPr>
            </w:pPr>
          </w:p>
          <w:p w14:paraId="4C73AAC3" w14:textId="77777777" w:rsidR="00663912" w:rsidRPr="00663912" w:rsidRDefault="00663912" w:rsidP="00B45C7F">
            <w:pPr>
              <w:jc w:val="center"/>
            </w:pPr>
            <w:r w:rsidRPr="00663912">
              <w:rPr>
                <w:rFonts w:cstheme="minorHAnsi"/>
              </w:rPr>
              <w:t>04.02</w:t>
            </w:r>
          </w:p>
        </w:tc>
        <w:tc>
          <w:tcPr>
            <w:tcW w:w="6372" w:type="dxa"/>
          </w:tcPr>
          <w:p w14:paraId="0C6ADEB9" w14:textId="77777777" w:rsidR="00663912" w:rsidRPr="00663912" w:rsidRDefault="00663912" w:rsidP="00B45C7F">
            <w:pPr>
              <w:jc w:val="both"/>
            </w:pPr>
            <w:r w:rsidRPr="00663912">
              <w:rPr>
                <w:rFonts w:cstheme="minorHAnsi"/>
              </w:rPr>
              <w:t xml:space="preserve">Análises clínicas, patologia, eletricidade médica, </w:t>
            </w:r>
            <w:proofErr w:type="gramStart"/>
            <w:r w:rsidRPr="00663912">
              <w:rPr>
                <w:rFonts w:cstheme="minorHAnsi"/>
              </w:rPr>
              <w:t xml:space="preserve">radioterapia, </w:t>
            </w:r>
            <w:r w:rsidRPr="00663912">
              <w:rPr>
                <w:rFonts w:cstheme="minorHAnsi"/>
                <w:spacing w:val="-59"/>
              </w:rPr>
              <w:t xml:space="preserve"> </w:t>
            </w:r>
            <w:r w:rsidRPr="00663912">
              <w:rPr>
                <w:rFonts w:cstheme="minorHAnsi"/>
              </w:rPr>
              <w:t>quimioterapia</w:t>
            </w:r>
            <w:proofErr w:type="gramEnd"/>
            <w:r w:rsidRPr="00663912">
              <w:rPr>
                <w:rFonts w:cstheme="minorHAnsi"/>
              </w:rPr>
              <w:t>,</w:t>
            </w:r>
            <w:r w:rsidRPr="00663912">
              <w:rPr>
                <w:rFonts w:cstheme="minorHAnsi"/>
                <w:spacing w:val="14"/>
              </w:rPr>
              <w:t xml:space="preserve"> </w:t>
            </w:r>
            <w:r w:rsidRPr="00663912">
              <w:rPr>
                <w:rFonts w:cstheme="minorHAnsi"/>
              </w:rPr>
              <w:t>ultra sonografia,</w:t>
            </w:r>
            <w:r w:rsidRPr="00663912">
              <w:rPr>
                <w:rFonts w:cstheme="minorHAnsi"/>
                <w:spacing w:val="14"/>
              </w:rPr>
              <w:t xml:space="preserve"> </w:t>
            </w:r>
            <w:r w:rsidRPr="00663912">
              <w:rPr>
                <w:rFonts w:cstheme="minorHAnsi"/>
              </w:rPr>
              <w:t>ressonância</w:t>
            </w:r>
            <w:r w:rsidRPr="00663912">
              <w:rPr>
                <w:rFonts w:cstheme="minorHAnsi"/>
                <w:spacing w:val="15"/>
              </w:rPr>
              <w:t xml:space="preserve"> </w:t>
            </w:r>
            <w:r w:rsidRPr="00663912">
              <w:rPr>
                <w:rFonts w:cstheme="minorHAnsi"/>
              </w:rPr>
              <w:t>magnética,</w:t>
            </w:r>
            <w:r w:rsidRPr="00663912">
              <w:rPr>
                <w:rFonts w:cstheme="minorHAnsi"/>
                <w:spacing w:val="14"/>
              </w:rPr>
              <w:t xml:space="preserve"> </w:t>
            </w:r>
            <w:r w:rsidRPr="00663912">
              <w:rPr>
                <w:rFonts w:cstheme="minorHAnsi"/>
              </w:rPr>
              <w:t>radiologia, tomografia e</w:t>
            </w:r>
            <w:r w:rsidRPr="00663912">
              <w:rPr>
                <w:rFonts w:cstheme="minorHAnsi"/>
                <w:spacing w:val="1"/>
              </w:rPr>
              <w:t xml:space="preserve"> </w:t>
            </w:r>
            <w:r w:rsidRPr="00663912">
              <w:rPr>
                <w:rFonts w:cstheme="minorHAnsi"/>
              </w:rPr>
              <w:t>congêneres.</w:t>
            </w:r>
          </w:p>
        </w:tc>
        <w:tc>
          <w:tcPr>
            <w:tcW w:w="1002" w:type="dxa"/>
            <w:vAlign w:val="center"/>
          </w:tcPr>
          <w:p w14:paraId="7AEF178D" w14:textId="77777777" w:rsidR="00663912" w:rsidRPr="000E0BB8" w:rsidRDefault="00663912" w:rsidP="00B45C7F">
            <w:pPr>
              <w:jc w:val="center"/>
            </w:pPr>
            <w:r>
              <w:t>4%</w:t>
            </w:r>
          </w:p>
        </w:tc>
      </w:tr>
      <w:tr w:rsidR="00663912" w:rsidRPr="000E0BB8" w14:paraId="53F795B3" w14:textId="77777777" w:rsidTr="00663912">
        <w:trPr>
          <w:trHeight w:val="60"/>
        </w:trPr>
        <w:tc>
          <w:tcPr>
            <w:tcW w:w="1184" w:type="dxa"/>
          </w:tcPr>
          <w:p w14:paraId="37C74E3F" w14:textId="77777777" w:rsidR="00663912" w:rsidRPr="00663912" w:rsidRDefault="00663912" w:rsidP="00B45C7F">
            <w:pPr>
              <w:pStyle w:val="TableParagraph"/>
              <w:spacing w:before="11"/>
              <w:ind w:left="0"/>
              <w:rPr>
                <w:rFonts w:asciiTheme="minorHAnsi" w:hAnsiTheme="minorHAnsi" w:cstheme="minorHAnsi"/>
                <w:lang w:val="pt-BR"/>
              </w:rPr>
            </w:pPr>
          </w:p>
          <w:p w14:paraId="74118E11" w14:textId="77777777" w:rsidR="00663912" w:rsidRPr="00663912" w:rsidRDefault="00663912" w:rsidP="00B45C7F">
            <w:pPr>
              <w:jc w:val="center"/>
            </w:pPr>
            <w:r w:rsidRPr="00663912">
              <w:rPr>
                <w:rFonts w:cstheme="minorHAnsi"/>
              </w:rPr>
              <w:t>8640-2/99</w:t>
            </w:r>
          </w:p>
        </w:tc>
        <w:tc>
          <w:tcPr>
            <w:tcW w:w="1005" w:type="dxa"/>
          </w:tcPr>
          <w:p w14:paraId="60841171" w14:textId="77777777" w:rsidR="00663912" w:rsidRPr="00663912" w:rsidRDefault="00663912" w:rsidP="00B45C7F">
            <w:pPr>
              <w:pStyle w:val="TableParagraph"/>
              <w:spacing w:before="11"/>
              <w:ind w:left="0"/>
              <w:rPr>
                <w:rFonts w:asciiTheme="minorHAnsi" w:hAnsiTheme="minorHAnsi" w:cstheme="minorHAnsi"/>
                <w:lang w:val="pt-BR"/>
              </w:rPr>
            </w:pPr>
          </w:p>
          <w:p w14:paraId="459E1236" w14:textId="77777777" w:rsidR="00663912" w:rsidRPr="00663912" w:rsidRDefault="00663912" w:rsidP="00B45C7F">
            <w:pPr>
              <w:jc w:val="center"/>
            </w:pPr>
            <w:r w:rsidRPr="00663912">
              <w:rPr>
                <w:rFonts w:cstheme="minorHAnsi"/>
              </w:rPr>
              <w:t>04.02</w:t>
            </w:r>
          </w:p>
        </w:tc>
        <w:tc>
          <w:tcPr>
            <w:tcW w:w="6372" w:type="dxa"/>
          </w:tcPr>
          <w:p w14:paraId="5C2D8C9D" w14:textId="77777777" w:rsidR="00663912" w:rsidRPr="00663912" w:rsidRDefault="00663912" w:rsidP="00B45C7F">
            <w:pPr>
              <w:jc w:val="both"/>
            </w:pPr>
            <w:r w:rsidRPr="00663912">
              <w:rPr>
                <w:rFonts w:cstheme="minorHAnsi"/>
              </w:rPr>
              <w:t xml:space="preserve">Análises clínicas, patologia, eletricidade médica, </w:t>
            </w:r>
            <w:proofErr w:type="gramStart"/>
            <w:r w:rsidRPr="00663912">
              <w:rPr>
                <w:rFonts w:cstheme="minorHAnsi"/>
              </w:rPr>
              <w:t xml:space="preserve">radioterapia, </w:t>
            </w:r>
            <w:r w:rsidRPr="00663912">
              <w:rPr>
                <w:rFonts w:cstheme="minorHAnsi"/>
                <w:spacing w:val="-59"/>
              </w:rPr>
              <w:t xml:space="preserve"> </w:t>
            </w:r>
            <w:r w:rsidRPr="00663912">
              <w:rPr>
                <w:rFonts w:cstheme="minorHAnsi"/>
              </w:rPr>
              <w:t>quimioterapia</w:t>
            </w:r>
            <w:proofErr w:type="gramEnd"/>
            <w:r w:rsidRPr="00663912">
              <w:rPr>
                <w:rFonts w:cstheme="minorHAnsi"/>
              </w:rPr>
              <w:t>,</w:t>
            </w:r>
            <w:r w:rsidRPr="00663912">
              <w:rPr>
                <w:rFonts w:cstheme="minorHAnsi"/>
                <w:spacing w:val="14"/>
              </w:rPr>
              <w:t xml:space="preserve"> </w:t>
            </w:r>
            <w:r w:rsidRPr="00663912">
              <w:rPr>
                <w:rFonts w:cstheme="minorHAnsi"/>
              </w:rPr>
              <w:t>ultra sonografia,</w:t>
            </w:r>
            <w:r w:rsidRPr="00663912">
              <w:rPr>
                <w:rFonts w:cstheme="minorHAnsi"/>
                <w:spacing w:val="14"/>
              </w:rPr>
              <w:t xml:space="preserve"> </w:t>
            </w:r>
            <w:r w:rsidRPr="00663912">
              <w:rPr>
                <w:rFonts w:cstheme="minorHAnsi"/>
              </w:rPr>
              <w:t>ressonância</w:t>
            </w:r>
            <w:r w:rsidRPr="00663912">
              <w:rPr>
                <w:rFonts w:cstheme="minorHAnsi"/>
                <w:spacing w:val="15"/>
              </w:rPr>
              <w:t xml:space="preserve"> </w:t>
            </w:r>
            <w:r w:rsidRPr="00663912">
              <w:rPr>
                <w:rFonts w:cstheme="minorHAnsi"/>
              </w:rPr>
              <w:t>magnética,</w:t>
            </w:r>
            <w:r w:rsidRPr="00663912">
              <w:rPr>
                <w:rFonts w:cstheme="minorHAnsi"/>
                <w:spacing w:val="14"/>
              </w:rPr>
              <w:t xml:space="preserve"> </w:t>
            </w:r>
            <w:r w:rsidRPr="00663912">
              <w:rPr>
                <w:rFonts w:cstheme="minorHAnsi"/>
              </w:rPr>
              <w:t>radiologia, tomografia e</w:t>
            </w:r>
            <w:r w:rsidRPr="00663912">
              <w:rPr>
                <w:rFonts w:cstheme="minorHAnsi"/>
                <w:spacing w:val="1"/>
              </w:rPr>
              <w:t xml:space="preserve"> </w:t>
            </w:r>
            <w:r w:rsidRPr="00663912">
              <w:rPr>
                <w:rFonts w:cstheme="minorHAnsi"/>
              </w:rPr>
              <w:t>congêneres.</w:t>
            </w:r>
          </w:p>
        </w:tc>
        <w:tc>
          <w:tcPr>
            <w:tcW w:w="1002" w:type="dxa"/>
            <w:vAlign w:val="center"/>
          </w:tcPr>
          <w:p w14:paraId="5A784B8F" w14:textId="77777777" w:rsidR="00663912" w:rsidRPr="000E0BB8" w:rsidRDefault="00663912" w:rsidP="00B45C7F">
            <w:pPr>
              <w:jc w:val="center"/>
            </w:pPr>
            <w:r>
              <w:t>4%</w:t>
            </w:r>
          </w:p>
        </w:tc>
      </w:tr>
      <w:tr w:rsidR="00663912" w:rsidRPr="000E0BB8" w14:paraId="0F4A188C" w14:textId="77777777" w:rsidTr="00663912">
        <w:trPr>
          <w:trHeight w:val="60"/>
        </w:trPr>
        <w:tc>
          <w:tcPr>
            <w:tcW w:w="1184" w:type="dxa"/>
            <w:vAlign w:val="center"/>
          </w:tcPr>
          <w:p w14:paraId="5C36CB51" w14:textId="77777777" w:rsidR="00663912" w:rsidRPr="00663912" w:rsidRDefault="00663912" w:rsidP="00B45C7F">
            <w:pPr>
              <w:jc w:val="center"/>
            </w:pPr>
            <w:r w:rsidRPr="00663912">
              <w:rPr>
                <w:rFonts w:cstheme="minorHAnsi"/>
              </w:rPr>
              <w:t>8610-1/01</w:t>
            </w:r>
          </w:p>
        </w:tc>
        <w:tc>
          <w:tcPr>
            <w:tcW w:w="1005" w:type="dxa"/>
            <w:vAlign w:val="center"/>
          </w:tcPr>
          <w:p w14:paraId="3D22D3B8" w14:textId="77777777" w:rsidR="00663912" w:rsidRPr="00663912" w:rsidRDefault="00663912" w:rsidP="00B45C7F">
            <w:pPr>
              <w:jc w:val="center"/>
            </w:pPr>
            <w:r w:rsidRPr="00663912">
              <w:rPr>
                <w:rFonts w:cstheme="minorHAnsi"/>
              </w:rPr>
              <w:t>04.03</w:t>
            </w:r>
          </w:p>
        </w:tc>
        <w:tc>
          <w:tcPr>
            <w:tcW w:w="6372" w:type="dxa"/>
          </w:tcPr>
          <w:p w14:paraId="7C2105E5" w14:textId="77777777" w:rsidR="00663912" w:rsidRPr="00663912" w:rsidRDefault="00663912" w:rsidP="00B45C7F">
            <w:pPr>
              <w:jc w:val="both"/>
            </w:pPr>
            <w:r w:rsidRPr="00663912">
              <w:rPr>
                <w:rFonts w:cstheme="minorHAnsi"/>
              </w:rPr>
              <w:t>Hospitais,</w:t>
            </w:r>
            <w:r w:rsidRPr="00663912">
              <w:rPr>
                <w:rFonts w:cstheme="minorHAnsi"/>
                <w:spacing w:val="5"/>
              </w:rPr>
              <w:t xml:space="preserve"> </w:t>
            </w:r>
            <w:r w:rsidRPr="00663912">
              <w:rPr>
                <w:rFonts w:cstheme="minorHAnsi"/>
              </w:rPr>
              <w:t>clínicas,</w:t>
            </w:r>
            <w:r w:rsidRPr="00663912">
              <w:rPr>
                <w:rFonts w:cstheme="minorHAnsi"/>
                <w:spacing w:val="5"/>
              </w:rPr>
              <w:t xml:space="preserve"> </w:t>
            </w:r>
            <w:r w:rsidRPr="00663912">
              <w:rPr>
                <w:rFonts w:cstheme="minorHAnsi"/>
              </w:rPr>
              <w:t>laboratórios,</w:t>
            </w:r>
            <w:r w:rsidRPr="00663912">
              <w:rPr>
                <w:rFonts w:cstheme="minorHAnsi"/>
                <w:spacing w:val="5"/>
              </w:rPr>
              <w:t xml:space="preserve"> </w:t>
            </w:r>
            <w:r w:rsidRPr="00663912">
              <w:rPr>
                <w:rFonts w:cstheme="minorHAnsi"/>
              </w:rPr>
              <w:t>sanatórios,</w:t>
            </w:r>
            <w:r w:rsidRPr="00663912">
              <w:rPr>
                <w:rFonts w:cstheme="minorHAnsi"/>
                <w:spacing w:val="3"/>
              </w:rPr>
              <w:t xml:space="preserve"> </w:t>
            </w:r>
            <w:r w:rsidRPr="00663912">
              <w:rPr>
                <w:rFonts w:cstheme="minorHAnsi"/>
              </w:rPr>
              <w:t>manicômios,</w:t>
            </w:r>
            <w:r w:rsidRPr="00663912">
              <w:rPr>
                <w:rFonts w:cstheme="minorHAnsi"/>
                <w:spacing w:val="5"/>
              </w:rPr>
              <w:t xml:space="preserve"> </w:t>
            </w:r>
            <w:r w:rsidRPr="00663912">
              <w:rPr>
                <w:rFonts w:cstheme="minorHAnsi"/>
              </w:rPr>
              <w:t>casas</w:t>
            </w:r>
            <w:r w:rsidRPr="00663912">
              <w:rPr>
                <w:rFonts w:cstheme="minorHAnsi"/>
                <w:spacing w:val="2"/>
              </w:rPr>
              <w:t xml:space="preserve"> </w:t>
            </w:r>
            <w:r w:rsidRPr="00663912">
              <w:rPr>
                <w:rFonts w:cstheme="minorHAnsi"/>
              </w:rPr>
              <w:t>de</w:t>
            </w:r>
            <w:r w:rsidRPr="00663912">
              <w:rPr>
                <w:rFonts w:cstheme="minorHAnsi"/>
                <w:spacing w:val="-59"/>
              </w:rPr>
              <w:t xml:space="preserve"> </w:t>
            </w:r>
            <w:r w:rsidRPr="00663912">
              <w:rPr>
                <w:rFonts w:cstheme="minorHAnsi"/>
              </w:rPr>
              <w:t>saúde,</w:t>
            </w:r>
            <w:r w:rsidRPr="00663912">
              <w:rPr>
                <w:rFonts w:cstheme="minorHAnsi"/>
                <w:spacing w:val="1"/>
              </w:rPr>
              <w:t xml:space="preserve"> </w:t>
            </w:r>
            <w:r w:rsidRPr="00663912">
              <w:rPr>
                <w:rFonts w:cstheme="minorHAnsi"/>
              </w:rPr>
              <w:t>prontos</w:t>
            </w:r>
            <w:r w:rsidRPr="00663912">
              <w:rPr>
                <w:rFonts w:cstheme="minorHAnsi"/>
                <w:spacing w:val="1"/>
              </w:rPr>
              <w:t xml:space="preserve"> </w:t>
            </w:r>
            <w:r w:rsidRPr="00663912">
              <w:rPr>
                <w:rFonts w:cstheme="minorHAnsi"/>
              </w:rPr>
              <w:t>socorros,</w:t>
            </w:r>
            <w:r w:rsidRPr="00663912">
              <w:rPr>
                <w:rFonts w:cstheme="minorHAnsi"/>
                <w:spacing w:val="1"/>
              </w:rPr>
              <w:t xml:space="preserve"> </w:t>
            </w:r>
            <w:r w:rsidRPr="00663912">
              <w:rPr>
                <w:rFonts w:cstheme="minorHAnsi"/>
              </w:rPr>
              <w:t>ambulatórios</w:t>
            </w:r>
            <w:r w:rsidRPr="00663912">
              <w:rPr>
                <w:rFonts w:cstheme="minorHAnsi"/>
                <w:spacing w:val="1"/>
              </w:rPr>
              <w:t xml:space="preserve"> </w:t>
            </w:r>
            <w:r w:rsidRPr="00663912">
              <w:rPr>
                <w:rFonts w:cstheme="minorHAnsi"/>
              </w:rPr>
              <w:t>e congêneres.</w:t>
            </w:r>
          </w:p>
        </w:tc>
        <w:tc>
          <w:tcPr>
            <w:tcW w:w="1002" w:type="dxa"/>
            <w:vAlign w:val="center"/>
          </w:tcPr>
          <w:p w14:paraId="19EC0A0B" w14:textId="77777777" w:rsidR="00663912" w:rsidRPr="000E0BB8" w:rsidRDefault="00663912" w:rsidP="00B45C7F">
            <w:pPr>
              <w:jc w:val="center"/>
            </w:pPr>
            <w:r>
              <w:t>4%</w:t>
            </w:r>
          </w:p>
        </w:tc>
      </w:tr>
      <w:tr w:rsidR="00663912" w:rsidRPr="000E0BB8" w14:paraId="39C207B9" w14:textId="77777777" w:rsidTr="00663912">
        <w:trPr>
          <w:trHeight w:val="60"/>
        </w:trPr>
        <w:tc>
          <w:tcPr>
            <w:tcW w:w="1184" w:type="dxa"/>
            <w:vAlign w:val="center"/>
          </w:tcPr>
          <w:p w14:paraId="289C7074" w14:textId="77777777" w:rsidR="00663912" w:rsidRPr="00663912" w:rsidRDefault="00663912" w:rsidP="00B45C7F">
            <w:pPr>
              <w:jc w:val="center"/>
            </w:pPr>
            <w:r w:rsidRPr="00663912">
              <w:rPr>
                <w:rFonts w:cstheme="minorHAnsi"/>
              </w:rPr>
              <w:t>8610-1/02</w:t>
            </w:r>
          </w:p>
        </w:tc>
        <w:tc>
          <w:tcPr>
            <w:tcW w:w="1005" w:type="dxa"/>
            <w:vAlign w:val="center"/>
          </w:tcPr>
          <w:p w14:paraId="1492D175" w14:textId="77777777" w:rsidR="00663912" w:rsidRPr="00663912" w:rsidRDefault="00663912" w:rsidP="00B45C7F">
            <w:pPr>
              <w:jc w:val="center"/>
            </w:pPr>
            <w:r w:rsidRPr="00663912">
              <w:rPr>
                <w:rFonts w:cstheme="minorHAnsi"/>
              </w:rPr>
              <w:t>04.03</w:t>
            </w:r>
          </w:p>
        </w:tc>
        <w:tc>
          <w:tcPr>
            <w:tcW w:w="6372" w:type="dxa"/>
          </w:tcPr>
          <w:p w14:paraId="5F7A3BA3" w14:textId="77777777" w:rsidR="00663912" w:rsidRPr="00663912" w:rsidRDefault="00663912" w:rsidP="00B45C7F">
            <w:pPr>
              <w:jc w:val="both"/>
            </w:pPr>
            <w:r w:rsidRPr="00663912">
              <w:rPr>
                <w:rFonts w:cstheme="minorHAnsi"/>
              </w:rPr>
              <w:t>Hospitais,</w:t>
            </w:r>
            <w:r w:rsidRPr="00663912">
              <w:rPr>
                <w:rFonts w:cstheme="minorHAnsi"/>
                <w:spacing w:val="5"/>
              </w:rPr>
              <w:t xml:space="preserve"> </w:t>
            </w:r>
            <w:r w:rsidRPr="00663912">
              <w:rPr>
                <w:rFonts w:cstheme="minorHAnsi"/>
              </w:rPr>
              <w:t>clínicas,</w:t>
            </w:r>
            <w:r w:rsidRPr="00663912">
              <w:rPr>
                <w:rFonts w:cstheme="minorHAnsi"/>
                <w:spacing w:val="5"/>
              </w:rPr>
              <w:t xml:space="preserve"> </w:t>
            </w:r>
            <w:r w:rsidRPr="00663912">
              <w:rPr>
                <w:rFonts w:cstheme="minorHAnsi"/>
              </w:rPr>
              <w:t>laboratórios,</w:t>
            </w:r>
            <w:r w:rsidRPr="00663912">
              <w:rPr>
                <w:rFonts w:cstheme="minorHAnsi"/>
                <w:spacing w:val="5"/>
              </w:rPr>
              <w:t xml:space="preserve"> </w:t>
            </w:r>
            <w:r w:rsidRPr="00663912">
              <w:rPr>
                <w:rFonts w:cstheme="minorHAnsi"/>
              </w:rPr>
              <w:t>sanatórios,</w:t>
            </w:r>
            <w:r w:rsidRPr="00663912">
              <w:rPr>
                <w:rFonts w:cstheme="minorHAnsi"/>
                <w:spacing w:val="3"/>
              </w:rPr>
              <w:t xml:space="preserve"> </w:t>
            </w:r>
            <w:r w:rsidRPr="00663912">
              <w:rPr>
                <w:rFonts w:cstheme="minorHAnsi"/>
              </w:rPr>
              <w:t>manicômios,</w:t>
            </w:r>
            <w:r w:rsidRPr="00663912">
              <w:rPr>
                <w:rFonts w:cstheme="minorHAnsi"/>
                <w:spacing w:val="5"/>
              </w:rPr>
              <w:t xml:space="preserve"> </w:t>
            </w:r>
            <w:r w:rsidRPr="00663912">
              <w:rPr>
                <w:rFonts w:cstheme="minorHAnsi"/>
              </w:rPr>
              <w:t>casas</w:t>
            </w:r>
            <w:r w:rsidRPr="00663912">
              <w:rPr>
                <w:rFonts w:cstheme="minorHAnsi"/>
                <w:spacing w:val="2"/>
              </w:rPr>
              <w:t xml:space="preserve"> </w:t>
            </w:r>
            <w:r w:rsidRPr="00663912">
              <w:rPr>
                <w:rFonts w:cstheme="minorHAnsi"/>
              </w:rPr>
              <w:t>de</w:t>
            </w:r>
            <w:r w:rsidRPr="00663912">
              <w:rPr>
                <w:rFonts w:cstheme="minorHAnsi"/>
                <w:spacing w:val="-59"/>
              </w:rPr>
              <w:t xml:space="preserve"> </w:t>
            </w:r>
            <w:r w:rsidRPr="00663912">
              <w:rPr>
                <w:rFonts w:cstheme="minorHAnsi"/>
              </w:rPr>
              <w:t>saúde,</w:t>
            </w:r>
            <w:r w:rsidRPr="00663912">
              <w:rPr>
                <w:rFonts w:cstheme="minorHAnsi"/>
                <w:spacing w:val="1"/>
              </w:rPr>
              <w:t xml:space="preserve"> </w:t>
            </w:r>
            <w:r w:rsidRPr="00663912">
              <w:rPr>
                <w:rFonts w:cstheme="minorHAnsi"/>
              </w:rPr>
              <w:t>prontos</w:t>
            </w:r>
            <w:r w:rsidRPr="00663912">
              <w:rPr>
                <w:rFonts w:cstheme="minorHAnsi"/>
                <w:spacing w:val="1"/>
              </w:rPr>
              <w:t xml:space="preserve"> </w:t>
            </w:r>
            <w:r w:rsidRPr="00663912">
              <w:rPr>
                <w:rFonts w:cstheme="minorHAnsi"/>
              </w:rPr>
              <w:t>socorros,</w:t>
            </w:r>
            <w:r w:rsidRPr="00663912">
              <w:rPr>
                <w:rFonts w:cstheme="minorHAnsi"/>
                <w:spacing w:val="1"/>
              </w:rPr>
              <w:t xml:space="preserve"> </w:t>
            </w:r>
            <w:r w:rsidRPr="00663912">
              <w:rPr>
                <w:rFonts w:cstheme="minorHAnsi"/>
              </w:rPr>
              <w:t>ambulatórios</w:t>
            </w:r>
            <w:r w:rsidRPr="00663912">
              <w:rPr>
                <w:rFonts w:cstheme="minorHAnsi"/>
                <w:spacing w:val="1"/>
              </w:rPr>
              <w:t xml:space="preserve"> </w:t>
            </w:r>
            <w:r w:rsidRPr="00663912">
              <w:rPr>
                <w:rFonts w:cstheme="minorHAnsi"/>
              </w:rPr>
              <w:t>e congêneres.</w:t>
            </w:r>
          </w:p>
        </w:tc>
        <w:tc>
          <w:tcPr>
            <w:tcW w:w="1002" w:type="dxa"/>
            <w:vAlign w:val="center"/>
          </w:tcPr>
          <w:p w14:paraId="6F4EB6A7" w14:textId="77777777" w:rsidR="00663912" w:rsidRPr="000E0BB8" w:rsidRDefault="00663912" w:rsidP="00B45C7F">
            <w:pPr>
              <w:jc w:val="center"/>
            </w:pPr>
            <w:r>
              <w:t>4%</w:t>
            </w:r>
          </w:p>
        </w:tc>
      </w:tr>
      <w:tr w:rsidR="00663912" w:rsidRPr="000E0BB8" w14:paraId="219BDF97" w14:textId="77777777" w:rsidTr="00663912">
        <w:trPr>
          <w:trHeight w:val="624"/>
        </w:trPr>
        <w:tc>
          <w:tcPr>
            <w:tcW w:w="1184" w:type="dxa"/>
            <w:vAlign w:val="center"/>
          </w:tcPr>
          <w:p w14:paraId="63AF2324" w14:textId="77777777" w:rsidR="00663912" w:rsidRPr="00663912" w:rsidRDefault="00663912" w:rsidP="00B45C7F">
            <w:pPr>
              <w:jc w:val="center"/>
            </w:pPr>
            <w:r w:rsidRPr="00663912">
              <w:rPr>
                <w:rFonts w:cstheme="minorHAnsi"/>
              </w:rPr>
              <w:t>8630-5/01</w:t>
            </w:r>
          </w:p>
        </w:tc>
        <w:tc>
          <w:tcPr>
            <w:tcW w:w="1005" w:type="dxa"/>
            <w:vAlign w:val="center"/>
          </w:tcPr>
          <w:p w14:paraId="50E3FB3D" w14:textId="77777777" w:rsidR="00663912" w:rsidRPr="00663912" w:rsidRDefault="00663912" w:rsidP="00B45C7F">
            <w:pPr>
              <w:jc w:val="center"/>
            </w:pPr>
            <w:r w:rsidRPr="00663912">
              <w:rPr>
                <w:rFonts w:cstheme="minorHAnsi"/>
              </w:rPr>
              <w:t>04.03</w:t>
            </w:r>
          </w:p>
        </w:tc>
        <w:tc>
          <w:tcPr>
            <w:tcW w:w="6372" w:type="dxa"/>
          </w:tcPr>
          <w:p w14:paraId="552A20DC" w14:textId="77777777" w:rsidR="00663912" w:rsidRPr="00663912" w:rsidRDefault="00663912" w:rsidP="00B45C7F">
            <w:pPr>
              <w:jc w:val="both"/>
            </w:pPr>
            <w:r w:rsidRPr="00663912">
              <w:rPr>
                <w:rFonts w:cstheme="minorHAnsi"/>
              </w:rPr>
              <w:t>Hospitais,</w:t>
            </w:r>
            <w:r w:rsidRPr="00663912">
              <w:rPr>
                <w:rFonts w:cstheme="minorHAnsi"/>
                <w:spacing w:val="5"/>
              </w:rPr>
              <w:t xml:space="preserve"> </w:t>
            </w:r>
            <w:r w:rsidRPr="00663912">
              <w:rPr>
                <w:rFonts w:cstheme="minorHAnsi"/>
              </w:rPr>
              <w:t>clínicas,</w:t>
            </w:r>
            <w:r w:rsidRPr="00663912">
              <w:rPr>
                <w:rFonts w:cstheme="minorHAnsi"/>
                <w:spacing w:val="5"/>
              </w:rPr>
              <w:t xml:space="preserve"> </w:t>
            </w:r>
            <w:r w:rsidRPr="00663912">
              <w:rPr>
                <w:rFonts w:cstheme="minorHAnsi"/>
              </w:rPr>
              <w:t>laboratórios,</w:t>
            </w:r>
            <w:r w:rsidRPr="00663912">
              <w:rPr>
                <w:rFonts w:cstheme="minorHAnsi"/>
                <w:spacing w:val="5"/>
              </w:rPr>
              <w:t xml:space="preserve"> </w:t>
            </w:r>
            <w:r w:rsidRPr="00663912">
              <w:rPr>
                <w:rFonts w:cstheme="minorHAnsi"/>
              </w:rPr>
              <w:t>sanatórios,</w:t>
            </w:r>
            <w:r w:rsidRPr="00663912">
              <w:rPr>
                <w:rFonts w:cstheme="minorHAnsi"/>
                <w:spacing w:val="3"/>
              </w:rPr>
              <w:t xml:space="preserve"> </w:t>
            </w:r>
            <w:r w:rsidRPr="00663912">
              <w:rPr>
                <w:rFonts w:cstheme="minorHAnsi"/>
              </w:rPr>
              <w:t>manicômios,</w:t>
            </w:r>
            <w:r w:rsidRPr="00663912">
              <w:rPr>
                <w:rFonts w:cstheme="minorHAnsi"/>
                <w:spacing w:val="5"/>
              </w:rPr>
              <w:t xml:space="preserve"> </w:t>
            </w:r>
            <w:r w:rsidRPr="00663912">
              <w:rPr>
                <w:rFonts w:cstheme="minorHAnsi"/>
              </w:rPr>
              <w:t>casas</w:t>
            </w:r>
            <w:r w:rsidRPr="00663912">
              <w:rPr>
                <w:rFonts w:cstheme="minorHAnsi"/>
                <w:spacing w:val="2"/>
              </w:rPr>
              <w:t xml:space="preserve"> </w:t>
            </w:r>
            <w:r w:rsidRPr="00663912">
              <w:rPr>
                <w:rFonts w:cstheme="minorHAnsi"/>
              </w:rPr>
              <w:t>de</w:t>
            </w:r>
            <w:r w:rsidRPr="00663912">
              <w:rPr>
                <w:rFonts w:cstheme="minorHAnsi"/>
                <w:spacing w:val="-59"/>
              </w:rPr>
              <w:t xml:space="preserve"> </w:t>
            </w:r>
            <w:r w:rsidRPr="00663912">
              <w:rPr>
                <w:rFonts w:cstheme="minorHAnsi"/>
              </w:rPr>
              <w:t>saúde,</w:t>
            </w:r>
            <w:r w:rsidRPr="00663912">
              <w:rPr>
                <w:rFonts w:cstheme="minorHAnsi"/>
                <w:spacing w:val="1"/>
              </w:rPr>
              <w:t xml:space="preserve"> </w:t>
            </w:r>
            <w:r w:rsidRPr="00663912">
              <w:rPr>
                <w:rFonts w:cstheme="minorHAnsi"/>
              </w:rPr>
              <w:t>prontos</w:t>
            </w:r>
            <w:r w:rsidRPr="00663912">
              <w:rPr>
                <w:rFonts w:cstheme="minorHAnsi"/>
                <w:spacing w:val="1"/>
              </w:rPr>
              <w:t xml:space="preserve"> </w:t>
            </w:r>
            <w:r w:rsidRPr="00663912">
              <w:rPr>
                <w:rFonts w:cstheme="minorHAnsi"/>
              </w:rPr>
              <w:t>socorros,</w:t>
            </w:r>
            <w:r w:rsidRPr="00663912">
              <w:rPr>
                <w:rFonts w:cstheme="minorHAnsi"/>
                <w:spacing w:val="1"/>
              </w:rPr>
              <w:t xml:space="preserve"> </w:t>
            </w:r>
            <w:r w:rsidRPr="00663912">
              <w:rPr>
                <w:rFonts w:cstheme="minorHAnsi"/>
              </w:rPr>
              <w:t>ambulatórios</w:t>
            </w:r>
            <w:r w:rsidRPr="00663912">
              <w:rPr>
                <w:rFonts w:cstheme="minorHAnsi"/>
                <w:spacing w:val="1"/>
              </w:rPr>
              <w:t xml:space="preserve"> </w:t>
            </w:r>
            <w:r w:rsidRPr="00663912">
              <w:rPr>
                <w:rFonts w:cstheme="minorHAnsi"/>
              </w:rPr>
              <w:t>e congêneres.</w:t>
            </w:r>
          </w:p>
        </w:tc>
        <w:tc>
          <w:tcPr>
            <w:tcW w:w="1002" w:type="dxa"/>
            <w:vAlign w:val="center"/>
          </w:tcPr>
          <w:p w14:paraId="4C3B7F9F" w14:textId="77777777" w:rsidR="00663912" w:rsidRPr="000E0BB8" w:rsidRDefault="00663912" w:rsidP="00B45C7F">
            <w:pPr>
              <w:jc w:val="center"/>
            </w:pPr>
            <w:r>
              <w:t>4%</w:t>
            </w:r>
          </w:p>
        </w:tc>
      </w:tr>
      <w:tr w:rsidR="00663912" w:rsidRPr="000E0BB8" w14:paraId="48A3DAC1" w14:textId="77777777" w:rsidTr="00663912">
        <w:trPr>
          <w:trHeight w:val="624"/>
        </w:trPr>
        <w:tc>
          <w:tcPr>
            <w:tcW w:w="1184" w:type="dxa"/>
            <w:vAlign w:val="center"/>
          </w:tcPr>
          <w:p w14:paraId="73DD5BC0" w14:textId="77777777" w:rsidR="00663912" w:rsidRPr="00663912" w:rsidRDefault="00663912" w:rsidP="00B45C7F">
            <w:pPr>
              <w:jc w:val="center"/>
            </w:pPr>
            <w:r w:rsidRPr="00663912">
              <w:rPr>
                <w:rFonts w:cstheme="minorHAnsi"/>
              </w:rPr>
              <w:t>8630-5/02</w:t>
            </w:r>
          </w:p>
        </w:tc>
        <w:tc>
          <w:tcPr>
            <w:tcW w:w="1005" w:type="dxa"/>
            <w:vAlign w:val="center"/>
          </w:tcPr>
          <w:p w14:paraId="0E15C1ED" w14:textId="77777777" w:rsidR="00663912" w:rsidRPr="00663912" w:rsidRDefault="00663912" w:rsidP="00B45C7F">
            <w:pPr>
              <w:jc w:val="center"/>
            </w:pPr>
            <w:r w:rsidRPr="00663912">
              <w:rPr>
                <w:rFonts w:cstheme="minorHAnsi"/>
              </w:rPr>
              <w:t>04.03</w:t>
            </w:r>
          </w:p>
        </w:tc>
        <w:tc>
          <w:tcPr>
            <w:tcW w:w="6372" w:type="dxa"/>
          </w:tcPr>
          <w:p w14:paraId="73BD473C" w14:textId="77777777" w:rsidR="00663912" w:rsidRPr="00663912" w:rsidRDefault="00663912" w:rsidP="00B45C7F">
            <w:pPr>
              <w:jc w:val="both"/>
            </w:pPr>
            <w:r w:rsidRPr="00663912">
              <w:rPr>
                <w:rFonts w:cstheme="minorHAnsi"/>
              </w:rPr>
              <w:t>Hospitais,</w:t>
            </w:r>
            <w:r w:rsidRPr="00663912">
              <w:rPr>
                <w:rFonts w:cstheme="minorHAnsi"/>
                <w:spacing w:val="5"/>
              </w:rPr>
              <w:t xml:space="preserve"> </w:t>
            </w:r>
            <w:r w:rsidRPr="00663912">
              <w:rPr>
                <w:rFonts w:cstheme="minorHAnsi"/>
              </w:rPr>
              <w:t>clínicas,</w:t>
            </w:r>
            <w:r w:rsidRPr="00663912">
              <w:rPr>
                <w:rFonts w:cstheme="minorHAnsi"/>
                <w:spacing w:val="5"/>
              </w:rPr>
              <w:t xml:space="preserve"> </w:t>
            </w:r>
            <w:r w:rsidRPr="00663912">
              <w:rPr>
                <w:rFonts w:cstheme="minorHAnsi"/>
              </w:rPr>
              <w:t>laboratórios,</w:t>
            </w:r>
            <w:r w:rsidRPr="00663912">
              <w:rPr>
                <w:rFonts w:cstheme="minorHAnsi"/>
                <w:spacing w:val="5"/>
              </w:rPr>
              <w:t xml:space="preserve"> </w:t>
            </w:r>
            <w:r w:rsidRPr="00663912">
              <w:rPr>
                <w:rFonts w:cstheme="minorHAnsi"/>
              </w:rPr>
              <w:t>sanatórios,</w:t>
            </w:r>
            <w:r w:rsidRPr="00663912">
              <w:rPr>
                <w:rFonts w:cstheme="minorHAnsi"/>
                <w:spacing w:val="3"/>
              </w:rPr>
              <w:t xml:space="preserve"> </w:t>
            </w:r>
            <w:r w:rsidRPr="00663912">
              <w:rPr>
                <w:rFonts w:cstheme="minorHAnsi"/>
              </w:rPr>
              <w:t>manicômios,</w:t>
            </w:r>
            <w:r w:rsidRPr="00663912">
              <w:rPr>
                <w:rFonts w:cstheme="minorHAnsi"/>
                <w:spacing w:val="5"/>
              </w:rPr>
              <w:t xml:space="preserve"> </w:t>
            </w:r>
            <w:r w:rsidRPr="00663912">
              <w:rPr>
                <w:rFonts w:cstheme="minorHAnsi"/>
              </w:rPr>
              <w:t>casas</w:t>
            </w:r>
            <w:r w:rsidRPr="00663912">
              <w:rPr>
                <w:rFonts w:cstheme="minorHAnsi"/>
                <w:spacing w:val="2"/>
              </w:rPr>
              <w:t xml:space="preserve"> </w:t>
            </w:r>
            <w:r w:rsidRPr="00663912">
              <w:rPr>
                <w:rFonts w:cstheme="minorHAnsi"/>
              </w:rPr>
              <w:t>de</w:t>
            </w:r>
            <w:r w:rsidRPr="00663912">
              <w:rPr>
                <w:rFonts w:cstheme="minorHAnsi"/>
                <w:spacing w:val="-59"/>
              </w:rPr>
              <w:t xml:space="preserve"> </w:t>
            </w:r>
            <w:r w:rsidRPr="00663912">
              <w:rPr>
                <w:rFonts w:cstheme="minorHAnsi"/>
              </w:rPr>
              <w:t>saúde,</w:t>
            </w:r>
            <w:r w:rsidRPr="00663912">
              <w:rPr>
                <w:rFonts w:cstheme="minorHAnsi"/>
                <w:spacing w:val="1"/>
              </w:rPr>
              <w:t xml:space="preserve"> </w:t>
            </w:r>
            <w:r w:rsidRPr="00663912">
              <w:rPr>
                <w:rFonts w:cstheme="minorHAnsi"/>
              </w:rPr>
              <w:t>prontos</w:t>
            </w:r>
            <w:r w:rsidRPr="00663912">
              <w:rPr>
                <w:rFonts w:cstheme="minorHAnsi"/>
                <w:spacing w:val="1"/>
              </w:rPr>
              <w:t xml:space="preserve"> </w:t>
            </w:r>
            <w:r w:rsidRPr="00663912">
              <w:rPr>
                <w:rFonts w:cstheme="minorHAnsi"/>
              </w:rPr>
              <w:t>socorros,</w:t>
            </w:r>
            <w:r w:rsidRPr="00663912">
              <w:rPr>
                <w:rFonts w:cstheme="minorHAnsi"/>
                <w:spacing w:val="1"/>
              </w:rPr>
              <w:t xml:space="preserve"> </w:t>
            </w:r>
            <w:r w:rsidRPr="00663912">
              <w:rPr>
                <w:rFonts w:cstheme="minorHAnsi"/>
              </w:rPr>
              <w:t>ambulatórios</w:t>
            </w:r>
            <w:r w:rsidRPr="00663912">
              <w:rPr>
                <w:rFonts w:cstheme="minorHAnsi"/>
                <w:spacing w:val="1"/>
              </w:rPr>
              <w:t xml:space="preserve"> </w:t>
            </w:r>
            <w:r w:rsidRPr="00663912">
              <w:rPr>
                <w:rFonts w:cstheme="minorHAnsi"/>
              </w:rPr>
              <w:t>e congêneres.</w:t>
            </w:r>
          </w:p>
        </w:tc>
        <w:tc>
          <w:tcPr>
            <w:tcW w:w="1002" w:type="dxa"/>
            <w:vAlign w:val="center"/>
          </w:tcPr>
          <w:p w14:paraId="3F62B418" w14:textId="77777777" w:rsidR="00663912" w:rsidRPr="000E0BB8" w:rsidRDefault="00663912" w:rsidP="00B45C7F">
            <w:pPr>
              <w:jc w:val="center"/>
            </w:pPr>
            <w:r>
              <w:t>4%</w:t>
            </w:r>
          </w:p>
        </w:tc>
      </w:tr>
      <w:tr w:rsidR="00A835E0" w:rsidRPr="000E0BB8" w14:paraId="3AFC34DC" w14:textId="77777777" w:rsidTr="00663912">
        <w:trPr>
          <w:trHeight w:val="624"/>
        </w:trPr>
        <w:tc>
          <w:tcPr>
            <w:tcW w:w="1184" w:type="dxa"/>
            <w:vAlign w:val="center"/>
          </w:tcPr>
          <w:p w14:paraId="510BF661" w14:textId="77777777" w:rsidR="00A835E0" w:rsidRPr="00663912" w:rsidRDefault="00A835E0" w:rsidP="00A835E0">
            <w:pPr>
              <w:jc w:val="center"/>
            </w:pPr>
            <w:r w:rsidRPr="00663912">
              <w:rPr>
                <w:rFonts w:cstheme="minorHAnsi"/>
              </w:rPr>
              <w:t>8630-5/06</w:t>
            </w:r>
          </w:p>
        </w:tc>
        <w:tc>
          <w:tcPr>
            <w:tcW w:w="1005" w:type="dxa"/>
            <w:vAlign w:val="center"/>
          </w:tcPr>
          <w:p w14:paraId="52F7C007" w14:textId="77777777" w:rsidR="00A835E0" w:rsidRPr="00663912" w:rsidRDefault="00A835E0" w:rsidP="00A835E0">
            <w:pPr>
              <w:jc w:val="center"/>
            </w:pPr>
            <w:r w:rsidRPr="00663912">
              <w:rPr>
                <w:rFonts w:cstheme="minorHAnsi"/>
              </w:rPr>
              <w:t>04.03</w:t>
            </w:r>
          </w:p>
        </w:tc>
        <w:tc>
          <w:tcPr>
            <w:tcW w:w="6372" w:type="dxa"/>
          </w:tcPr>
          <w:p w14:paraId="4DF91F1B" w14:textId="15BBCC5F" w:rsidR="00A835E0" w:rsidRPr="00663912" w:rsidRDefault="00A835E0" w:rsidP="00A835E0">
            <w:pPr>
              <w:jc w:val="both"/>
            </w:pPr>
            <w:r w:rsidRPr="00663912">
              <w:rPr>
                <w:rFonts w:cstheme="minorHAnsi"/>
              </w:rPr>
              <w:t>Hospitais,</w:t>
            </w:r>
            <w:r w:rsidRPr="00663912">
              <w:rPr>
                <w:rFonts w:cstheme="minorHAnsi"/>
                <w:spacing w:val="5"/>
              </w:rPr>
              <w:t xml:space="preserve"> </w:t>
            </w:r>
            <w:r w:rsidRPr="00663912">
              <w:rPr>
                <w:rFonts w:cstheme="minorHAnsi"/>
              </w:rPr>
              <w:t>clínicas,</w:t>
            </w:r>
            <w:r w:rsidRPr="00663912">
              <w:rPr>
                <w:rFonts w:cstheme="minorHAnsi"/>
                <w:spacing w:val="5"/>
              </w:rPr>
              <w:t xml:space="preserve"> </w:t>
            </w:r>
            <w:r w:rsidRPr="00663912">
              <w:rPr>
                <w:rFonts w:cstheme="minorHAnsi"/>
              </w:rPr>
              <w:t>laboratórios,</w:t>
            </w:r>
            <w:r w:rsidRPr="00663912">
              <w:rPr>
                <w:rFonts w:cstheme="minorHAnsi"/>
                <w:spacing w:val="5"/>
              </w:rPr>
              <w:t xml:space="preserve"> </w:t>
            </w:r>
            <w:r w:rsidRPr="00663912">
              <w:rPr>
                <w:rFonts w:cstheme="minorHAnsi"/>
              </w:rPr>
              <w:t>sanatórios,</w:t>
            </w:r>
            <w:r w:rsidRPr="00663912">
              <w:rPr>
                <w:rFonts w:cstheme="minorHAnsi"/>
                <w:spacing w:val="3"/>
              </w:rPr>
              <w:t xml:space="preserve"> </w:t>
            </w:r>
            <w:r w:rsidRPr="00663912">
              <w:rPr>
                <w:rFonts w:cstheme="minorHAnsi"/>
              </w:rPr>
              <w:t>manicômios,</w:t>
            </w:r>
            <w:r w:rsidRPr="00663912">
              <w:rPr>
                <w:rFonts w:cstheme="minorHAnsi"/>
                <w:spacing w:val="5"/>
              </w:rPr>
              <w:t xml:space="preserve"> </w:t>
            </w:r>
            <w:r w:rsidRPr="00663912">
              <w:rPr>
                <w:rFonts w:cstheme="minorHAnsi"/>
              </w:rPr>
              <w:t>casas</w:t>
            </w:r>
            <w:r w:rsidRPr="00663912">
              <w:rPr>
                <w:rFonts w:cstheme="minorHAnsi"/>
                <w:spacing w:val="2"/>
              </w:rPr>
              <w:t xml:space="preserve"> </w:t>
            </w:r>
            <w:r w:rsidRPr="00663912">
              <w:rPr>
                <w:rFonts w:cstheme="minorHAnsi"/>
              </w:rPr>
              <w:t>de</w:t>
            </w:r>
            <w:r w:rsidRPr="00663912">
              <w:rPr>
                <w:rFonts w:cstheme="minorHAnsi"/>
                <w:spacing w:val="-59"/>
              </w:rPr>
              <w:t xml:space="preserve"> </w:t>
            </w:r>
            <w:r w:rsidRPr="00663912">
              <w:rPr>
                <w:rFonts w:cstheme="minorHAnsi"/>
              </w:rPr>
              <w:t>saúde,</w:t>
            </w:r>
            <w:r w:rsidRPr="00663912">
              <w:rPr>
                <w:rFonts w:cstheme="minorHAnsi"/>
                <w:spacing w:val="1"/>
              </w:rPr>
              <w:t xml:space="preserve"> </w:t>
            </w:r>
            <w:r w:rsidRPr="00663912">
              <w:rPr>
                <w:rFonts w:cstheme="minorHAnsi"/>
              </w:rPr>
              <w:t>prontos</w:t>
            </w:r>
            <w:r w:rsidRPr="00663912">
              <w:rPr>
                <w:rFonts w:cstheme="minorHAnsi"/>
                <w:spacing w:val="1"/>
              </w:rPr>
              <w:t xml:space="preserve"> </w:t>
            </w:r>
            <w:r w:rsidRPr="00663912">
              <w:rPr>
                <w:rFonts w:cstheme="minorHAnsi"/>
              </w:rPr>
              <w:t>socorros,</w:t>
            </w:r>
            <w:r w:rsidRPr="00663912">
              <w:rPr>
                <w:rFonts w:cstheme="minorHAnsi"/>
                <w:spacing w:val="1"/>
              </w:rPr>
              <w:t xml:space="preserve"> </w:t>
            </w:r>
            <w:r w:rsidRPr="00663912">
              <w:rPr>
                <w:rFonts w:cstheme="minorHAnsi"/>
              </w:rPr>
              <w:t>ambulatórios</w:t>
            </w:r>
            <w:r w:rsidRPr="00663912">
              <w:rPr>
                <w:rFonts w:cstheme="minorHAnsi"/>
                <w:spacing w:val="1"/>
              </w:rPr>
              <w:t xml:space="preserve"> </w:t>
            </w:r>
            <w:r w:rsidRPr="00663912">
              <w:rPr>
                <w:rFonts w:cstheme="minorHAnsi"/>
              </w:rPr>
              <w:t>e congêneres.</w:t>
            </w:r>
          </w:p>
        </w:tc>
        <w:tc>
          <w:tcPr>
            <w:tcW w:w="1002" w:type="dxa"/>
            <w:vAlign w:val="center"/>
          </w:tcPr>
          <w:p w14:paraId="692B3E26" w14:textId="77777777" w:rsidR="00A835E0" w:rsidRPr="000E0BB8" w:rsidRDefault="00A835E0" w:rsidP="00A835E0">
            <w:pPr>
              <w:jc w:val="center"/>
            </w:pPr>
            <w:r>
              <w:t>4%</w:t>
            </w:r>
          </w:p>
        </w:tc>
      </w:tr>
      <w:tr w:rsidR="00A835E0" w:rsidRPr="000E0BB8" w14:paraId="5EE4EA28" w14:textId="77777777" w:rsidTr="00663912">
        <w:trPr>
          <w:trHeight w:val="60"/>
        </w:trPr>
        <w:tc>
          <w:tcPr>
            <w:tcW w:w="1184" w:type="dxa"/>
            <w:vAlign w:val="center"/>
          </w:tcPr>
          <w:p w14:paraId="7884BBD4" w14:textId="77777777" w:rsidR="00A835E0" w:rsidRPr="00663912" w:rsidRDefault="00A835E0" w:rsidP="00A835E0">
            <w:pPr>
              <w:jc w:val="center"/>
            </w:pPr>
            <w:r w:rsidRPr="00663912">
              <w:rPr>
                <w:rFonts w:cstheme="minorHAnsi"/>
              </w:rPr>
              <w:t>8640-2/01</w:t>
            </w:r>
          </w:p>
        </w:tc>
        <w:tc>
          <w:tcPr>
            <w:tcW w:w="1005" w:type="dxa"/>
            <w:vAlign w:val="center"/>
          </w:tcPr>
          <w:p w14:paraId="1726A10A" w14:textId="77777777" w:rsidR="00A835E0" w:rsidRPr="00663912" w:rsidRDefault="00A835E0" w:rsidP="00A835E0">
            <w:pPr>
              <w:jc w:val="center"/>
            </w:pPr>
            <w:r w:rsidRPr="00663912">
              <w:rPr>
                <w:rFonts w:cstheme="minorHAnsi"/>
              </w:rPr>
              <w:t>04.03</w:t>
            </w:r>
          </w:p>
        </w:tc>
        <w:tc>
          <w:tcPr>
            <w:tcW w:w="6372" w:type="dxa"/>
          </w:tcPr>
          <w:p w14:paraId="5DA660B4" w14:textId="5E3CB24E" w:rsidR="00A835E0" w:rsidRPr="00663912" w:rsidRDefault="00A835E0" w:rsidP="00A835E0">
            <w:pPr>
              <w:jc w:val="both"/>
            </w:pPr>
            <w:r w:rsidRPr="00663912">
              <w:rPr>
                <w:rFonts w:cstheme="minorHAnsi"/>
              </w:rPr>
              <w:t>Hospitais,</w:t>
            </w:r>
            <w:r w:rsidRPr="00663912">
              <w:rPr>
                <w:rFonts w:cstheme="minorHAnsi"/>
                <w:spacing w:val="5"/>
              </w:rPr>
              <w:t xml:space="preserve"> </w:t>
            </w:r>
            <w:r w:rsidRPr="00663912">
              <w:rPr>
                <w:rFonts w:cstheme="minorHAnsi"/>
              </w:rPr>
              <w:t>clínicas,</w:t>
            </w:r>
            <w:r w:rsidRPr="00663912">
              <w:rPr>
                <w:rFonts w:cstheme="minorHAnsi"/>
                <w:spacing w:val="5"/>
              </w:rPr>
              <w:t xml:space="preserve"> </w:t>
            </w:r>
            <w:r w:rsidRPr="00663912">
              <w:rPr>
                <w:rFonts w:cstheme="minorHAnsi"/>
              </w:rPr>
              <w:t>laboratórios,</w:t>
            </w:r>
            <w:r w:rsidRPr="00663912">
              <w:rPr>
                <w:rFonts w:cstheme="minorHAnsi"/>
                <w:spacing w:val="5"/>
              </w:rPr>
              <w:t xml:space="preserve"> </w:t>
            </w:r>
            <w:r w:rsidRPr="00663912">
              <w:rPr>
                <w:rFonts w:cstheme="minorHAnsi"/>
              </w:rPr>
              <w:t>sanatórios,</w:t>
            </w:r>
            <w:r w:rsidRPr="00663912">
              <w:rPr>
                <w:rFonts w:cstheme="minorHAnsi"/>
                <w:spacing w:val="3"/>
              </w:rPr>
              <w:t xml:space="preserve"> </w:t>
            </w:r>
            <w:r w:rsidRPr="00663912">
              <w:rPr>
                <w:rFonts w:cstheme="minorHAnsi"/>
              </w:rPr>
              <w:t>manicômios,</w:t>
            </w:r>
            <w:r w:rsidRPr="00663912">
              <w:rPr>
                <w:rFonts w:cstheme="minorHAnsi"/>
                <w:spacing w:val="5"/>
              </w:rPr>
              <w:t xml:space="preserve"> </w:t>
            </w:r>
            <w:r w:rsidRPr="00663912">
              <w:rPr>
                <w:rFonts w:cstheme="minorHAnsi"/>
              </w:rPr>
              <w:t>casas</w:t>
            </w:r>
            <w:r w:rsidRPr="00663912">
              <w:rPr>
                <w:rFonts w:cstheme="minorHAnsi"/>
                <w:spacing w:val="2"/>
              </w:rPr>
              <w:t xml:space="preserve"> </w:t>
            </w:r>
            <w:r w:rsidRPr="00663912">
              <w:rPr>
                <w:rFonts w:cstheme="minorHAnsi"/>
              </w:rPr>
              <w:t>de</w:t>
            </w:r>
            <w:r w:rsidRPr="00663912">
              <w:rPr>
                <w:rFonts w:cstheme="minorHAnsi"/>
                <w:spacing w:val="-59"/>
              </w:rPr>
              <w:t xml:space="preserve"> </w:t>
            </w:r>
            <w:r w:rsidRPr="00663912">
              <w:rPr>
                <w:rFonts w:cstheme="minorHAnsi"/>
              </w:rPr>
              <w:t>saúde,</w:t>
            </w:r>
            <w:r w:rsidRPr="00663912">
              <w:rPr>
                <w:rFonts w:cstheme="minorHAnsi"/>
                <w:spacing w:val="1"/>
              </w:rPr>
              <w:t xml:space="preserve"> </w:t>
            </w:r>
            <w:r w:rsidRPr="00663912">
              <w:rPr>
                <w:rFonts w:cstheme="minorHAnsi"/>
              </w:rPr>
              <w:t>prontos</w:t>
            </w:r>
            <w:r w:rsidRPr="00663912">
              <w:rPr>
                <w:rFonts w:cstheme="minorHAnsi"/>
                <w:spacing w:val="1"/>
              </w:rPr>
              <w:t xml:space="preserve"> </w:t>
            </w:r>
            <w:r w:rsidRPr="00663912">
              <w:rPr>
                <w:rFonts w:cstheme="minorHAnsi"/>
              </w:rPr>
              <w:t>socorros,</w:t>
            </w:r>
            <w:r w:rsidRPr="00663912">
              <w:rPr>
                <w:rFonts w:cstheme="minorHAnsi"/>
                <w:spacing w:val="1"/>
              </w:rPr>
              <w:t xml:space="preserve"> </w:t>
            </w:r>
            <w:r w:rsidRPr="00663912">
              <w:rPr>
                <w:rFonts w:cstheme="minorHAnsi"/>
              </w:rPr>
              <w:t>ambulatórios</w:t>
            </w:r>
            <w:r w:rsidRPr="00663912">
              <w:rPr>
                <w:rFonts w:cstheme="minorHAnsi"/>
                <w:spacing w:val="1"/>
              </w:rPr>
              <w:t xml:space="preserve"> </w:t>
            </w:r>
            <w:r w:rsidRPr="00663912">
              <w:rPr>
                <w:rFonts w:cstheme="minorHAnsi"/>
              </w:rPr>
              <w:t>e congêneres.</w:t>
            </w:r>
          </w:p>
        </w:tc>
        <w:tc>
          <w:tcPr>
            <w:tcW w:w="1002" w:type="dxa"/>
            <w:vAlign w:val="center"/>
          </w:tcPr>
          <w:p w14:paraId="52D8B6AD" w14:textId="77777777" w:rsidR="00A835E0" w:rsidRPr="000E0BB8" w:rsidRDefault="00A835E0" w:rsidP="00A835E0">
            <w:pPr>
              <w:jc w:val="center"/>
            </w:pPr>
            <w:r>
              <w:t>4%</w:t>
            </w:r>
          </w:p>
        </w:tc>
      </w:tr>
      <w:tr w:rsidR="00A835E0" w:rsidRPr="000E0BB8" w14:paraId="125728B7" w14:textId="77777777" w:rsidTr="00663912">
        <w:trPr>
          <w:trHeight w:val="60"/>
        </w:trPr>
        <w:tc>
          <w:tcPr>
            <w:tcW w:w="1184" w:type="dxa"/>
            <w:vAlign w:val="center"/>
          </w:tcPr>
          <w:p w14:paraId="0EF7DC2C" w14:textId="77777777" w:rsidR="00A835E0" w:rsidRPr="00663912" w:rsidRDefault="00A835E0" w:rsidP="00A835E0">
            <w:pPr>
              <w:jc w:val="center"/>
            </w:pPr>
            <w:r w:rsidRPr="00663912">
              <w:rPr>
                <w:rFonts w:cstheme="minorHAnsi"/>
              </w:rPr>
              <w:t>8640-2/02</w:t>
            </w:r>
          </w:p>
        </w:tc>
        <w:tc>
          <w:tcPr>
            <w:tcW w:w="1005" w:type="dxa"/>
            <w:vAlign w:val="center"/>
          </w:tcPr>
          <w:p w14:paraId="55C63D14" w14:textId="77777777" w:rsidR="00A835E0" w:rsidRPr="00663912" w:rsidRDefault="00A835E0" w:rsidP="00A835E0">
            <w:pPr>
              <w:jc w:val="center"/>
            </w:pPr>
            <w:r w:rsidRPr="00663912">
              <w:rPr>
                <w:rFonts w:cstheme="minorHAnsi"/>
              </w:rPr>
              <w:t>04.03</w:t>
            </w:r>
          </w:p>
        </w:tc>
        <w:tc>
          <w:tcPr>
            <w:tcW w:w="6372" w:type="dxa"/>
          </w:tcPr>
          <w:p w14:paraId="03133C53" w14:textId="33322C85" w:rsidR="00A835E0" w:rsidRPr="00663912" w:rsidRDefault="00A835E0" w:rsidP="00A835E0">
            <w:pPr>
              <w:jc w:val="both"/>
            </w:pPr>
            <w:r w:rsidRPr="00663912">
              <w:rPr>
                <w:rFonts w:cstheme="minorHAnsi"/>
              </w:rPr>
              <w:t>Hospitais,</w:t>
            </w:r>
            <w:r w:rsidRPr="00663912">
              <w:rPr>
                <w:rFonts w:cstheme="minorHAnsi"/>
                <w:spacing w:val="5"/>
              </w:rPr>
              <w:t xml:space="preserve"> </w:t>
            </w:r>
            <w:r w:rsidRPr="00663912">
              <w:rPr>
                <w:rFonts w:cstheme="minorHAnsi"/>
              </w:rPr>
              <w:t>clínicas,</w:t>
            </w:r>
            <w:r w:rsidRPr="00663912">
              <w:rPr>
                <w:rFonts w:cstheme="minorHAnsi"/>
                <w:spacing w:val="5"/>
              </w:rPr>
              <w:t xml:space="preserve"> </w:t>
            </w:r>
            <w:r w:rsidRPr="00663912">
              <w:rPr>
                <w:rFonts w:cstheme="minorHAnsi"/>
              </w:rPr>
              <w:t>laboratórios,</w:t>
            </w:r>
            <w:r w:rsidRPr="00663912">
              <w:rPr>
                <w:rFonts w:cstheme="minorHAnsi"/>
                <w:spacing w:val="5"/>
              </w:rPr>
              <w:t xml:space="preserve"> </w:t>
            </w:r>
            <w:r w:rsidRPr="00663912">
              <w:rPr>
                <w:rFonts w:cstheme="minorHAnsi"/>
              </w:rPr>
              <w:t>sanatórios,</w:t>
            </w:r>
            <w:r w:rsidRPr="00663912">
              <w:rPr>
                <w:rFonts w:cstheme="minorHAnsi"/>
                <w:spacing w:val="3"/>
              </w:rPr>
              <w:t xml:space="preserve"> </w:t>
            </w:r>
            <w:r w:rsidRPr="00663912">
              <w:rPr>
                <w:rFonts w:cstheme="minorHAnsi"/>
              </w:rPr>
              <w:t>manicômios,</w:t>
            </w:r>
            <w:r w:rsidRPr="00663912">
              <w:rPr>
                <w:rFonts w:cstheme="minorHAnsi"/>
                <w:spacing w:val="5"/>
              </w:rPr>
              <w:t xml:space="preserve"> </w:t>
            </w:r>
            <w:r w:rsidRPr="00663912">
              <w:rPr>
                <w:rFonts w:cstheme="minorHAnsi"/>
              </w:rPr>
              <w:t>casas</w:t>
            </w:r>
            <w:r w:rsidRPr="00663912">
              <w:rPr>
                <w:rFonts w:cstheme="minorHAnsi"/>
                <w:spacing w:val="2"/>
              </w:rPr>
              <w:t xml:space="preserve"> </w:t>
            </w:r>
            <w:r w:rsidRPr="00663912">
              <w:rPr>
                <w:rFonts w:cstheme="minorHAnsi"/>
              </w:rPr>
              <w:t>de</w:t>
            </w:r>
            <w:r w:rsidRPr="00663912">
              <w:rPr>
                <w:rFonts w:cstheme="minorHAnsi"/>
                <w:spacing w:val="-59"/>
              </w:rPr>
              <w:t xml:space="preserve"> </w:t>
            </w:r>
            <w:r w:rsidRPr="00663912">
              <w:rPr>
                <w:rFonts w:cstheme="minorHAnsi"/>
              </w:rPr>
              <w:t>saúde,</w:t>
            </w:r>
            <w:r w:rsidRPr="00663912">
              <w:rPr>
                <w:rFonts w:cstheme="minorHAnsi"/>
                <w:spacing w:val="1"/>
              </w:rPr>
              <w:t xml:space="preserve"> </w:t>
            </w:r>
            <w:r w:rsidRPr="00663912">
              <w:rPr>
                <w:rFonts w:cstheme="minorHAnsi"/>
              </w:rPr>
              <w:t>prontos</w:t>
            </w:r>
            <w:r w:rsidRPr="00663912">
              <w:rPr>
                <w:rFonts w:cstheme="minorHAnsi"/>
                <w:spacing w:val="1"/>
              </w:rPr>
              <w:t xml:space="preserve"> </w:t>
            </w:r>
            <w:r w:rsidRPr="00663912">
              <w:rPr>
                <w:rFonts w:cstheme="minorHAnsi"/>
              </w:rPr>
              <w:t>socorros,</w:t>
            </w:r>
            <w:r w:rsidRPr="00663912">
              <w:rPr>
                <w:rFonts w:cstheme="minorHAnsi"/>
                <w:spacing w:val="1"/>
              </w:rPr>
              <w:t xml:space="preserve"> </w:t>
            </w:r>
            <w:r w:rsidRPr="00663912">
              <w:rPr>
                <w:rFonts w:cstheme="minorHAnsi"/>
              </w:rPr>
              <w:t>ambulatórios</w:t>
            </w:r>
            <w:r w:rsidRPr="00663912">
              <w:rPr>
                <w:rFonts w:cstheme="minorHAnsi"/>
                <w:spacing w:val="1"/>
              </w:rPr>
              <w:t xml:space="preserve"> </w:t>
            </w:r>
            <w:r w:rsidRPr="00663912">
              <w:rPr>
                <w:rFonts w:cstheme="minorHAnsi"/>
              </w:rPr>
              <w:t>e congêneres.</w:t>
            </w:r>
          </w:p>
        </w:tc>
        <w:tc>
          <w:tcPr>
            <w:tcW w:w="1002" w:type="dxa"/>
            <w:vAlign w:val="center"/>
          </w:tcPr>
          <w:p w14:paraId="13FE001E" w14:textId="77777777" w:rsidR="00A835E0" w:rsidRPr="000E0BB8" w:rsidRDefault="00A835E0" w:rsidP="00A835E0">
            <w:pPr>
              <w:jc w:val="center"/>
            </w:pPr>
            <w:r>
              <w:t>4%</w:t>
            </w:r>
          </w:p>
        </w:tc>
      </w:tr>
      <w:tr w:rsidR="00A835E0" w:rsidRPr="000E0BB8" w14:paraId="48553BD8" w14:textId="77777777" w:rsidTr="00663912">
        <w:trPr>
          <w:trHeight w:val="60"/>
        </w:trPr>
        <w:tc>
          <w:tcPr>
            <w:tcW w:w="1184" w:type="dxa"/>
            <w:vAlign w:val="center"/>
          </w:tcPr>
          <w:p w14:paraId="34C1A63C" w14:textId="77777777" w:rsidR="00A835E0" w:rsidRPr="00663912" w:rsidRDefault="00A835E0" w:rsidP="00A835E0">
            <w:pPr>
              <w:jc w:val="center"/>
            </w:pPr>
            <w:r w:rsidRPr="00663912">
              <w:rPr>
                <w:rFonts w:cstheme="minorHAnsi"/>
              </w:rPr>
              <w:t>8640-2/03</w:t>
            </w:r>
          </w:p>
        </w:tc>
        <w:tc>
          <w:tcPr>
            <w:tcW w:w="1005" w:type="dxa"/>
            <w:vAlign w:val="center"/>
          </w:tcPr>
          <w:p w14:paraId="041316A7" w14:textId="77777777" w:rsidR="00A835E0" w:rsidRPr="00663912" w:rsidRDefault="00A835E0" w:rsidP="00A835E0">
            <w:pPr>
              <w:jc w:val="center"/>
            </w:pPr>
            <w:r w:rsidRPr="00663912">
              <w:rPr>
                <w:rFonts w:cstheme="minorHAnsi"/>
              </w:rPr>
              <w:t>04.03</w:t>
            </w:r>
          </w:p>
        </w:tc>
        <w:tc>
          <w:tcPr>
            <w:tcW w:w="6372" w:type="dxa"/>
          </w:tcPr>
          <w:p w14:paraId="4840B6B9" w14:textId="6327943D" w:rsidR="00A835E0" w:rsidRPr="00663912" w:rsidRDefault="00A835E0" w:rsidP="00A835E0">
            <w:pPr>
              <w:jc w:val="both"/>
            </w:pPr>
            <w:r w:rsidRPr="00663912">
              <w:rPr>
                <w:rFonts w:cstheme="minorHAnsi"/>
              </w:rPr>
              <w:t>Hospitais,</w:t>
            </w:r>
            <w:r w:rsidRPr="00663912">
              <w:rPr>
                <w:rFonts w:cstheme="minorHAnsi"/>
                <w:spacing w:val="5"/>
              </w:rPr>
              <w:t xml:space="preserve"> </w:t>
            </w:r>
            <w:r w:rsidRPr="00663912">
              <w:rPr>
                <w:rFonts w:cstheme="minorHAnsi"/>
              </w:rPr>
              <w:t>clínicas,</w:t>
            </w:r>
            <w:r w:rsidRPr="00663912">
              <w:rPr>
                <w:rFonts w:cstheme="minorHAnsi"/>
                <w:spacing w:val="5"/>
              </w:rPr>
              <w:t xml:space="preserve"> </w:t>
            </w:r>
            <w:r w:rsidRPr="00663912">
              <w:rPr>
                <w:rFonts w:cstheme="minorHAnsi"/>
              </w:rPr>
              <w:t>laboratórios,</w:t>
            </w:r>
            <w:r w:rsidRPr="00663912">
              <w:rPr>
                <w:rFonts w:cstheme="minorHAnsi"/>
                <w:spacing w:val="5"/>
              </w:rPr>
              <w:t xml:space="preserve"> </w:t>
            </w:r>
            <w:r w:rsidRPr="00663912">
              <w:rPr>
                <w:rFonts w:cstheme="minorHAnsi"/>
              </w:rPr>
              <w:t>sanatórios,</w:t>
            </w:r>
            <w:r w:rsidRPr="00663912">
              <w:rPr>
                <w:rFonts w:cstheme="minorHAnsi"/>
                <w:spacing w:val="3"/>
              </w:rPr>
              <w:t xml:space="preserve"> </w:t>
            </w:r>
            <w:r w:rsidRPr="00663912">
              <w:rPr>
                <w:rFonts w:cstheme="minorHAnsi"/>
              </w:rPr>
              <w:t>manicômios,</w:t>
            </w:r>
            <w:r w:rsidRPr="00663912">
              <w:rPr>
                <w:rFonts w:cstheme="minorHAnsi"/>
                <w:spacing w:val="5"/>
              </w:rPr>
              <w:t xml:space="preserve"> </w:t>
            </w:r>
            <w:r w:rsidRPr="00663912">
              <w:rPr>
                <w:rFonts w:cstheme="minorHAnsi"/>
              </w:rPr>
              <w:t>casas</w:t>
            </w:r>
            <w:r w:rsidRPr="00663912">
              <w:rPr>
                <w:rFonts w:cstheme="minorHAnsi"/>
                <w:spacing w:val="2"/>
              </w:rPr>
              <w:t xml:space="preserve"> </w:t>
            </w:r>
            <w:r w:rsidRPr="00663912">
              <w:rPr>
                <w:rFonts w:cstheme="minorHAnsi"/>
              </w:rPr>
              <w:t>de</w:t>
            </w:r>
            <w:r w:rsidRPr="00663912">
              <w:rPr>
                <w:rFonts w:cstheme="minorHAnsi"/>
                <w:spacing w:val="-59"/>
              </w:rPr>
              <w:t xml:space="preserve"> </w:t>
            </w:r>
            <w:r w:rsidRPr="00663912">
              <w:rPr>
                <w:rFonts w:cstheme="minorHAnsi"/>
              </w:rPr>
              <w:t>saúde,</w:t>
            </w:r>
            <w:r w:rsidRPr="00663912">
              <w:rPr>
                <w:rFonts w:cstheme="minorHAnsi"/>
                <w:spacing w:val="1"/>
              </w:rPr>
              <w:t xml:space="preserve"> </w:t>
            </w:r>
            <w:r w:rsidRPr="00663912">
              <w:rPr>
                <w:rFonts w:cstheme="minorHAnsi"/>
              </w:rPr>
              <w:t>prontos</w:t>
            </w:r>
            <w:r w:rsidRPr="00663912">
              <w:rPr>
                <w:rFonts w:cstheme="minorHAnsi"/>
                <w:spacing w:val="1"/>
              </w:rPr>
              <w:t xml:space="preserve"> </w:t>
            </w:r>
            <w:r w:rsidRPr="00663912">
              <w:rPr>
                <w:rFonts w:cstheme="minorHAnsi"/>
              </w:rPr>
              <w:t>socorros,</w:t>
            </w:r>
            <w:r w:rsidRPr="00663912">
              <w:rPr>
                <w:rFonts w:cstheme="minorHAnsi"/>
                <w:spacing w:val="1"/>
              </w:rPr>
              <w:t xml:space="preserve"> </w:t>
            </w:r>
            <w:r w:rsidRPr="00663912">
              <w:rPr>
                <w:rFonts w:cstheme="minorHAnsi"/>
              </w:rPr>
              <w:t>ambulatórios</w:t>
            </w:r>
            <w:r w:rsidRPr="00663912">
              <w:rPr>
                <w:rFonts w:cstheme="minorHAnsi"/>
                <w:spacing w:val="1"/>
              </w:rPr>
              <w:t xml:space="preserve"> </w:t>
            </w:r>
            <w:r w:rsidRPr="00663912">
              <w:rPr>
                <w:rFonts w:cstheme="minorHAnsi"/>
              </w:rPr>
              <w:t>e congêneres.</w:t>
            </w:r>
          </w:p>
        </w:tc>
        <w:tc>
          <w:tcPr>
            <w:tcW w:w="1002" w:type="dxa"/>
            <w:vAlign w:val="center"/>
          </w:tcPr>
          <w:p w14:paraId="75AEA74D" w14:textId="77777777" w:rsidR="00A835E0" w:rsidRPr="000E0BB8" w:rsidRDefault="00A835E0" w:rsidP="00A835E0">
            <w:pPr>
              <w:jc w:val="center"/>
            </w:pPr>
            <w:r>
              <w:t>4%</w:t>
            </w:r>
          </w:p>
        </w:tc>
      </w:tr>
      <w:tr w:rsidR="00A835E0" w:rsidRPr="000E0BB8" w14:paraId="2C380147" w14:textId="77777777" w:rsidTr="00663912">
        <w:trPr>
          <w:trHeight w:val="60"/>
        </w:trPr>
        <w:tc>
          <w:tcPr>
            <w:tcW w:w="1184" w:type="dxa"/>
            <w:vAlign w:val="center"/>
          </w:tcPr>
          <w:p w14:paraId="08E5A583" w14:textId="77777777" w:rsidR="00A835E0" w:rsidRPr="00663912" w:rsidRDefault="00A835E0" w:rsidP="00A835E0">
            <w:pPr>
              <w:jc w:val="center"/>
            </w:pPr>
            <w:r w:rsidRPr="00663912">
              <w:rPr>
                <w:rFonts w:cstheme="minorHAnsi"/>
              </w:rPr>
              <w:t>8640-2/13</w:t>
            </w:r>
          </w:p>
        </w:tc>
        <w:tc>
          <w:tcPr>
            <w:tcW w:w="1005" w:type="dxa"/>
            <w:vAlign w:val="center"/>
          </w:tcPr>
          <w:p w14:paraId="6D0B5679" w14:textId="77777777" w:rsidR="00A835E0" w:rsidRPr="00663912" w:rsidRDefault="00A835E0" w:rsidP="00A835E0">
            <w:pPr>
              <w:jc w:val="center"/>
            </w:pPr>
            <w:r w:rsidRPr="00663912">
              <w:rPr>
                <w:rFonts w:cstheme="minorHAnsi"/>
              </w:rPr>
              <w:t>04.03</w:t>
            </w:r>
          </w:p>
        </w:tc>
        <w:tc>
          <w:tcPr>
            <w:tcW w:w="6372" w:type="dxa"/>
          </w:tcPr>
          <w:p w14:paraId="3854B35A" w14:textId="39BE501E" w:rsidR="00A835E0" w:rsidRPr="00663912" w:rsidRDefault="00A835E0" w:rsidP="00A835E0">
            <w:pPr>
              <w:jc w:val="both"/>
            </w:pPr>
            <w:r w:rsidRPr="00663912">
              <w:rPr>
                <w:rFonts w:cstheme="minorHAnsi"/>
              </w:rPr>
              <w:t>Hospitais,</w:t>
            </w:r>
            <w:r w:rsidRPr="00663912">
              <w:rPr>
                <w:rFonts w:cstheme="minorHAnsi"/>
                <w:spacing w:val="5"/>
              </w:rPr>
              <w:t xml:space="preserve"> </w:t>
            </w:r>
            <w:r w:rsidRPr="00663912">
              <w:rPr>
                <w:rFonts w:cstheme="minorHAnsi"/>
              </w:rPr>
              <w:t>clínicas,</w:t>
            </w:r>
            <w:r w:rsidRPr="00663912">
              <w:rPr>
                <w:rFonts w:cstheme="minorHAnsi"/>
                <w:spacing w:val="5"/>
              </w:rPr>
              <w:t xml:space="preserve"> </w:t>
            </w:r>
            <w:r w:rsidRPr="00663912">
              <w:rPr>
                <w:rFonts w:cstheme="minorHAnsi"/>
              </w:rPr>
              <w:t>laboratórios,</w:t>
            </w:r>
            <w:r w:rsidRPr="00663912">
              <w:rPr>
                <w:rFonts w:cstheme="minorHAnsi"/>
                <w:spacing w:val="5"/>
              </w:rPr>
              <w:t xml:space="preserve"> </w:t>
            </w:r>
            <w:r w:rsidRPr="00663912">
              <w:rPr>
                <w:rFonts w:cstheme="minorHAnsi"/>
              </w:rPr>
              <w:t>sanatórios,</w:t>
            </w:r>
            <w:r w:rsidRPr="00663912">
              <w:rPr>
                <w:rFonts w:cstheme="minorHAnsi"/>
                <w:spacing w:val="3"/>
              </w:rPr>
              <w:t xml:space="preserve"> </w:t>
            </w:r>
            <w:r w:rsidRPr="00663912">
              <w:rPr>
                <w:rFonts w:cstheme="minorHAnsi"/>
              </w:rPr>
              <w:t>manicômios,</w:t>
            </w:r>
            <w:r w:rsidRPr="00663912">
              <w:rPr>
                <w:rFonts w:cstheme="minorHAnsi"/>
                <w:spacing w:val="5"/>
              </w:rPr>
              <w:t xml:space="preserve"> </w:t>
            </w:r>
            <w:r w:rsidRPr="00663912">
              <w:rPr>
                <w:rFonts w:cstheme="minorHAnsi"/>
              </w:rPr>
              <w:t>casas</w:t>
            </w:r>
            <w:r w:rsidRPr="00663912">
              <w:rPr>
                <w:rFonts w:cstheme="minorHAnsi"/>
                <w:spacing w:val="2"/>
              </w:rPr>
              <w:t xml:space="preserve"> </w:t>
            </w:r>
            <w:r w:rsidRPr="00663912">
              <w:rPr>
                <w:rFonts w:cstheme="minorHAnsi"/>
              </w:rPr>
              <w:t>de</w:t>
            </w:r>
            <w:r w:rsidRPr="00663912">
              <w:rPr>
                <w:rFonts w:cstheme="minorHAnsi"/>
                <w:spacing w:val="-59"/>
              </w:rPr>
              <w:t xml:space="preserve"> </w:t>
            </w:r>
            <w:r w:rsidRPr="00663912">
              <w:rPr>
                <w:rFonts w:cstheme="minorHAnsi"/>
              </w:rPr>
              <w:t>saúde,</w:t>
            </w:r>
            <w:r w:rsidRPr="00663912">
              <w:rPr>
                <w:rFonts w:cstheme="minorHAnsi"/>
                <w:spacing w:val="1"/>
              </w:rPr>
              <w:t xml:space="preserve"> </w:t>
            </w:r>
            <w:r w:rsidRPr="00663912">
              <w:rPr>
                <w:rFonts w:cstheme="minorHAnsi"/>
              </w:rPr>
              <w:t>prontos</w:t>
            </w:r>
            <w:r w:rsidRPr="00663912">
              <w:rPr>
                <w:rFonts w:cstheme="minorHAnsi"/>
                <w:spacing w:val="1"/>
              </w:rPr>
              <w:t xml:space="preserve"> </w:t>
            </w:r>
            <w:r w:rsidRPr="00663912">
              <w:rPr>
                <w:rFonts w:cstheme="minorHAnsi"/>
              </w:rPr>
              <w:t>socorros,</w:t>
            </w:r>
            <w:r w:rsidRPr="00663912">
              <w:rPr>
                <w:rFonts w:cstheme="minorHAnsi"/>
                <w:spacing w:val="1"/>
              </w:rPr>
              <w:t xml:space="preserve"> </w:t>
            </w:r>
            <w:r w:rsidRPr="00663912">
              <w:rPr>
                <w:rFonts w:cstheme="minorHAnsi"/>
              </w:rPr>
              <w:t>ambulatórios</w:t>
            </w:r>
            <w:r w:rsidRPr="00663912">
              <w:rPr>
                <w:rFonts w:cstheme="minorHAnsi"/>
                <w:spacing w:val="1"/>
              </w:rPr>
              <w:t xml:space="preserve"> </w:t>
            </w:r>
            <w:r w:rsidRPr="00663912">
              <w:rPr>
                <w:rFonts w:cstheme="minorHAnsi"/>
              </w:rPr>
              <w:t>e congêneres.</w:t>
            </w:r>
          </w:p>
        </w:tc>
        <w:tc>
          <w:tcPr>
            <w:tcW w:w="1002" w:type="dxa"/>
            <w:vAlign w:val="center"/>
          </w:tcPr>
          <w:p w14:paraId="24715E36" w14:textId="77777777" w:rsidR="00A835E0" w:rsidRPr="000E0BB8" w:rsidRDefault="00A835E0" w:rsidP="00A835E0">
            <w:pPr>
              <w:jc w:val="center"/>
            </w:pPr>
            <w:r>
              <w:t>4%</w:t>
            </w:r>
          </w:p>
        </w:tc>
      </w:tr>
      <w:tr w:rsidR="00663912" w:rsidRPr="000E0BB8" w14:paraId="5D12A5E7" w14:textId="77777777" w:rsidTr="00663912">
        <w:trPr>
          <w:trHeight w:val="60"/>
        </w:trPr>
        <w:tc>
          <w:tcPr>
            <w:tcW w:w="1184" w:type="dxa"/>
          </w:tcPr>
          <w:p w14:paraId="7B95DB74" w14:textId="77777777" w:rsidR="00663912" w:rsidRPr="00663912" w:rsidRDefault="00663912" w:rsidP="00B45C7F">
            <w:pPr>
              <w:jc w:val="center"/>
            </w:pPr>
            <w:r w:rsidRPr="00663912">
              <w:rPr>
                <w:rFonts w:cstheme="minorHAnsi"/>
              </w:rPr>
              <w:t>8650-0/99</w:t>
            </w:r>
          </w:p>
        </w:tc>
        <w:tc>
          <w:tcPr>
            <w:tcW w:w="1005" w:type="dxa"/>
          </w:tcPr>
          <w:p w14:paraId="3F10E91A" w14:textId="77777777" w:rsidR="00663912" w:rsidRPr="00663912" w:rsidRDefault="00663912" w:rsidP="00B45C7F">
            <w:pPr>
              <w:jc w:val="center"/>
            </w:pPr>
            <w:r w:rsidRPr="00663912">
              <w:rPr>
                <w:rFonts w:cstheme="minorHAnsi"/>
              </w:rPr>
              <w:t>04.04</w:t>
            </w:r>
          </w:p>
        </w:tc>
        <w:tc>
          <w:tcPr>
            <w:tcW w:w="6372" w:type="dxa"/>
          </w:tcPr>
          <w:p w14:paraId="06CB5CF2" w14:textId="77777777" w:rsidR="00663912" w:rsidRPr="00663912" w:rsidRDefault="00663912" w:rsidP="00B45C7F">
            <w:pPr>
              <w:jc w:val="both"/>
            </w:pPr>
            <w:r w:rsidRPr="00663912">
              <w:rPr>
                <w:rFonts w:cstheme="minorHAnsi"/>
              </w:rPr>
              <w:t>Instrumentação</w:t>
            </w:r>
            <w:r w:rsidRPr="00663912">
              <w:rPr>
                <w:rFonts w:cstheme="minorHAnsi"/>
                <w:spacing w:val="-3"/>
              </w:rPr>
              <w:t xml:space="preserve"> </w:t>
            </w:r>
            <w:r w:rsidRPr="00663912">
              <w:rPr>
                <w:rFonts w:cstheme="minorHAnsi"/>
              </w:rPr>
              <w:t>cirúrgica.</w:t>
            </w:r>
          </w:p>
        </w:tc>
        <w:tc>
          <w:tcPr>
            <w:tcW w:w="1002" w:type="dxa"/>
            <w:vAlign w:val="center"/>
          </w:tcPr>
          <w:p w14:paraId="42B962DE" w14:textId="77777777" w:rsidR="00663912" w:rsidRPr="000E0BB8" w:rsidRDefault="00663912" w:rsidP="00B45C7F">
            <w:pPr>
              <w:jc w:val="center"/>
            </w:pPr>
            <w:r>
              <w:t>4%</w:t>
            </w:r>
          </w:p>
        </w:tc>
      </w:tr>
      <w:tr w:rsidR="00663912" w:rsidRPr="000E0BB8" w14:paraId="4611BBEE" w14:textId="77777777" w:rsidTr="00663912">
        <w:trPr>
          <w:trHeight w:val="60"/>
        </w:trPr>
        <w:tc>
          <w:tcPr>
            <w:tcW w:w="1184" w:type="dxa"/>
          </w:tcPr>
          <w:p w14:paraId="2F738528" w14:textId="77777777" w:rsidR="00663912" w:rsidRPr="00663912" w:rsidRDefault="00663912" w:rsidP="00B45C7F">
            <w:pPr>
              <w:jc w:val="center"/>
            </w:pPr>
            <w:r w:rsidRPr="00663912">
              <w:rPr>
                <w:rFonts w:cstheme="minorHAnsi"/>
              </w:rPr>
              <w:t>8690-9/01</w:t>
            </w:r>
          </w:p>
        </w:tc>
        <w:tc>
          <w:tcPr>
            <w:tcW w:w="1005" w:type="dxa"/>
          </w:tcPr>
          <w:p w14:paraId="7DC81B21" w14:textId="77777777" w:rsidR="00663912" w:rsidRPr="00663912" w:rsidRDefault="00663912" w:rsidP="00B45C7F">
            <w:pPr>
              <w:jc w:val="center"/>
            </w:pPr>
            <w:r w:rsidRPr="00663912">
              <w:rPr>
                <w:rFonts w:cstheme="minorHAnsi"/>
              </w:rPr>
              <w:t>04.05</w:t>
            </w:r>
          </w:p>
        </w:tc>
        <w:tc>
          <w:tcPr>
            <w:tcW w:w="6372" w:type="dxa"/>
          </w:tcPr>
          <w:p w14:paraId="00C5CBC2" w14:textId="77777777" w:rsidR="00663912" w:rsidRPr="00663912" w:rsidRDefault="00663912" w:rsidP="00B45C7F">
            <w:pPr>
              <w:jc w:val="both"/>
            </w:pPr>
            <w:r w:rsidRPr="00663912">
              <w:rPr>
                <w:rFonts w:cstheme="minorHAnsi"/>
              </w:rPr>
              <w:t>Acupuntura.</w:t>
            </w:r>
          </w:p>
        </w:tc>
        <w:tc>
          <w:tcPr>
            <w:tcW w:w="1002" w:type="dxa"/>
            <w:vAlign w:val="center"/>
          </w:tcPr>
          <w:p w14:paraId="3F26943D" w14:textId="77777777" w:rsidR="00663912" w:rsidRPr="000E0BB8" w:rsidRDefault="00663912" w:rsidP="00B45C7F">
            <w:pPr>
              <w:jc w:val="center"/>
            </w:pPr>
            <w:r>
              <w:t>4%</w:t>
            </w:r>
          </w:p>
        </w:tc>
      </w:tr>
      <w:tr w:rsidR="00663912" w:rsidRPr="000E0BB8" w14:paraId="300A1B0A" w14:textId="77777777" w:rsidTr="00663912">
        <w:trPr>
          <w:trHeight w:val="60"/>
        </w:trPr>
        <w:tc>
          <w:tcPr>
            <w:tcW w:w="1184" w:type="dxa"/>
          </w:tcPr>
          <w:p w14:paraId="3163819D" w14:textId="77777777" w:rsidR="00663912" w:rsidRPr="00663912" w:rsidRDefault="00663912" w:rsidP="00B45C7F">
            <w:pPr>
              <w:jc w:val="center"/>
            </w:pPr>
            <w:r w:rsidRPr="00663912">
              <w:rPr>
                <w:rFonts w:cstheme="minorHAnsi"/>
              </w:rPr>
              <w:t>8690-9/03</w:t>
            </w:r>
          </w:p>
        </w:tc>
        <w:tc>
          <w:tcPr>
            <w:tcW w:w="1005" w:type="dxa"/>
          </w:tcPr>
          <w:p w14:paraId="517029F1" w14:textId="77777777" w:rsidR="00663912" w:rsidRPr="00663912" w:rsidRDefault="00663912" w:rsidP="00B45C7F">
            <w:pPr>
              <w:jc w:val="center"/>
            </w:pPr>
            <w:r w:rsidRPr="00663912">
              <w:rPr>
                <w:rFonts w:cstheme="minorHAnsi"/>
              </w:rPr>
              <w:t>04.05</w:t>
            </w:r>
          </w:p>
        </w:tc>
        <w:tc>
          <w:tcPr>
            <w:tcW w:w="6372" w:type="dxa"/>
          </w:tcPr>
          <w:p w14:paraId="5705EE72" w14:textId="77777777" w:rsidR="00663912" w:rsidRPr="00663912" w:rsidRDefault="00663912" w:rsidP="00B45C7F">
            <w:pPr>
              <w:jc w:val="both"/>
            </w:pPr>
            <w:r w:rsidRPr="00663912">
              <w:rPr>
                <w:rFonts w:cstheme="minorHAnsi"/>
              </w:rPr>
              <w:t>Acupuntura.</w:t>
            </w:r>
          </w:p>
        </w:tc>
        <w:tc>
          <w:tcPr>
            <w:tcW w:w="1002" w:type="dxa"/>
            <w:vAlign w:val="center"/>
          </w:tcPr>
          <w:p w14:paraId="19997AD6" w14:textId="77777777" w:rsidR="00663912" w:rsidRPr="000E0BB8" w:rsidRDefault="00663912" w:rsidP="00B45C7F">
            <w:pPr>
              <w:jc w:val="center"/>
            </w:pPr>
            <w:r>
              <w:t>4%</w:t>
            </w:r>
          </w:p>
        </w:tc>
      </w:tr>
      <w:tr w:rsidR="00663912" w:rsidRPr="000E0BB8" w14:paraId="2C2FE814" w14:textId="77777777" w:rsidTr="00663912">
        <w:trPr>
          <w:trHeight w:val="60"/>
        </w:trPr>
        <w:tc>
          <w:tcPr>
            <w:tcW w:w="1184" w:type="dxa"/>
          </w:tcPr>
          <w:p w14:paraId="0EBC2A6C" w14:textId="77777777" w:rsidR="00663912" w:rsidRPr="00663912" w:rsidRDefault="00663912" w:rsidP="00B45C7F">
            <w:pPr>
              <w:jc w:val="center"/>
            </w:pPr>
            <w:r w:rsidRPr="00663912">
              <w:rPr>
                <w:rFonts w:cstheme="minorHAnsi"/>
              </w:rPr>
              <w:t>8650-0/01</w:t>
            </w:r>
          </w:p>
        </w:tc>
        <w:tc>
          <w:tcPr>
            <w:tcW w:w="1005" w:type="dxa"/>
          </w:tcPr>
          <w:p w14:paraId="63B43844" w14:textId="77777777" w:rsidR="00663912" w:rsidRPr="00663912" w:rsidRDefault="00663912" w:rsidP="00B45C7F">
            <w:pPr>
              <w:jc w:val="center"/>
            </w:pPr>
            <w:r w:rsidRPr="00663912">
              <w:rPr>
                <w:rFonts w:cstheme="minorHAnsi"/>
              </w:rPr>
              <w:t>04.06</w:t>
            </w:r>
          </w:p>
        </w:tc>
        <w:tc>
          <w:tcPr>
            <w:tcW w:w="6372" w:type="dxa"/>
          </w:tcPr>
          <w:p w14:paraId="13DF6A0A" w14:textId="77777777" w:rsidR="00663912" w:rsidRPr="00663912" w:rsidRDefault="00663912" w:rsidP="00B45C7F">
            <w:pPr>
              <w:jc w:val="both"/>
            </w:pPr>
            <w:r w:rsidRPr="00663912">
              <w:rPr>
                <w:rFonts w:cstheme="minorHAnsi"/>
              </w:rPr>
              <w:t>Enfermagem,</w:t>
            </w:r>
            <w:r w:rsidRPr="00663912">
              <w:rPr>
                <w:rFonts w:cstheme="minorHAnsi"/>
                <w:spacing w:val="-3"/>
              </w:rPr>
              <w:t xml:space="preserve"> </w:t>
            </w:r>
            <w:r w:rsidRPr="00663912">
              <w:rPr>
                <w:rFonts w:cstheme="minorHAnsi"/>
              </w:rPr>
              <w:t>inclusive</w:t>
            </w:r>
            <w:r w:rsidRPr="00663912">
              <w:rPr>
                <w:rFonts w:cstheme="minorHAnsi"/>
                <w:spacing w:val="-5"/>
              </w:rPr>
              <w:t xml:space="preserve"> </w:t>
            </w:r>
            <w:r w:rsidRPr="00663912">
              <w:rPr>
                <w:rFonts w:cstheme="minorHAnsi"/>
              </w:rPr>
              <w:t>serviços</w:t>
            </w:r>
            <w:r w:rsidRPr="00663912">
              <w:rPr>
                <w:rFonts w:cstheme="minorHAnsi"/>
                <w:spacing w:val="-4"/>
              </w:rPr>
              <w:t xml:space="preserve"> </w:t>
            </w:r>
            <w:r w:rsidRPr="00663912">
              <w:rPr>
                <w:rFonts w:cstheme="minorHAnsi"/>
              </w:rPr>
              <w:t>auxiliares.</w:t>
            </w:r>
          </w:p>
        </w:tc>
        <w:tc>
          <w:tcPr>
            <w:tcW w:w="1002" w:type="dxa"/>
            <w:vAlign w:val="center"/>
          </w:tcPr>
          <w:p w14:paraId="7CF3B33B" w14:textId="77777777" w:rsidR="00663912" w:rsidRPr="000E0BB8" w:rsidRDefault="00663912" w:rsidP="00B45C7F">
            <w:pPr>
              <w:jc w:val="center"/>
            </w:pPr>
            <w:r>
              <w:t>4%</w:t>
            </w:r>
          </w:p>
        </w:tc>
      </w:tr>
      <w:tr w:rsidR="00663912" w:rsidRPr="000E0BB8" w14:paraId="4BEF6B5C" w14:textId="77777777" w:rsidTr="00663912">
        <w:trPr>
          <w:trHeight w:val="60"/>
        </w:trPr>
        <w:tc>
          <w:tcPr>
            <w:tcW w:w="1184" w:type="dxa"/>
          </w:tcPr>
          <w:p w14:paraId="44E714AB" w14:textId="77777777" w:rsidR="00663912" w:rsidRPr="00663912" w:rsidRDefault="00663912" w:rsidP="00B45C7F">
            <w:pPr>
              <w:jc w:val="center"/>
            </w:pPr>
            <w:r w:rsidRPr="00663912">
              <w:rPr>
                <w:rFonts w:cstheme="minorHAnsi"/>
              </w:rPr>
              <w:t>4771-7/02</w:t>
            </w:r>
          </w:p>
        </w:tc>
        <w:tc>
          <w:tcPr>
            <w:tcW w:w="1005" w:type="dxa"/>
          </w:tcPr>
          <w:p w14:paraId="7010AFF2" w14:textId="77777777" w:rsidR="00663912" w:rsidRPr="00663912" w:rsidRDefault="00663912" w:rsidP="00B45C7F">
            <w:pPr>
              <w:jc w:val="center"/>
            </w:pPr>
            <w:r w:rsidRPr="00663912">
              <w:rPr>
                <w:rFonts w:cstheme="minorHAnsi"/>
              </w:rPr>
              <w:t>04.07</w:t>
            </w:r>
          </w:p>
        </w:tc>
        <w:tc>
          <w:tcPr>
            <w:tcW w:w="6372" w:type="dxa"/>
          </w:tcPr>
          <w:p w14:paraId="4B3AD039" w14:textId="77777777" w:rsidR="00663912" w:rsidRPr="00663912" w:rsidRDefault="00663912" w:rsidP="00B45C7F">
            <w:pPr>
              <w:jc w:val="both"/>
            </w:pPr>
            <w:r w:rsidRPr="00663912">
              <w:rPr>
                <w:rFonts w:cstheme="minorHAnsi"/>
              </w:rPr>
              <w:t>Serviços</w:t>
            </w:r>
            <w:r w:rsidRPr="00663912">
              <w:rPr>
                <w:rFonts w:cstheme="minorHAnsi"/>
                <w:spacing w:val="-2"/>
              </w:rPr>
              <w:t xml:space="preserve"> </w:t>
            </w:r>
            <w:r w:rsidRPr="00663912">
              <w:rPr>
                <w:rFonts w:cstheme="minorHAnsi"/>
              </w:rPr>
              <w:t>farmacêuticos</w:t>
            </w:r>
          </w:p>
        </w:tc>
        <w:tc>
          <w:tcPr>
            <w:tcW w:w="1002" w:type="dxa"/>
            <w:vAlign w:val="center"/>
          </w:tcPr>
          <w:p w14:paraId="2A52F78B" w14:textId="77777777" w:rsidR="00663912" w:rsidRPr="000E0BB8" w:rsidRDefault="00663912" w:rsidP="00B45C7F">
            <w:pPr>
              <w:jc w:val="center"/>
            </w:pPr>
            <w:r>
              <w:t>4%</w:t>
            </w:r>
          </w:p>
        </w:tc>
      </w:tr>
      <w:tr w:rsidR="00663912" w:rsidRPr="000E0BB8" w14:paraId="0C98B019" w14:textId="77777777" w:rsidTr="00663912">
        <w:trPr>
          <w:trHeight w:val="60"/>
        </w:trPr>
        <w:tc>
          <w:tcPr>
            <w:tcW w:w="1184" w:type="dxa"/>
          </w:tcPr>
          <w:p w14:paraId="3AF6766C" w14:textId="77777777" w:rsidR="00663912" w:rsidRPr="00663912" w:rsidRDefault="00663912" w:rsidP="00B45C7F">
            <w:pPr>
              <w:jc w:val="center"/>
            </w:pPr>
            <w:r w:rsidRPr="00663912">
              <w:rPr>
                <w:rFonts w:cstheme="minorHAnsi"/>
              </w:rPr>
              <w:t>4771-7/03</w:t>
            </w:r>
          </w:p>
        </w:tc>
        <w:tc>
          <w:tcPr>
            <w:tcW w:w="1005" w:type="dxa"/>
          </w:tcPr>
          <w:p w14:paraId="1C29EA73" w14:textId="77777777" w:rsidR="00663912" w:rsidRPr="00663912" w:rsidRDefault="00663912" w:rsidP="00B45C7F">
            <w:pPr>
              <w:jc w:val="center"/>
            </w:pPr>
            <w:r w:rsidRPr="00663912">
              <w:rPr>
                <w:rFonts w:cstheme="minorHAnsi"/>
              </w:rPr>
              <w:t>04.07</w:t>
            </w:r>
          </w:p>
        </w:tc>
        <w:tc>
          <w:tcPr>
            <w:tcW w:w="6372" w:type="dxa"/>
          </w:tcPr>
          <w:p w14:paraId="0F13EFC2" w14:textId="77777777" w:rsidR="00663912" w:rsidRPr="00663912" w:rsidRDefault="00663912" w:rsidP="00B45C7F">
            <w:pPr>
              <w:jc w:val="both"/>
            </w:pPr>
            <w:r w:rsidRPr="00663912">
              <w:rPr>
                <w:rFonts w:cstheme="minorHAnsi"/>
              </w:rPr>
              <w:t>Serviços</w:t>
            </w:r>
            <w:r w:rsidRPr="00663912">
              <w:rPr>
                <w:rFonts w:cstheme="minorHAnsi"/>
                <w:spacing w:val="-2"/>
              </w:rPr>
              <w:t xml:space="preserve"> </w:t>
            </w:r>
            <w:r w:rsidRPr="00663912">
              <w:rPr>
                <w:rFonts w:cstheme="minorHAnsi"/>
              </w:rPr>
              <w:t>farmacêuticos</w:t>
            </w:r>
          </w:p>
        </w:tc>
        <w:tc>
          <w:tcPr>
            <w:tcW w:w="1002" w:type="dxa"/>
            <w:vAlign w:val="center"/>
          </w:tcPr>
          <w:p w14:paraId="0AE19EE0" w14:textId="77777777" w:rsidR="00663912" w:rsidRPr="000E0BB8" w:rsidRDefault="00663912" w:rsidP="00B45C7F">
            <w:pPr>
              <w:jc w:val="center"/>
            </w:pPr>
            <w:r>
              <w:t>4%</w:t>
            </w:r>
          </w:p>
        </w:tc>
      </w:tr>
      <w:tr w:rsidR="00663912" w:rsidRPr="000E0BB8" w14:paraId="6A4C8446" w14:textId="77777777" w:rsidTr="00663912">
        <w:trPr>
          <w:trHeight w:val="60"/>
        </w:trPr>
        <w:tc>
          <w:tcPr>
            <w:tcW w:w="1184" w:type="dxa"/>
          </w:tcPr>
          <w:p w14:paraId="58A875D0" w14:textId="77777777" w:rsidR="00663912" w:rsidRPr="00663912" w:rsidRDefault="00663912" w:rsidP="00B45C7F">
            <w:pPr>
              <w:jc w:val="center"/>
            </w:pPr>
            <w:r w:rsidRPr="00663912">
              <w:rPr>
                <w:rFonts w:cstheme="minorHAnsi"/>
              </w:rPr>
              <w:t>8650-0/04</w:t>
            </w:r>
          </w:p>
        </w:tc>
        <w:tc>
          <w:tcPr>
            <w:tcW w:w="1005" w:type="dxa"/>
          </w:tcPr>
          <w:p w14:paraId="51BC9862" w14:textId="77777777" w:rsidR="00663912" w:rsidRPr="00663912" w:rsidRDefault="00663912" w:rsidP="00B45C7F">
            <w:pPr>
              <w:jc w:val="center"/>
            </w:pPr>
            <w:r w:rsidRPr="00663912">
              <w:rPr>
                <w:rFonts w:cstheme="minorHAnsi"/>
              </w:rPr>
              <w:t>04.08</w:t>
            </w:r>
          </w:p>
        </w:tc>
        <w:tc>
          <w:tcPr>
            <w:tcW w:w="6372" w:type="dxa"/>
          </w:tcPr>
          <w:p w14:paraId="4B2ED00D" w14:textId="77777777" w:rsidR="00663912" w:rsidRPr="00663912" w:rsidRDefault="00663912" w:rsidP="00B45C7F">
            <w:pPr>
              <w:jc w:val="both"/>
            </w:pPr>
            <w:r w:rsidRPr="00663912">
              <w:rPr>
                <w:rFonts w:cstheme="minorHAnsi"/>
              </w:rPr>
              <w:t>Terapia</w:t>
            </w:r>
            <w:r w:rsidRPr="00663912">
              <w:rPr>
                <w:rFonts w:cstheme="minorHAnsi"/>
                <w:spacing w:val="-4"/>
              </w:rPr>
              <w:t xml:space="preserve"> </w:t>
            </w:r>
            <w:r w:rsidRPr="00663912">
              <w:rPr>
                <w:rFonts w:cstheme="minorHAnsi"/>
              </w:rPr>
              <w:t>ocupacional,</w:t>
            </w:r>
            <w:r w:rsidRPr="00663912">
              <w:rPr>
                <w:rFonts w:cstheme="minorHAnsi"/>
                <w:spacing w:val="-1"/>
              </w:rPr>
              <w:t xml:space="preserve"> </w:t>
            </w:r>
            <w:r w:rsidRPr="00663912">
              <w:rPr>
                <w:rFonts w:cstheme="minorHAnsi"/>
              </w:rPr>
              <w:t>fisioterapia</w:t>
            </w:r>
            <w:r w:rsidRPr="00663912">
              <w:rPr>
                <w:rFonts w:cstheme="minorHAnsi"/>
                <w:spacing w:val="-4"/>
              </w:rPr>
              <w:t xml:space="preserve"> </w:t>
            </w:r>
            <w:r w:rsidRPr="00663912">
              <w:rPr>
                <w:rFonts w:cstheme="minorHAnsi"/>
              </w:rPr>
              <w:t>e</w:t>
            </w:r>
            <w:r w:rsidRPr="00663912">
              <w:rPr>
                <w:rFonts w:cstheme="minorHAnsi"/>
                <w:spacing w:val="-3"/>
              </w:rPr>
              <w:t xml:space="preserve"> </w:t>
            </w:r>
            <w:r w:rsidRPr="00663912">
              <w:rPr>
                <w:rFonts w:cstheme="minorHAnsi"/>
              </w:rPr>
              <w:t>fonoaudiologia.</w:t>
            </w:r>
          </w:p>
        </w:tc>
        <w:tc>
          <w:tcPr>
            <w:tcW w:w="1002" w:type="dxa"/>
            <w:vAlign w:val="center"/>
          </w:tcPr>
          <w:p w14:paraId="5DF06481" w14:textId="77777777" w:rsidR="00663912" w:rsidRPr="000E0BB8" w:rsidRDefault="00663912" w:rsidP="00B45C7F">
            <w:pPr>
              <w:jc w:val="center"/>
            </w:pPr>
            <w:r>
              <w:t>4%</w:t>
            </w:r>
          </w:p>
        </w:tc>
      </w:tr>
      <w:tr w:rsidR="00663912" w:rsidRPr="000E0BB8" w14:paraId="70E8A2AE" w14:textId="77777777" w:rsidTr="00663912">
        <w:trPr>
          <w:trHeight w:val="60"/>
        </w:trPr>
        <w:tc>
          <w:tcPr>
            <w:tcW w:w="1184" w:type="dxa"/>
          </w:tcPr>
          <w:p w14:paraId="147B6259" w14:textId="77777777" w:rsidR="00663912" w:rsidRPr="00663912" w:rsidRDefault="00663912" w:rsidP="00B45C7F">
            <w:pPr>
              <w:jc w:val="center"/>
            </w:pPr>
            <w:r w:rsidRPr="00663912">
              <w:rPr>
                <w:rFonts w:cstheme="minorHAnsi"/>
              </w:rPr>
              <w:t>8650-0/05</w:t>
            </w:r>
          </w:p>
        </w:tc>
        <w:tc>
          <w:tcPr>
            <w:tcW w:w="1005" w:type="dxa"/>
          </w:tcPr>
          <w:p w14:paraId="5C78BFE8" w14:textId="77777777" w:rsidR="00663912" w:rsidRPr="00663912" w:rsidRDefault="00663912" w:rsidP="00B45C7F">
            <w:pPr>
              <w:jc w:val="center"/>
            </w:pPr>
            <w:r w:rsidRPr="00663912">
              <w:rPr>
                <w:rFonts w:cstheme="minorHAnsi"/>
              </w:rPr>
              <w:t>04.08</w:t>
            </w:r>
          </w:p>
        </w:tc>
        <w:tc>
          <w:tcPr>
            <w:tcW w:w="6372" w:type="dxa"/>
          </w:tcPr>
          <w:p w14:paraId="1F66FD60" w14:textId="77777777" w:rsidR="00663912" w:rsidRPr="00663912" w:rsidRDefault="00663912" w:rsidP="00B45C7F">
            <w:pPr>
              <w:jc w:val="both"/>
            </w:pPr>
            <w:r w:rsidRPr="00663912">
              <w:rPr>
                <w:rFonts w:cstheme="minorHAnsi"/>
              </w:rPr>
              <w:t>Terapia</w:t>
            </w:r>
            <w:r w:rsidRPr="00663912">
              <w:rPr>
                <w:rFonts w:cstheme="minorHAnsi"/>
                <w:spacing w:val="-4"/>
              </w:rPr>
              <w:t xml:space="preserve"> </w:t>
            </w:r>
            <w:r w:rsidRPr="00663912">
              <w:rPr>
                <w:rFonts w:cstheme="minorHAnsi"/>
              </w:rPr>
              <w:t>ocupacional,</w:t>
            </w:r>
            <w:r w:rsidRPr="00663912">
              <w:rPr>
                <w:rFonts w:cstheme="minorHAnsi"/>
                <w:spacing w:val="-1"/>
              </w:rPr>
              <w:t xml:space="preserve"> </w:t>
            </w:r>
            <w:r w:rsidRPr="00663912">
              <w:rPr>
                <w:rFonts w:cstheme="minorHAnsi"/>
              </w:rPr>
              <w:t>fisioterapia</w:t>
            </w:r>
            <w:r w:rsidRPr="00663912">
              <w:rPr>
                <w:rFonts w:cstheme="minorHAnsi"/>
                <w:spacing w:val="-4"/>
              </w:rPr>
              <w:t xml:space="preserve"> </w:t>
            </w:r>
            <w:r w:rsidRPr="00663912">
              <w:rPr>
                <w:rFonts w:cstheme="minorHAnsi"/>
              </w:rPr>
              <w:t>e</w:t>
            </w:r>
            <w:r w:rsidRPr="00663912">
              <w:rPr>
                <w:rFonts w:cstheme="minorHAnsi"/>
                <w:spacing w:val="-3"/>
              </w:rPr>
              <w:t xml:space="preserve"> </w:t>
            </w:r>
            <w:r w:rsidRPr="00663912">
              <w:rPr>
                <w:rFonts w:cstheme="minorHAnsi"/>
              </w:rPr>
              <w:t>fonoaudiologia.</w:t>
            </w:r>
          </w:p>
        </w:tc>
        <w:tc>
          <w:tcPr>
            <w:tcW w:w="1002" w:type="dxa"/>
            <w:vAlign w:val="center"/>
          </w:tcPr>
          <w:p w14:paraId="4D131A66" w14:textId="77777777" w:rsidR="00663912" w:rsidRPr="000E0BB8" w:rsidRDefault="00663912" w:rsidP="00B45C7F">
            <w:pPr>
              <w:jc w:val="center"/>
            </w:pPr>
            <w:r>
              <w:t>4%</w:t>
            </w:r>
          </w:p>
        </w:tc>
      </w:tr>
      <w:tr w:rsidR="00663912" w:rsidRPr="000E0BB8" w14:paraId="1AC4B034" w14:textId="77777777" w:rsidTr="00663912">
        <w:trPr>
          <w:trHeight w:val="60"/>
        </w:trPr>
        <w:tc>
          <w:tcPr>
            <w:tcW w:w="1184" w:type="dxa"/>
          </w:tcPr>
          <w:p w14:paraId="27B5CF12" w14:textId="77777777" w:rsidR="00663912" w:rsidRPr="00663912" w:rsidRDefault="00663912" w:rsidP="00B45C7F">
            <w:pPr>
              <w:jc w:val="center"/>
            </w:pPr>
            <w:r w:rsidRPr="00663912">
              <w:rPr>
                <w:rFonts w:cstheme="minorHAnsi"/>
              </w:rPr>
              <w:t>8650-0/06</w:t>
            </w:r>
          </w:p>
        </w:tc>
        <w:tc>
          <w:tcPr>
            <w:tcW w:w="1005" w:type="dxa"/>
          </w:tcPr>
          <w:p w14:paraId="04D5A1B6" w14:textId="77777777" w:rsidR="00663912" w:rsidRPr="00663912" w:rsidRDefault="00663912" w:rsidP="00B45C7F">
            <w:pPr>
              <w:jc w:val="center"/>
            </w:pPr>
            <w:r w:rsidRPr="00663912">
              <w:rPr>
                <w:rFonts w:cstheme="minorHAnsi"/>
              </w:rPr>
              <w:t>04.08</w:t>
            </w:r>
          </w:p>
        </w:tc>
        <w:tc>
          <w:tcPr>
            <w:tcW w:w="6372" w:type="dxa"/>
          </w:tcPr>
          <w:p w14:paraId="12A97120" w14:textId="77777777" w:rsidR="00663912" w:rsidRPr="00663912" w:rsidRDefault="00663912" w:rsidP="00B45C7F">
            <w:pPr>
              <w:jc w:val="both"/>
            </w:pPr>
            <w:r w:rsidRPr="00663912">
              <w:rPr>
                <w:rFonts w:cstheme="minorHAnsi"/>
              </w:rPr>
              <w:t>Terapia</w:t>
            </w:r>
            <w:r w:rsidRPr="00663912">
              <w:rPr>
                <w:rFonts w:cstheme="minorHAnsi"/>
                <w:spacing w:val="-4"/>
              </w:rPr>
              <w:t xml:space="preserve"> </w:t>
            </w:r>
            <w:r w:rsidRPr="00663912">
              <w:rPr>
                <w:rFonts w:cstheme="minorHAnsi"/>
              </w:rPr>
              <w:t>ocupacional,</w:t>
            </w:r>
            <w:r w:rsidRPr="00663912">
              <w:rPr>
                <w:rFonts w:cstheme="minorHAnsi"/>
                <w:spacing w:val="-1"/>
              </w:rPr>
              <w:t xml:space="preserve"> </w:t>
            </w:r>
            <w:r w:rsidRPr="00663912">
              <w:rPr>
                <w:rFonts w:cstheme="minorHAnsi"/>
              </w:rPr>
              <w:t>fisioterapia</w:t>
            </w:r>
            <w:r w:rsidRPr="00663912">
              <w:rPr>
                <w:rFonts w:cstheme="minorHAnsi"/>
                <w:spacing w:val="-4"/>
              </w:rPr>
              <w:t xml:space="preserve"> </w:t>
            </w:r>
            <w:r w:rsidRPr="00663912">
              <w:rPr>
                <w:rFonts w:cstheme="minorHAnsi"/>
              </w:rPr>
              <w:t>e</w:t>
            </w:r>
            <w:r w:rsidRPr="00663912">
              <w:rPr>
                <w:rFonts w:cstheme="minorHAnsi"/>
                <w:spacing w:val="-3"/>
              </w:rPr>
              <w:t xml:space="preserve"> </w:t>
            </w:r>
            <w:r w:rsidRPr="00663912">
              <w:rPr>
                <w:rFonts w:cstheme="minorHAnsi"/>
              </w:rPr>
              <w:t>fonoaudiologia.</w:t>
            </w:r>
          </w:p>
        </w:tc>
        <w:tc>
          <w:tcPr>
            <w:tcW w:w="1002" w:type="dxa"/>
            <w:vAlign w:val="center"/>
          </w:tcPr>
          <w:p w14:paraId="0965A056" w14:textId="77777777" w:rsidR="00663912" w:rsidRPr="000E0BB8" w:rsidRDefault="00663912" w:rsidP="00B45C7F">
            <w:pPr>
              <w:jc w:val="center"/>
            </w:pPr>
            <w:r>
              <w:t>4%</w:t>
            </w:r>
          </w:p>
        </w:tc>
      </w:tr>
      <w:tr w:rsidR="00663912" w:rsidRPr="000E0BB8" w14:paraId="570912C7" w14:textId="77777777" w:rsidTr="00663912">
        <w:trPr>
          <w:trHeight w:val="60"/>
        </w:trPr>
        <w:tc>
          <w:tcPr>
            <w:tcW w:w="1184" w:type="dxa"/>
            <w:vAlign w:val="center"/>
          </w:tcPr>
          <w:p w14:paraId="06A86DC5" w14:textId="77777777" w:rsidR="00663912" w:rsidRPr="00663912" w:rsidRDefault="00663912" w:rsidP="00B45C7F">
            <w:pPr>
              <w:jc w:val="center"/>
            </w:pPr>
            <w:r w:rsidRPr="00663912">
              <w:rPr>
                <w:rFonts w:cstheme="minorHAnsi"/>
              </w:rPr>
              <w:t>8640-2/12</w:t>
            </w:r>
          </w:p>
        </w:tc>
        <w:tc>
          <w:tcPr>
            <w:tcW w:w="1005" w:type="dxa"/>
            <w:vAlign w:val="center"/>
          </w:tcPr>
          <w:p w14:paraId="0687DEDC" w14:textId="77777777" w:rsidR="00663912" w:rsidRPr="00663912" w:rsidRDefault="00663912" w:rsidP="00B45C7F">
            <w:pPr>
              <w:jc w:val="center"/>
            </w:pPr>
            <w:r w:rsidRPr="00663912">
              <w:rPr>
                <w:rFonts w:cstheme="minorHAnsi"/>
              </w:rPr>
              <w:t>04.09</w:t>
            </w:r>
          </w:p>
        </w:tc>
        <w:tc>
          <w:tcPr>
            <w:tcW w:w="6372" w:type="dxa"/>
          </w:tcPr>
          <w:p w14:paraId="52C851D0" w14:textId="10265DB1" w:rsidR="00663912" w:rsidRPr="00663912" w:rsidRDefault="00663912" w:rsidP="00A835E0">
            <w:pPr>
              <w:pStyle w:val="TableParagraph"/>
              <w:spacing w:before="2"/>
              <w:ind w:left="0"/>
              <w:jc w:val="both"/>
              <w:rPr>
                <w:lang w:val="pt-BR"/>
              </w:rPr>
            </w:pPr>
            <w:r w:rsidRPr="00663912">
              <w:rPr>
                <w:rFonts w:asciiTheme="minorHAnsi" w:hAnsiTheme="minorHAnsi" w:cstheme="minorHAnsi"/>
                <w:lang w:val="pt-BR"/>
              </w:rPr>
              <w:t>Terapias</w:t>
            </w:r>
            <w:r w:rsidR="00A835E0">
              <w:rPr>
                <w:rFonts w:asciiTheme="minorHAnsi" w:hAnsiTheme="minorHAnsi" w:cstheme="minorHAnsi"/>
                <w:lang w:val="pt-BR"/>
              </w:rPr>
              <w:t xml:space="preserve"> </w:t>
            </w:r>
            <w:r w:rsidRPr="00663912">
              <w:rPr>
                <w:rFonts w:asciiTheme="minorHAnsi" w:hAnsiTheme="minorHAnsi" w:cstheme="minorHAnsi"/>
                <w:lang w:val="pt-BR"/>
              </w:rPr>
              <w:t>de</w:t>
            </w:r>
            <w:r w:rsidR="00A835E0">
              <w:rPr>
                <w:rFonts w:asciiTheme="minorHAnsi" w:hAnsiTheme="minorHAnsi" w:cstheme="minorHAnsi"/>
                <w:lang w:val="pt-BR"/>
              </w:rPr>
              <w:t xml:space="preserve"> </w:t>
            </w:r>
            <w:r w:rsidRPr="00663912">
              <w:rPr>
                <w:rFonts w:asciiTheme="minorHAnsi" w:hAnsiTheme="minorHAnsi" w:cstheme="minorHAnsi"/>
                <w:lang w:val="pt-BR"/>
              </w:rPr>
              <w:t>qualquer</w:t>
            </w:r>
            <w:r w:rsidR="00A835E0">
              <w:rPr>
                <w:rFonts w:asciiTheme="minorHAnsi" w:hAnsiTheme="minorHAnsi" w:cstheme="minorHAnsi"/>
                <w:lang w:val="pt-BR"/>
              </w:rPr>
              <w:t xml:space="preserve"> </w:t>
            </w:r>
            <w:r w:rsidRPr="00663912">
              <w:rPr>
                <w:rFonts w:asciiTheme="minorHAnsi" w:hAnsiTheme="minorHAnsi" w:cstheme="minorHAnsi"/>
                <w:lang w:val="pt-BR"/>
              </w:rPr>
              <w:t>espécie</w:t>
            </w:r>
            <w:r w:rsidR="00A835E0">
              <w:rPr>
                <w:rFonts w:asciiTheme="minorHAnsi" w:hAnsiTheme="minorHAnsi" w:cstheme="minorHAnsi"/>
                <w:lang w:val="pt-BR"/>
              </w:rPr>
              <w:t xml:space="preserve"> </w:t>
            </w:r>
            <w:r w:rsidRPr="00663912">
              <w:rPr>
                <w:rFonts w:asciiTheme="minorHAnsi" w:hAnsiTheme="minorHAnsi" w:cstheme="minorHAnsi"/>
                <w:lang w:val="pt-BR"/>
              </w:rPr>
              <w:t>destinadas</w:t>
            </w:r>
            <w:r w:rsidR="00A835E0">
              <w:rPr>
                <w:rFonts w:asciiTheme="minorHAnsi" w:hAnsiTheme="minorHAnsi" w:cstheme="minorHAnsi"/>
                <w:lang w:val="pt-BR"/>
              </w:rPr>
              <w:t xml:space="preserve"> </w:t>
            </w:r>
            <w:r w:rsidRPr="00663912">
              <w:rPr>
                <w:rFonts w:asciiTheme="minorHAnsi" w:hAnsiTheme="minorHAnsi" w:cstheme="minorHAnsi"/>
                <w:lang w:val="pt-BR"/>
              </w:rPr>
              <w:t>ao</w:t>
            </w:r>
            <w:r w:rsidR="00A835E0">
              <w:rPr>
                <w:rFonts w:asciiTheme="minorHAnsi" w:hAnsiTheme="minorHAnsi" w:cstheme="minorHAnsi"/>
                <w:lang w:val="pt-BR"/>
              </w:rPr>
              <w:t xml:space="preserve"> </w:t>
            </w:r>
            <w:r w:rsidRPr="00663912">
              <w:rPr>
                <w:rFonts w:asciiTheme="minorHAnsi" w:hAnsiTheme="minorHAnsi" w:cstheme="minorHAnsi"/>
                <w:lang w:val="pt-BR"/>
              </w:rPr>
              <w:t>tratamento</w:t>
            </w:r>
            <w:r w:rsidR="00A835E0">
              <w:rPr>
                <w:rFonts w:asciiTheme="minorHAnsi" w:hAnsiTheme="minorHAnsi" w:cstheme="minorHAnsi"/>
                <w:lang w:val="pt-BR"/>
              </w:rPr>
              <w:t xml:space="preserve"> </w:t>
            </w:r>
            <w:r w:rsidRPr="00663912">
              <w:rPr>
                <w:rFonts w:asciiTheme="minorHAnsi" w:hAnsiTheme="minorHAnsi" w:cstheme="minorHAnsi"/>
                <w:lang w:val="pt-BR"/>
              </w:rPr>
              <w:t>físico,</w:t>
            </w:r>
            <w:r w:rsidR="00A835E0">
              <w:rPr>
                <w:rFonts w:asciiTheme="minorHAnsi" w:hAnsiTheme="minorHAnsi" w:cstheme="minorHAnsi"/>
                <w:lang w:val="pt-BR"/>
              </w:rPr>
              <w:t xml:space="preserve"> </w:t>
            </w:r>
            <w:r w:rsidRPr="00663912">
              <w:rPr>
                <w:rFonts w:cstheme="minorHAnsi"/>
                <w:lang w:val="pt-BR"/>
              </w:rPr>
              <w:t>orgânico</w:t>
            </w:r>
            <w:r w:rsidRPr="00663912">
              <w:rPr>
                <w:rFonts w:cstheme="minorHAnsi"/>
                <w:spacing w:val="-1"/>
                <w:lang w:val="pt-BR"/>
              </w:rPr>
              <w:t xml:space="preserve"> </w:t>
            </w:r>
            <w:r w:rsidRPr="00663912">
              <w:rPr>
                <w:rFonts w:cstheme="minorHAnsi"/>
                <w:lang w:val="pt-BR"/>
              </w:rPr>
              <w:t>e</w:t>
            </w:r>
            <w:r w:rsidRPr="00663912">
              <w:rPr>
                <w:rFonts w:cstheme="minorHAnsi"/>
                <w:spacing w:val="-1"/>
                <w:lang w:val="pt-BR"/>
              </w:rPr>
              <w:t xml:space="preserve"> </w:t>
            </w:r>
            <w:r w:rsidRPr="00663912">
              <w:rPr>
                <w:rFonts w:cstheme="minorHAnsi"/>
                <w:lang w:val="pt-BR"/>
              </w:rPr>
              <w:t>mental.</w:t>
            </w:r>
          </w:p>
        </w:tc>
        <w:tc>
          <w:tcPr>
            <w:tcW w:w="1002" w:type="dxa"/>
            <w:vAlign w:val="center"/>
          </w:tcPr>
          <w:p w14:paraId="69F7807C" w14:textId="77777777" w:rsidR="00663912" w:rsidRPr="000E0BB8" w:rsidRDefault="00663912" w:rsidP="00B45C7F">
            <w:pPr>
              <w:jc w:val="center"/>
            </w:pPr>
            <w:r>
              <w:t>4%</w:t>
            </w:r>
          </w:p>
        </w:tc>
      </w:tr>
      <w:tr w:rsidR="00663912" w:rsidRPr="000E0BB8" w14:paraId="398D5666" w14:textId="77777777" w:rsidTr="00663912">
        <w:trPr>
          <w:trHeight w:val="60"/>
        </w:trPr>
        <w:tc>
          <w:tcPr>
            <w:tcW w:w="1184" w:type="dxa"/>
            <w:vAlign w:val="center"/>
          </w:tcPr>
          <w:p w14:paraId="12222E31" w14:textId="77777777" w:rsidR="00663912" w:rsidRPr="00663912" w:rsidRDefault="00663912" w:rsidP="00B45C7F">
            <w:pPr>
              <w:jc w:val="center"/>
            </w:pPr>
            <w:r w:rsidRPr="00663912">
              <w:rPr>
                <w:rFonts w:cstheme="minorHAnsi"/>
              </w:rPr>
              <w:t>8690-9/01</w:t>
            </w:r>
          </w:p>
        </w:tc>
        <w:tc>
          <w:tcPr>
            <w:tcW w:w="1005" w:type="dxa"/>
            <w:vAlign w:val="center"/>
          </w:tcPr>
          <w:p w14:paraId="4452D5BB" w14:textId="77777777" w:rsidR="00663912" w:rsidRPr="00663912" w:rsidRDefault="00663912" w:rsidP="00B45C7F">
            <w:pPr>
              <w:jc w:val="center"/>
            </w:pPr>
            <w:r w:rsidRPr="00663912">
              <w:rPr>
                <w:rFonts w:cstheme="minorHAnsi"/>
              </w:rPr>
              <w:t>04.09</w:t>
            </w:r>
          </w:p>
        </w:tc>
        <w:tc>
          <w:tcPr>
            <w:tcW w:w="6372" w:type="dxa"/>
          </w:tcPr>
          <w:p w14:paraId="438FA4C5" w14:textId="47921EE2" w:rsidR="00663912" w:rsidRPr="00663912" w:rsidRDefault="00663912" w:rsidP="00A835E0">
            <w:pPr>
              <w:pStyle w:val="TableParagraph"/>
              <w:spacing w:before="2"/>
              <w:ind w:left="0"/>
              <w:jc w:val="both"/>
              <w:rPr>
                <w:lang w:val="pt-BR"/>
              </w:rPr>
            </w:pPr>
            <w:r w:rsidRPr="00663912">
              <w:rPr>
                <w:rFonts w:asciiTheme="minorHAnsi" w:hAnsiTheme="minorHAnsi" w:cstheme="minorHAnsi"/>
                <w:lang w:val="pt-BR"/>
              </w:rPr>
              <w:t>Terapias</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espécie</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destinadas</w:t>
            </w:r>
            <w:r w:rsidRPr="00663912">
              <w:rPr>
                <w:rFonts w:asciiTheme="minorHAnsi" w:hAnsiTheme="minorHAnsi" w:cstheme="minorHAnsi"/>
                <w:spacing w:val="11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tratamento</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físico,</w:t>
            </w:r>
            <w:r w:rsidR="00A835E0">
              <w:rPr>
                <w:rFonts w:asciiTheme="minorHAnsi" w:hAnsiTheme="minorHAnsi" w:cstheme="minorHAnsi"/>
                <w:lang w:val="pt-BR"/>
              </w:rPr>
              <w:t xml:space="preserve"> </w:t>
            </w:r>
            <w:r w:rsidRPr="00663912">
              <w:rPr>
                <w:rFonts w:cstheme="minorHAnsi"/>
                <w:lang w:val="pt-BR"/>
              </w:rPr>
              <w:t>orgânico</w:t>
            </w:r>
            <w:r w:rsidRPr="00663912">
              <w:rPr>
                <w:rFonts w:cstheme="minorHAnsi"/>
                <w:spacing w:val="-1"/>
                <w:lang w:val="pt-BR"/>
              </w:rPr>
              <w:t xml:space="preserve"> </w:t>
            </w:r>
            <w:r w:rsidRPr="00663912">
              <w:rPr>
                <w:rFonts w:cstheme="minorHAnsi"/>
                <w:lang w:val="pt-BR"/>
              </w:rPr>
              <w:t>e</w:t>
            </w:r>
            <w:r w:rsidRPr="00663912">
              <w:rPr>
                <w:rFonts w:cstheme="minorHAnsi"/>
                <w:spacing w:val="-1"/>
                <w:lang w:val="pt-BR"/>
              </w:rPr>
              <w:t xml:space="preserve"> </w:t>
            </w:r>
            <w:r w:rsidRPr="00663912">
              <w:rPr>
                <w:rFonts w:cstheme="minorHAnsi"/>
                <w:lang w:val="pt-BR"/>
              </w:rPr>
              <w:t>mental.</w:t>
            </w:r>
          </w:p>
        </w:tc>
        <w:tc>
          <w:tcPr>
            <w:tcW w:w="1002" w:type="dxa"/>
            <w:vAlign w:val="center"/>
          </w:tcPr>
          <w:p w14:paraId="78B10157" w14:textId="77777777" w:rsidR="00663912" w:rsidRPr="000E0BB8" w:rsidRDefault="00663912" w:rsidP="00B45C7F">
            <w:pPr>
              <w:jc w:val="center"/>
            </w:pPr>
            <w:r>
              <w:t>4%</w:t>
            </w:r>
          </w:p>
        </w:tc>
      </w:tr>
      <w:tr w:rsidR="00663912" w:rsidRPr="000E0BB8" w14:paraId="478D811D" w14:textId="77777777" w:rsidTr="00663912">
        <w:trPr>
          <w:trHeight w:val="60"/>
        </w:trPr>
        <w:tc>
          <w:tcPr>
            <w:tcW w:w="1184" w:type="dxa"/>
            <w:vAlign w:val="center"/>
          </w:tcPr>
          <w:p w14:paraId="7E386131" w14:textId="77777777" w:rsidR="00663912" w:rsidRPr="00663912" w:rsidRDefault="00663912" w:rsidP="00B45C7F">
            <w:pPr>
              <w:jc w:val="center"/>
            </w:pPr>
            <w:r w:rsidRPr="00663912">
              <w:rPr>
                <w:rFonts w:cstheme="minorHAnsi"/>
              </w:rPr>
              <w:t>8640-2/99</w:t>
            </w:r>
          </w:p>
        </w:tc>
        <w:tc>
          <w:tcPr>
            <w:tcW w:w="1005" w:type="dxa"/>
            <w:vAlign w:val="center"/>
          </w:tcPr>
          <w:p w14:paraId="53F58258" w14:textId="77777777" w:rsidR="00663912" w:rsidRPr="00663912" w:rsidRDefault="00663912" w:rsidP="00B45C7F">
            <w:pPr>
              <w:jc w:val="center"/>
            </w:pPr>
            <w:r w:rsidRPr="00663912">
              <w:rPr>
                <w:rFonts w:cstheme="minorHAnsi"/>
              </w:rPr>
              <w:t>04.09</w:t>
            </w:r>
          </w:p>
        </w:tc>
        <w:tc>
          <w:tcPr>
            <w:tcW w:w="6372" w:type="dxa"/>
          </w:tcPr>
          <w:p w14:paraId="7EF0089F" w14:textId="3A7E491B" w:rsidR="00663912" w:rsidRPr="00663912" w:rsidRDefault="00663912" w:rsidP="00A835E0">
            <w:pPr>
              <w:pStyle w:val="TableParagraph"/>
              <w:spacing w:before="2"/>
              <w:ind w:left="0"/>
              <w:jc w:val="both"/>
              <w:rPr>
                <w:lang w:val="pt-BR"/>
              </w:rPr>
            </w:pPr>
            <w:r w:rsidRPr="00663912">
              <w:rPr>
                <w:rFonts w:asciiTheme="minorHAnsi" w:hAnsiTheme="minorHAnsi" w:cstheme="minorHAnsi"/>
                <w:lang w:val="pt-BR"/>
              </w:rPr>
              <w:t>Terapias</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espécie</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destinadas</w:t>
            </w:r>
            <w:r w:rsidRPr="00663912">
              <w:rPr>
                <w:rFonts w:asciiTheme="minorHAnsi" w:hAnsiTheme="minorHAnsi" w:cstheme="minorHAnsi"/>
                <w:spacing w:val="11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tratamento</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físico,</w:t>
            </w:r>
            <w:r w:rsidR="00A835E0">
              <w:rPr>
                <w:rFonts w:asciiTheme="minorHAnsi" w:hAnsiTheme="minorHAnsi" w:cstheme="minorHAnsi"/>
                <w:lang w:val="pt-BR"/>
              </w:rPr>
              <w:t xml:space="preserve"> </w:t>
            </w:r>
            <w:r w:rsidRPr="00663912">
              <w:rPr>
                <w:rFonts w:cstheme="minorHAnsi"/>
                <w:lang w:val="pt-BR"/>
              </w:rPr>
              <w:t>orgânico</w:t>
            </w:r>
            <w:r w:rsidRPr="00663912">
              <w:rPr>
                <w:rFonts w:cstheme="minorHAnsi"/>
                <w:spacing w:val="-1"/>
                <w:lang w:val="pt-BR"/>
              </w:rPr>
              <w:t xml:space="preserve"> </w:t>
            </w:r>
            <w:r w:rsidRPr="00663912">
              <w:rPr>
                <w:rFonts w:cstheme="minorHAnsi"/>
                <w:lang w:val="pt-BR"/>
              </w:rPr>
              <w:t>e</w:t>
            </w:r>
            <w:r w:rsidRPr="00663912">
              <w:rPr>
                <w:rFonts w:cstheme="minorHAnsi"/>
                <w:spacing w:val="-1"/>
                <w:lang w:val="pt-BR"/>
              </w:rPr>
              <w:t xml:space="preserve"> </w:t>
            </w:r>
            <w:r w:rsidRPr="00663912">
              <w:rPr>
                <w:rFonts w:cstheme="minorHAnsi"/>
                <w:lang w:val="pt-BR"/>
              </w:rPr>
              <w:t>mental.</w:t>
            </w:r>
          </w:p>
        </w:tc>
        <w:tc>
          <w:tcPr>
            <w:tcW w:w="1002" w:type="dxa"/>
            <w:vAlign w:val="center"/>
          </w:tcPr>
          <w:p w14:paraId="5987BDE9" w14:textId="77777777" w:rsidR="00663912" w:rsidRPr="000E0BB8" w:rsidRDefault="00663912" w:rsidP="00B45C7F">
            <w:pPr>
              <w:jc w:val="center"/>
            </w:pPr>
            <w:r>
              <w:t>4%</w:t>
            </w:r>
          </w:p>
        </w:tc>
      </w:tr>
      <w:tr w:rsidR="00663912" w:rsidRPr="000E0BB8" w14:paraId="3A4021D3" w14:textId="77777777" w:rsidTr="00663912">
        <w:trPr>
          <w:trHeight w:val="60"/>
        </w:trPr>
        <w:tc>
          <w:tcPr>
            <w:tcW w:w="1184" w:type="dxa"/>
            <w:vAlign w:val="center"/>
          </w:tcPr>
          <w:p w14:paraId="1A9F1DD7" w14:textId="77777777" w:rsidR="00663912" w:rsidRPr="00663912" w:rsidRDefault="00663912" w:rsidP="00B45C7F">
            <w:pPr>
              <w:jc w:val="center"/>
            </w:pPr>
            <w:r w:rsidRPr="00663912">
              <w:rPr>
                <w:rFonts w:cstheme="minorHAnsi"/>
              </w:rPr>
              <w:lastRenderedPageBreak/>
              <w:t>8650-0/07</w:t>
            </w:r>
          </w:p>
        </w:tc>
        <w:tc>
          <w:tcPr>
            <w:tcW w:w="1005" w:type="dxa"/>
            <w:vAlign w:val="center"/>
          </w:tcPr>
          <w:p w14:paraId="65486E96" w14:textId="77777777" w:rsidR="00663912" w:rsidRPr="00663912" w:rsidRDefault="00663912" w:rsidP="00B45C7F">
            <w:pPr>
              <w:jc w:val="center"/>
            </w:pPr>
            <w:r w:rsidRPr="00663912">
              <w:rPr>
                <w:rFonts w:cstheme="minorHAnsi"/>
              </w:rPr>
              <w:t>04.09</w:t>
            </w:r>
          </w:p>
        </w:tc>
        <w:tc>
          <w:tcPr>
            <w:tcW w:w="6372" w:type="dxa"/>
          </w:tcPr>
          <w:p w14:paraId="47F3FF9C" w14:textId="037A2476" w:rsidR="00663912" w:rsidRPr="00663912" w:rsidRDefault="00663912" w:rsidP="00A835E0">
            <w:pPr>
              <w:pStyle w:val="TableParagraph"/>
              <w:spacing w:before="2"/>
              <w:ind w:left="0"/>
              <w:jc w:val="both"/>
              <w:rPr>
                <w:lang w:val="pt-BR"/>
              </w:rPr>
            </w:pPr>
            <w:r w:rsidRPr="00663912">
              <w:rPr>
                <w:rFonts w:asciiTheme="minorHAnsi" w:hAnsiTheme="minorHAnsi" w:cstheme="minorHAnsi"/>
                <w:lang w:val="pt-BR"/>
              </w:rPr>
              <w:t>Terapias</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espécie</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destinadas</w:t>
            </w:r>
            <w:r w:rsidRPr="00663912">
              <w:rPr>
                <w:rFonts w:asciiTheme="minorHAnsi" w:hAnsiTheme="minorHAnsi" w:cstheme="minorHAnsi"/>
                <w:spacing w:val="11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tratamento</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físico,</w:t>
            </w:r>
            <w:r w:rsidR="00A835E0">
              <w:rPr>
                <w:rFonts w:asciiTheme="minorHAnsi" w:hAnsiTheme="minorHAnsi" w:cstheme="minorHAnsi"/>
                <w:lang w:val="pt-BR"/>
              </w:rPr>
              <w:t xml:space="preserve"> </w:t>
            </w:r>
            <w:r w:rsidRPr="00663912">
              <w:rPr>
                <w:rFonts w:cstheme="minorHAnsi"/>
                <w:lang w:val="pt-BR"/>
              </w:rPr>
              <w:t>orgânico</w:t>
            </w:r>
            <w:r w:rsidRPr="00663912">
              <w:rPr>
                <w:rFonts w:cstheme="minorHAnsi"/>
                <w:spacing w:val="-1"/>
                <w:lang w:val="pt-BR"/>
              </w:rPr>
              <w:t xml:space="preserve"> </w:t>
            </w:r>
            <w:r w:rsidRPr="00663912">
              <w:rPr>
                <w:rFonts w:cstheme="minorHAnsi"/>
                <w:lang w:val="pt-BR"/>
              </w:rPr>
              <w:t>e</w:t>
            </w:r>
            <w:r w:rsidRPr="00663912">
              <w:rPr>
                <w:rFonts w:cstheme="minorHAnsi"/>
                <w:spacing w:val="-1"/>
                <w:lang w:val="pt-BR"/>
              </w:rPr>
              <w:t xml:space="preserve"> </w:t>
            </w:r>
            <w:r w:rsidRPr="00663912">
              <w:rPr>
                <w:rFonts w:cstheme="minorHAnsi"/>
                <w:lang w:val="pt-BR"/>
              </w:rPr>
              <w:t>mental.</w:t>
            </w:r>
          </w:p>
        </w:tc>
        <w:tc>
          <w:tcPr>
            <w:tcW w:w="1002" w:type="dxa"/>
            <w:vAlign w:val="center"/>
          </w:tcPr>
          <w:p w14:paraId="76A1DA49" w14:textId="77777777" w:rsidR="00663912" w:rsidRPr="000E0BB8" w:rsidRDefault="00663912" w:rsidP="00B45C7F">
            <w:pPr>
              <w:jc w:val="center"/>
            </w:pPr>
            <w:r>
              <w:t>4%</w:t>
            </w:r>
          </w:p>
        </w:tc>
      </w:tr>
      <w:tr w:rsidR="00663912" w:rsidRPr="000E0BB8" w14:paraId="71D6FD5D" w14:textId="77777777" w:rsidTr="00663912">
        <w:trPr>
          <w:trHeight w:val="60"/>
        </w:trPr>
        <w:tc>
          <w:tcPr>
            <w:tcW w:w="1184" w:type="dxa"/>
            <w:vAlign w:val="center"/>
          </w:tcPr>
          <w:p w14:paraId="495E6681" w14:textId="77777777" w:rsidR="00663912" w:rsidRPr="00663912" w:rsidRDefault="00663912" w:rsidP="00B45C7F">
            <w:pPr>
              <w:jc w:val="center"/>
            </w:pPr>
            <w:r w:rsidRPr="00663912">
              <w:rPr>
                <w:rFonts w:cstheme="minorHAnsi"/>
              </w:rPr>
              <w:t>8690-9/99</w:t>
            </w:r>
          </w:p>
        </w:tc>
        <w:tc>
          <w:tcPr>
            <w:tcW w:w="1005" w:type="dxa"/>
            <w:vAlign w:val="center"/>
          </w:tcPr>
          <w:p w14:paraId="458F4E4F" w14:textId="77777777" w:rsidR="00663912" w:rsidRPr="00663912" w:rsidRDefault="00663912" w:rsidP="00B45C7F">
            <w:pPr>
              <w:jc w:val="center"/>
            </w:pPr>
            <w:r w:rsidRPr="00663912">
              <w:rPr>
                <w:rFonts w:cstheme="minorHAnsi"/>
              </w:rPr>
              <w:t>04.09</w:t>
            </w:r>
          </w:p>
        </w:tc>
        <w:tc>
          <w:tcPr>
            <w:tcW w:w="6372" w:type="dxa"/>
          </w:tcPr>
          <w:p w14:paraId="3C0B4E82" w14:textId="5DA85587" w:rsidR="00663912" w:rsidRPr="00663912" w:rsidRDefault="00663912" w:rsidP="00A835E0">
            <w:pPr>
              <w:pStyle w:val="TableParagraph"/>
              <w:spacing w:before="2"/>
              <w:ind w:left="0"/>
              <w:jc w:val="both"/>
              <w:rPr>
                <w:lang w:val="pt-BR"/>
              </w:rPr>
            </w:pPr>
            <w:r w:rsidRPr="00663912">
              <w:rPr>
                <w:rFonts w:asciiTheme="minorHAnsi" w:hAnsiTheme="minorHAnsi" w:cstheme="minorHAnsi"/>
                <w:lang w:val="pt-BR"/>
              </w:rPr>
              <w:t>Terapias</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espécie</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destinadas</w:t>
            </w:r>
            <w:r w:rsidRPr="00663912">
              <w:rPr>
                <w:rFonts w:asciiTheme="minorHAnsi" w:hAnsiTheme="minorHAnsi" w:cstheme="minorHAnsi"/>
                <w:spacing w:val="11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113"/>
                <w:lang w:val="pt-BR"/>
              </w:rPr>
              <w:t xml:space="preserve"> </w:t>
            </w:r>
            <w:r w:rsidRPr="00663912">
              <w:rPr>
                <w:rFonts w:asciiTheme="minorHAnsi" w:hAnsiTheme="minorHAnsi" w:cstheme="minorHAnsi"/>
                <w:lang w:val="pt-BR"/>
              </w:rPr>
              <w:t>tratamento</w:t>
            </w:r>
            <w:r w:rsidRPr="00663912">
              <w:rPr>
                <w:rFonts w:asciiTheme="minorHAnsi" w:hAnsiTheme="minorHAnsi" w:cstheme="minorHAnsi"/>
                <w:spacing w:val="111"/>
                <w:lang w:val="pt-BR"/>
              </w:rPr>
              <w:t xml:space="preserve"> </w:t>
            </w:r>
            <w:r w:rsidRPr="00663912">
              <w:rPr>
                <w:rFonts w:asciiTheme="minorHAnsi" w:hAnsiTheme="minorHAnsi" w:cstheme="minorHAnsi"/>
                <w:lang w:val="pt-BR"/>
              </w:rPr>
              <w:t>físico,</w:t>
            </w:r>
            <w:r w:rsidR="00A835E0">
              <w:rPr>
                <w:rFonts w:asciiTheme="minorHAnsi" w:hAnsiTheme="minorHAnsi" w:cstheme="minorHAnsi"/>
                <w:lang w:val="pt-BR"/>
              </w:rPr>
              <w:t xml:space="preserve"> </w:t>
            </w:r>
            <w:r w:rsidRPr="00663912">
              <w:rPr>
                <w:rFonts w:cstheme="minorHAnsi"/>
                <w:lang w:val="pt-BR"/>
              </w:rPr>
              <w:t>orgânico</w:t>
            </w:r>
            <w:r w:rsidRPr="00663912">
              <w:rPr>
                <w:rFonts w:cstheme="minorHAnsi"/>
                <w:spacing w:val="-1"/>
                <w:lang w:val="pt-BR"/>
              </w:rPr>
              <w:t xml:space="preserve"> </w:t>
            </w:r>
            <w:r w:rsidRPr="00663912">
              <w:rPr>
                <w:rFonts w:cstheme="minorHAnsi"/>
                <w:lang w:val="pt-BR"/>
              </w:rPr>
              <w:t>e</w:t>
            </w:r>
            <w:r w:rsidRPr="00663912">
              <w:rPr>
                <w:rFonts w:cstheme="minorHAnsi"/>
                <w:spacing w:val="-1"/>
                <w:lang w:val="pt-BR"/>
              </w:rPr>
              <w:t xml:space="preserve"> </w:t>
            </w:r>
            <w:r w:rsidRPr="00663912">
              <w:rPr>
                <w:rFonts w:cstheme="minorHAnsi"/>
                <w:lang w:val="pt-BR"/>
              </w:rPr>
              <w:t>mental.</w:t>
            </w:r>
          </w:p>
        </w:tc>
        <w:tc>
          <w:tcPr>
            <w:tcW w:w="1002" w:type="dxa"/>
            <w:vAlign w:val="center"/>
          </w:tcPr>
          <w:p w14:paraId="18CFAAC5" w14:textId="77777777" w:rsidR="00663912" w:rsidRPr="000E0BB8" w:rsidRDefault="00663912" w:rsidP="00B45C7F">
            <w:pPr>
              <w:jc w:val="center"/>
            </w:pPr>
            <w:r>
              <w:t>4%</w:t>
            </w:r>
          </w:p>
        </w:tc>
      </w:tr>
      <w:tr w:rsidR="00663912" w:rsidRPr="000E0BB8" w14:paraId="55E6DC7D" w14:textId="77777777" w:rsidTr="00663912">
        <w:trPr>
          <w:trHeight w:val="60"/>
        </w:trPr>
        <w:tc>
          <w:tcPr>
            <w:tcW w:w="1184" w:type="dxa"/>
          </w:tcPr>
          <w:p w14:paraId="5FC2C2A8" w14:textId="77777777" w:rsidR="00663912" w:rsidRPr="00663912" w:rsidRDefault="00663912" w:rsidP="00B45C7F">
            <w:pPr>
              <w:jc w:val="center"/>
            </w:pPr>
            <w:r w:rsidRPr="00663912">
              <w:rPr>
                <w:rFonts w:cstheme="minorHAnsi"/>
              </w:rPr>
              <w:t>8650-0/02</w:t>
            </w:r>
          </w:p>
        </w:tc>
        <w:tc>
          <w:tcPr>
            <w:tcW w:w="1005" w:type="dxa"/>
          </w:tcPr>
          <w:p w14:paraId="4DB29A32" w14:textId="77777777" w:rsidR="00663912" w:rsidRPr="00663912" w:rsidRDefault="00663912" w:rsidP="00B45C7F">
            <w:pPr>
              <w:jc w:val="center"/>
            </w:pPr>
            <w:r w:rsidRPr="00663912">
              <w:rPr>
                <w:rFonts w:cstheme="minorHAnsi"/>
              </w:rPr>
              <w:t>04.10</w:t>
            </w:r>
          </w:p>
        </w:tc>
        <w:tc>
          <w:tcPr>
            <w:tcW w:w="6372" w:type="dxa"/>
          </w:tcPr>
          <w:p w14:paraId="57D250F8" w14:textId="77777777" w:rsidR="00663912" w:rsidRPr="00663912" w:rsidRDefault="00663912" w:rsidP="00B45C7F">
            <w:pPr>
              <w:jc w:val="both"/>
            </w:pPr>
            <w:r w:rsidRPr="00663912">
              <w:rPr>
                <w:rFonts w:cstheme="minorHAnsi"/>
              </w:rPr>
              <w:t>Nutrição.</w:t>
            </w:r>
          </w:p>
        </w:tc>
        <w:tc>
          <w:tcPr>
            <w:tcW w:w="1002" w:type="dxa"/>
            <w:vAlign w:val="center"/>
          </w:tcPr>
          <w:p w14:paraId="3A792E02" w14:textId="77777777" w:rsidR="00663912" w:rsidRPr="000E0BB8" w:rsidRDefault="00663912" w:rsidP="00B45C7F">
            <w:pPr>
              <w:jc w:val="center"/>
            </w:pPr>
            <w:r>
              <w:t>4%</w:t>
            </w:r>
          </w:p>
        </w:tc>
      </w:tr>
      <w:tr w:rsidR="00663912" w:rsidRPr="000E0BB8" w14:paraId="6138607C" w14:textId="77777777" w:rsidTr="00663912">
        <w:trPr>
          <w:trHeight w:val="60"/>
        </w:trPr>
        <w:tc>
          <w:tcPr>
            <w:tcW w:w="1184" w:type="dxa"/>
          </w:tcPr>
          <w:p w14:paraId="14A5987B" w14:textId="77777777" w:rsidR="00663912" w:rsidRPr="00663912" w:rsidRDefault="00663912" w:rsidP="00B45C7F">
            <w:pPr>
              <w:jc w:val="center"/>
            </w:pPr>
            <w:r w:rsidRPr="00663912">
              <w:rPr>
                <w:rFonts w:cstheme="minorHAnsi"/>
              </w:rPr>
              <w:t>8690-9/99</w:t>
            </w:r>
          </w:p>
        </w:tc>
        <w:tc>
          <w:tcPr>
            <w:tcW w:w="1005" w:type="dxa"/>
          </w:tcPr>
          <w:p w14:paraId="2FD75DD5" w14:textId="77777777" w:rsidR="00663912" w:rsidRPr="00663912" w:rsidRDefault="00663912" w:rsidP="00B45C7F">
            <w:pPr>
              <w:jc w:val="center"/>
            </w:pPr>
            <w:r w:rsidRPr="00663912">
              <w:rPr>
                <w:rFonts w:cstheme="minorHAnsi"/>
              </w:rPr>
              <w:t>04.11</w:t>
            </w:r>
          </w:p>
        </w:tc>
        <w:tc>
          <w:tcPr>
            <w:tcW w:w="6372" w:type="dxa"/>
          </w:tcPr>
          <w:p w14:paraId="7437823A" w14:textId="77777777" w:rsidR="00663912" w:rsidRPr="00663912" w:rsidRDefault="00663912" w:rsidP="00B45C7F">
            <w:pPr>
              <w:jc w:val="both"/>
            </w:pPr>
            <w:r w:rsidRPr="00663912">
              <w:rPr>
                <w:rFonts w:cstheme="minorHAnsi"/>
              </w:rPr>
              <w:t>Obstetrícia.</w:t>
            </w:r>
          </w:p>
        </w:tc>
        <w:tc>
          <w:tcPr>
            <w:tcW w:w="1002" w:type="dxa"/>
            <w:vAlign w:val="center"/>
          </w:tcPr>
          <w:p w14:paraId="108BE0B6" w14:textId="77777777" w:rsidR="00663912" w:rsidRPr="000E0BB8" w:rsidRDefault="00663912" w:rsidP="00B45C7F">
            <w:pPr>
              <w:jc w:val="center"/>
            </w:pPr>
            <w:r>
              <w:t>4%</w:t>
            </w:r>
          </w:p>
        </w:tc>
      </w:tr>
      <w:tr w:rsidR="00663912" w:rsidRPr="000E0BB8" w14:paraId="4262921E" w14:textId="77777777" w:rsidTr="00663912">
        <w:trPr>
          <w:trHeight w:val="60"/>
        </w:trPr>
        <w:tc>
          <w:tcPr>
            <w:tcW w:w="1184" w:type="dxa"/>
          </w:tcPr>
          <w:p w14:paraId="4ADA61FE" w14:textId="77777777" w:rsidR="00663912" w:rsidRPr="00663912" w:rsidRDefault="00663912" w:rsidP="00B45C7F">
            <w:pPr>
              <w:jc w:val="center"/>
            </w:pPr>
            <w:r w:rsidRPr="00663912">
              <w:rPr>
                <w:rFonts w:cstheme="minorHAnsi"/>
              </w:rPr>
              <w:t>8630-5/04</w:t>
            </w:r>
          </w:p>
        </w:tc>
        <w:tc>
          <w:tcPr>
            <w:tcW w:w="1005" w:type="dxa"/>
          </w:tcPr>
          <w:p w14:paraId="36EE2B29" w14:textId="77777777" w:rsidR="00663912" w:rsidRPr="00663912" w:rsidRDefault="00663912" w:rsidP="00B45C7F">
            <w:pPr>
              <w:jc w:val="center"/>
            </w:pPr>
            <w:r w:rsidRPr="00663912">
              <w:rPr>
                <w:rFonts w:cstheme="minorHAnsi"/>
              </w:rPr>
              <w:t>04.12</w:t>
            </w:r>
          </w:p>
        </w:tc>
        <w:tc>
          <w:tcPr>
            <w:tcW w:w="6372" w:type="dxa"/>
          </w:tcPr>
          <w:p w14:paraId="69FA8E39" w14:textId="77777777" w:rsidR="00663912" w:rsidRPr="00663912" w:rsidRDefault="00663912" w:rsidP="00B45C7F">
            <w:pPr>
              <w:jc w:val="both"/>
            </w:pPr>
            <w:r w:rsidRPr="00663912">
              <w:rPr>
                <w:rFonts w:cstheme="minorHAnsi"/>
              </w:rPr>
              <w:t>Odontologia.</w:t>
            </w:r>
          </w:p>
        </w:tc>
        <w:tc>
          <w:tcPr>
            <w:tcW w:w="1002" w:type="dxa"/>
            <w:vAlign w:val="center"/>
          </w:tcPr>
          <w:p w14:paraId="4C2F01BD" w14:textId="77777777" w:rsidR="00663912" w:rsidRPr="000E0BB8" w:rsidRDefault="00663912" w:rsidP="00B45C7F">
            <w:pPr>
              <w:jc w:val="center"/>
            </w:pPr>
            <w:r>
              <w:t>4%</w:t>
            </w:r>
          </w:p>
        </w:tc>
      </w:tr>
      <w:tr w:rsidR="00663912" w:rsidRPr="000E0BB8" w14:paraId="2A7F4EE6" w14:textId="77777777" w:rsidTr="00663912">
        <w:trPr>
          <w:trHeight w:val="60"/>
        </w:trPr>
        <w:tc>
          <w:tcPr>
            <w:tcW w:w="1184" w:type="dxa"/>
          </w:tcPr>
          <w:p w14:paraId="5A8C564C" w14:textId="77777777" w:rsidR="00663912" w:rsidRPr="00663912" w:rsidRDefault="00663912" w:rsidP="00B45C7F">
            <w:pPr>
              <w:jc w:val="center"/>
            </w:pPr>
            <w:r w:rsidRPr="00663912">
              <w:rPr>
                <w:rFonts w:cstheme="minorHAnsi"/>
              </w:rPr>
              <w:t>8650-0/99</w:t>
            </w:r>
          </w:p>
        </w:tc>
        <w:tc>
          <w:tcPr>
            <w:tcW w:w="1005" w:type="dxa"/>
          </w:tcPr>
          <w:p w14:paraId="54D793CD" w14:textId="77777777" w:rsidR="00663912" w:rsidRPr="00663912" w:rsidRDefault="00663912" w:rsidP="00B45C7F">
            <w:pPr>
              <w:jc w:val="center"/>
            </w:pPr>
            <w:r w:rsidRPr="00663912">
              <w:rPr>
                <w:rFonts w:cstheme="minorHAnsi"/>
              </w:rPr>
              <w:t>04.13</w:t>
            </w:r>
          </w:p>
        </w:tc>
        <w:tc>
          <w:tcPr>
            <w:tcW w:w="6372" w:type="dxa"/>
          </w:tcPr>
          <w:p w14:paraId="6D4DF26A" w14:textId="77777777" w:rsidR="00663912" w:rsidRPr="00663912" w:rsidRDefault="00663912" w:rsidP="00B45C7F">
            <w:pPr>
              <w:jc w:val="both"/>
            </w:pPr>
            <w:proofErr w:type="spellStart"/>
            <w:r w:rsidRPr="00663912">
              <w:rPr>
                <w:rFonts w:cstheme="minorHAnsi"/>
              </w:rPr>
              <w:t>Ortóptica</w:t>
            </w:r>
            <w:proofErr w:type="spellEnd"/>
            <w:r w:rsidRPr="00663912">
              <w:rPr>
                <w:rFonts w:cstheme="minorHAnsi"/>
              </w:rPr>
              <w:t>.</w:t>
            </w:r>
          </w:p>
        </w:tc>
        <w:tc>
          <w:tcPr>
            <w:tcW w:w="1002" w:type="dxa"/>
            <w:vAlign w:val="center"/>
          </w:tcPr>
          <w:p w14:paraId="6259CFA1" w14:textId="77777777" w:rsidR="00663912" w:rsidRPr="000E0BB8" w:rsidRDefault="00663912" w:rsidP="00B45C7F">
            <w:pPr>
              <w:jc w:val="center"/>
            </w:pPr>
            <w:r>
              <w:t>4%</w:t>
            </w:r>
          </w:p>
        </w:tc>
      </w:tr>
      <w:tr w:rsidR="00663912" w:rsidRPr="000E0BB8" w14:paraId="5EB61BBF" w14:textId="77777777" w:rsidTr="00663912">
        <w:trPr>
          <w:trHeight w:val="60"/>
        </w:trPr>
        <w:tc>
          <w:tcPr>
            <w:tcW w:w="1184" w:type="dxa"/>
          </w:tcPr>
          <w:p w14:paraId="7102873F" w14:textId="77777777" w:rsidR="00663912" w:rsidRPr="00663912" w:rsidRDefault="00663912" w:rsidP="00B45C7F">
            <w:pPr>
              <w:jc w:val="center"/>
            </w:pPr>
            <w:r w:rsidRPr="00663912">
              <w:rPr>
                <w:rFonts w:cstheme="minorHAnsi"/>
              </w:rPr>
              <w:t>3250-7/03</w:t>
            </w:r>
          </w:p>
        </w:tc>
        <w:tc>
          <w:tcPr>
            <w:tcW w:w="1005" w:type="dxa"/>
          </w:tcPr>
          <w:p w14:paraId="090B76D9" w14:textId="77777777" w:rsidR="00663912" w:rsidRPr="00663912" w:rsidRDefault="00663912" w:rsidP="00B45C7F">
            <w:pPr>
              <w:jc w:val="center"/>
            </w:pPr>
            <w:r w:rsidRPr="00663912">
              <w:rPr>
                <w:rFonts w:cstheme="minorHAnsi"/>
              </w:rPr>
              <w:t>04.14</w:t>
            </w:r>
          </w:p>
        </w:tc>
        <w:tc>
          <w:tcPr>
            <w:tcW w:w="6372" w:type="dxa"/>
          </w:tcPr>
          <w:p w14:paraId="17DB1928" w14:textId="77777777" w:rsidR="00663912" w:rsidRPr="00663912" w:rsidRDefault="00663912" w:rsidP="00B45C7F">
            <w:pPr>
              <w:jc w:val="both"/>
            </w:pPr>
            <w:r w:rsidRPr="00663912">
              <w:rPr>
                <w:rFonts w:cstheme="minorHAnsi"/>
              </w:rPr>
              <w:t>Próteses</w:t>
            </w:r>
            <w:r w:rsidRPr="00663912">
              <w:rPr>
                <w:rFonts w:cstheme="minorHAnsi"/>
                <w:spacing w:val="-1"/>
              </w:rPr>
              <w:t xml:space="preserve"> </w:t>
            </w:r>
            <w:r w:rsidRPr="00663912">
              <w:rPr>
                <w:rFonts w:cstheme="minorHAnsi"/>
              </w:rPr>
              <w:t>sob</w:t>
            </w:r>
            <w:r w:rsidRPr="00663912">
              <w:rPr>
                <w:rFonts w:cstheme="minorHAnsi"/>
                <w:spacing w:val="-2"/>
              </w:rPr>
              <w:t xml:space="preserve"> </w:t>
            </w:r>
            <w:r w:rsidRPr="00663912">
              <w:rPr>
                <w:rFonts w:cstheme="minorHAnsi"/>
              </w:rPr>
              <w:t>encomenda.</w:t>
            </w:r>
          </w:p>
        </w:tc>
        <w:tc>
          <w:tcPr>
            <w:tcW w:w="1002" w:type="dxa"/>
            <w:vAlign w:val="center"/>
          </w:tcPr>
          <w:p w14:paraId="4B60E175" w14:textId="77777777" w:rsidR="00663912" w:rsidRPr="000E0BB8" w:rsidRDefault="00663912" w:rsidP="00B45C7F">
            <w:pPr>
              <w:jc w:val="center"/>
            </w:pPr>
            <w:r>
              <w:t>4%</w:t>
            </w:r>
          </w:p>
        </w:tc>
      </w:tr>
      <w:tr w:rsidR="00663912" w:rsidRPr="000E0BB8" w14:paraId="5D9F0DF6" w14:textId="77777777" w:rsidTr="00663912">
        <w:trPr>
          <w:trHeight w:val="60"/>
        </w:trPr>
        <w:tc>
          <w:tcPr>
            <w:tcW w:w="1184" w:type="dxa"/>
          </w:tcPr>
          <w:p w14:paraId="0B534ADA" w14:textId="77777777" w:rsidR="00663912" w:rsidRPr="00663912" w:rsidRDefault="00663912" w:rsidP="00B45C7F">
            <w:pPr>
              <w:jc w:val="center"/>
            </w:pPr>
            <w:r w:rsidRPr="00663912">
              <w:rPr>
                <w:rFonts w:cstheme="minorHAnsi"/>
              </w:rPr>
              <w:t>3250-7/06</w:t>
            </w:r>
          </w:p>
        </w:tc>
        <w:tc>
          <w:tcPr>
            <w:tcW w:w="1005" w:type="dxa"/>
          </w:tcPr>
          <w:p w14:paraId="156B4638" w14:textId="77777777" w:rsidR="00663912" w:rsidRPr="00663912" w:rsidRDefault="00663912" w:rsidP="00B45C7F">
            <w:pPr>
              <w:jc w:val="center"/>
            </w:pPr>
            <w:r w:rsidRPr="00663912">
              <w:rPr>
                <w:rFonts w:cstheme="minorHAnsi"/>
              </w:rPr>
              <w:t>04.14</w:t>
            </w:r>
          </w:p>
        </w:tc>
        <w:tc>
          <w:tcPr>
            <w:tcW w:w="6372" w:type="dxa"/>
          </w:tcPr>
          <w:p w14:paraId="4F718E96" w14:textId="77777777" w:rsidR="00663912" w:rsidRPr="00663912" w:rsidRDefault="00663912" w:rsidP="00B45C7F">
            <w:pPr>
              <w:jc w:val="both"/>
            </w:pPr>
            <w:r w:rsidRPr="00663912">
              <w:rPr>
                <w:rFonts w:cstheme="minorHAnsi"/>
              </w:rPr>
              <w:t>Próteses</w:t>
            </w:r>
            <w:r w:rsidRPr="00663912">
              <w:rPr>
                <w:rFonts w:cstheme="minorHAnsi"/>
                <w:spacing w:val="-2"/>
              </w:rPr>
              <w:t xml:space="preserve"> </w:t>
            </w:r>
            <w:r w:rsidRPr="00663912">
              <w:rPr>
                <w:rFonts w:cstheme="minorHAnsi"/>
              </w:rPr>
              <w:t>sob</w:t>
            </w:r>
            <w:r w:rsidRPr="00663912">
              <w:rPr>
                <w:rFonts w:cstheme="minorHAnsi"/>
                <w:spacing w:val="-1"/>
              </w:rPr>
              <w:t xml:space="preserve"> </w:t>
            </w:r>
            <w:r w:rsidRPr="00663912">
              <w:rPr>
                <w:rFonts w:cstheme="minorHAnsi"/>
              </w:rPr>
              <w:t>encomenda.</w:t>
            </w:r>
          </w:p>
        </w:tc>
        <w:tc>
          <w:tcPr>
            <w:tcW w:w="1002" w:type="dxa"/>
            <w:vAlign w:val="center"/>
          </w:tcPr>
          <w:p w14:paraId="5277EBD4" w14:textId="77777777" w:rsidR="00663912" w:rsidRPr="000E0BB8" w:rsidRDefault="00663912" w:rsidP="00B45C7F">
            <w:pPr>
              <w:jc w:val="center"/>
            </w:pPr>
            <w:r>
              <w:t>4%</w:t>
            </w:r>
          </w:p>
        </w:tc>
      </w:tr>
      <w:tr w:rsidR="00663912" w:rsidRPr="000E0BB8" w14:paraId="3FB5FDA3" w14:textId="77777777" w:rsidTr="00663912">
        <w:trPr>
          <w:trHeight w:val="60"/>
        </w:trPr>
        <w:tc>
          <w:tcPr>
            <w:tcW w:w="1184" w:type="dxa"/>
          </w:tcPr>
          <w:p w14:paraId="39E7906D" w14:textId="77777777" w:rsidR="00663912" w:rsidRPr="00663912" w:rsidRDefault="00663912" w:rsidP="00B45C7F">
            <w:pPr>
              <w:jc w:val="center"/>
            </w:pPr>
            <w:r w:rsidRPr="00663912">
              <w:rPr>
                <w:rFonts w:cstheme="minorHAnsi"/>
              </w:rPr>
              <w:t>8650-0/03</w:t>
            </w:r>
          </w:p>
        </w:tc>
        <w:tc>
          <w:tcPr>
            <w:tcW w:w="1005" w:type="dxa"/>
          </w:tcPr>
          <w:p w14:paraId="039C7B52" w14:textId="77777777" w:rsidR="00663912" w:rsidRPr="00663912" w:rsidRDefault="00663912" w:rsidP="00B45C7F">
            <w:pPr>
              <w:jc w:val="center"/>
            </w:pPr>
            <w:r w:rsidRPr="00663912">
              <w:rPr>
                <w:rFonts w:cstheme="minorHAnsi"/>
              </w:rPr>
              <w:t>04.15</w:t>
            </w:r>
          </w:p>
        </w:tc>
        <w:tc>
          <w:tcPr>
            <w:tcW w:w="6372" w:type="dxa"/>
          </w:tcPr>
          <w:p w14:paraId="2533A479" w14:textId="77777777" w:rsidR="00663912" w:rsidRPr="00663912" w:rsidRDefault="00663912" w:rsidP="00B45C7F">
            <w:pPr>
              <w:jc w:val="both"/>
            </w:pPr>
            <w:r w:rsidRPr="00663912">
              <w:rPr>
                <w:rFonts w:cstheme="minorHAnsi"/>
              </w:rPr>
              <w:t>Psicanálise.</w:t>
            </w:r>
          </w:p>
        </w:tc>
        <w:tc>
          <w:tcPr>
            <w:tcW w:w="1002" w:type="dxa"/>
            <w:vAlign w:val="center"/>
          </w:tcPr>
          <w:p w14:paraId="49398BD3" w14:textId="77777777" w:rsidR="00663912" w:rsidRPr="000E0BB8" w:rsidRDefault="00663912" w:rsidP="00B45C7F">
            <w:pPr>
              <w:jc w:val="center"/>
            </w:pPr>
            <w:r>
              <w:t>4%</w:t>
            </w:r>
          </w:p>
        </w:tc>
      </w:tr>
      <w:tr w:rsidR="00663912" w:rsidRPr="000E0BB8" w14:paraId="60F80AFB" w14:textId="77777777" w:rsidTr="00663912">
        <w:trPr>
          <w:trHeight w:val="60"/>
        </w:trPr>
        <w:tc>
          <w:tcPr>
            <w:tcW w:w="1184" w:type="dxa"/>
          </w:tcPr>
          <w:p w14:paraId="43D023D7" w14:textId="77777777" w:rsidR="00663912" w:rsidRPr="00663912" w:rsidRDefault="00663912" w:rsidP="00B45C7F">
            <w:pPr>
              <w:jc w:val="center"/>
            </w:pPr>
            <w:r w:rsidRPr="00663912">
              <w:rPr>
                <w:rFonts w:cstheme="minorHAnsi"/>
              </w:rPr>
              <w:t>8650-0/03</w:t>
            </w:r>
          </w:p>
        </w:tc>
        <w:tc>
          <w:tcPr>
            <w:tcW w:w="1005" w:type="dxa"/>
          </w:tcPr>
          <w:p w14:paraId="22FBCFD7" w14:textId="77777777" w:rsidR="00663912" w:rsidRPr="00663912" w:rsidRDefault="00663912" w:rsidP="00B45C7F">
            <w:pPr>
              <w:jc w:val="center"/>
            </w:pPr>
            <w:r w:rsidRPr="00663912">
              <w:rPr>
                <w:rFonts w:cstheme="minorHAnsi"/>
              </w:rPr>
              <w:t>04.16</w:t>
            </w:r>
          </w:p>
        </w:tc>
        <w:tc>
          <w:tcPr>
            <w:tcW w:w="6372" w:type="dxa"/>
          </w:tcPr>
          <w:p w14:paraId="316131B0" w14:textId="77777777" w:rsidR="00663912" w:rsidRPr="00663912" w:rsidRDefault="00663912" w:rsidP="00B45C7F">
            <w:pPr>
              <w:jc w:val="both"/>
            </w:pPr>
            <w:r w:rsidRPr="00663912">
              <w:rPr>
                <w:rFonts w:cstheme="minorHAnsi"/>
              </w:rPr>
              <w:t>Psicologia.</w:t>
            </w:r>
          </w:p>
        </w:tc>
        <w:tc>
          <w:tcPr>
            <w:tcW w:w="1002" w:type="dxa"/>
            <w:vAlign w:val="center"/>
          </w:tcPr>
          <w:p w14:paraId="78BC0AD2" w14:textId="77777777" w:rsidR="00663912" w:rsidRPr="000E0BB8" w:rsidRDefault="00663912" w:rsidP="00B45C7F">
            <w:pPr>
              <w:jc w:val="center"/>
            </w:pPr>
            <w:r>
              <w:t>4%</w:t>
            </w:r>
          </w:p>
        </w:tc>
      </w:tr>
      <w:tr w:rsidR="00663912" w:rsidRPr="000E0BB8" w14:paraId="4B74EA05" w14:textId="77777777" w:rsidTr="00663912">
        <w:trPr>
          <w:trHeight w:val="60"/>
        </w:trPr>
        <w:tc>
          <w:tcPr>
            <w:tcW w:w="1184" w:type="dxa"/>
          </w:tcPr>
          <w:p w14:paraId="26CA2038" w14:textId="77777777" w:rsidR="00663912" w:rsidRPr="00663912" w:rsidRDefault="00663912" w:rsidP="00B45C7F">
            <w:pPr>
              <w:jc w:val="center"/>
            </w:pPr>
            <w:r w:rsidRPr="00663912">
              <w:rPr>
                <w:rFonts w:cstheme="minorHAnsi"/>
              </w:rPr>
              <w:t>8711-5/01</w:t>
            </w:r>
          </w:p>
        </w:tc>
        <w:tc>
          <w:tcPr>
            <w:tcW w:w="1005" w:type="dxa"/>
          </w:tcPr>
          <w:p w14:paraId="3342C070" w14:textId="77777777" w:rsidR="00663912" w:rsidRPr="00663912" w:rsidRDefault="00663912" w:rsidP="00B45C7F">
            <w:pPr>
              <w:jc w:val="center"/>
            </w:pPr>
            <w:r w:rsidRPr="00663912">
              <w:rPr>
                <w:rFonts w:cstheme="minorHAnsi"/>
              </w:rPr>
              <w:t>04.17</w:t>
            </w:r>
          </w:p>
        </w:tc>
        <w:tc>
          <w:tcPr>
            <w:tcW w:w="6372" w:type="dxa"/>
          </w:tcPr>
          <w:p w14:paraId="22DD5617"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recuperação, creches,</w:t>
            </w:r>
            <w:r w:rsidRPr="00663912">
              <w:rPr>
                <w:rFonts w:cstheme="minorHAnsi"/>
                <w:spacing w:val="1"/>
              </w:rPr>
              <w:t xml:space="preserve"> </w:t>
            </w:r>
            <w:r w:rsidRPr="00663912">
              <w:rPr>
                <w:rFonts w:cstheme="minorHAnsi"/>
              </w:rPr>
              <w:t>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203C7C2F" w14:textId="77777777" w:rsidR="00663912" w:rsidRPr="000E0BB8" w:rsidRDefault="00663912" w:rsidP="00B45C7F">
            <w:pPr>
              <w:jc w:val="center"/>
            </w:pPr>
            <w:r>
              <w:t>4%</w:t>
            </w:r>
          </w:p>
        </w:tc>
      </w:tr>
      <w:tr w:rsidR="00663912" w:rsidRPr="000E0BB8" w14:paraId="3DD6CA3F" w14:textId="77777777" w:rsidTr="00663912">
        <w:trPr>
          <w:trHeight w:val="60"/>
        </w:trPr>
        <w:tc>
          <w:tcPr>
            <w:tcW w:w="1184" w:type="dxa"/>
          </w:tcPr>
          <w:p w14:paraId="5F429E93" w14:textId="77777777" w:rsidR="00663912" w:rsidRPr="00663912" w:rsidRDefault="00663912" w:rsidP="00B45C7F">
            <w:pPr>
              <w:jc w:val="center"/>
            </w:pPr>
            <w:r w:rsidRPr="00663912">
              <w:rPr>
                <w:rFonts w:cstheme="minorHAnsi"/>
              </w:rPr>
              <w:t>8711-5/02</w:t>
            </w:r>
          </w:p>
        </w:tc>
        <w:tc>
          <w:tcPr>
            <w:tcW w:w="1005" w:type="dxa"/>
          </w:tcPr>
          <w:p w14:paraId="19CA68A9" w14:textId="77777777" w:rsidR="00663912" w:rsidRPr="00663912" w:rsidRDefault="00663912" w:rsidP="00B45C7F">
            <w:pPr>
              <w:jc w:val="center"/>
            </w:pPr>
            <w:r w:rsidRPr="00663912">
              <w:rPr>
                <w:rFonts w:cstheme="minorHAnsi"/>
              </w:rPr>
              <w:t>04.17</w:t>
            </w:r>
          </w:p>
        </w:tc>
        <w:tc>
          <w:tcPr>
            <w:tcW w:w="6372" w:type="dxa"/>
          </w:tcPr>
          <w:p w14:paraId="051DED85"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recuperação, creches, 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682DBDCA" w14:textId="77777777" w:rsidR="00663912" w:rsidRPr="000E0BB8" w:rsidRDefault="00663912" w:rsidP="00B45C7F">
            <w:pPr>
              <w:jc w:val="center"/>
            </w:pPr>
            <w:r>
              <w:t>4%</w:t>
            </w:r>
          </w:p>
        </w:tc>
      </w:tr>
      <w:tr w:rsidR="00663912" w:rsidRPr="000E0BB8" w14:paraId="0AC43C40" w14:textId="77777777" w:rsidTr="00663912">
        <w:trPr>
          <w:trHeight w:val="60"/>
        </w:trPr>
        <w:tc>
          <w:tcPr>
            <w:tcW w:w="1184" w:type="dxa"/>
          </w:tcPr>
          <w:p w14:paraId="7419A0E2" w14:textId="77777777" w:rsidR="00663912" w:rsidRPr="00663912" w:rsidRDefault="00663912" w:rsidP="00B45C7F">
            <w:pPr>
              <w:jc w:val="center"/>
            </w:pPr>
            <w:r w:rsidRPr="00663912">
              <w:rPr>
                <w:rFonts w:cstheme="minorHAnsi"/>
              </w:rPr>
              <w:t>8711-5/03</w:t>
            </w:r>
          </w:p>
        </w:tc>
        <w:tc>
          <w:tcPr>
            <w:tcW w:w="1005" w:type="dxa"/>
          </w:tcPr>
          <w:p w14:paraId="163E01AE" w14:textId="77777777" w:rsidR="00663912" w:rsidRPr="00663912" w:rsidRDefault="00663912" w:rsidP="00B45C7F">
            <w:pPr>
              <w:jc w:val="center"/>
            </w:pPr>
            <w:r w:rsidRPr="00663912">
              <w:rPr>
                <w:rFonts w:cstheme="minorHAnsi"/>
              </w:rPr>
              <w:t>04.17</w:t>
            </w:r>
          </w:p>
        </w:tc>
        <w:tc>
          <w:tcPr>
            <w:tcW w:w="6372" w:type="dxa"/>
          </w:tcPr>
          <w:p w14:paraId="63D32230"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recuperação, creches,</w:t>
            </w:r>
            <w:r w:rsidRPr="00663912">
              <w:rPr>
                <w:rFonts w:cstheme="minorHAnsi"/>
                <w:spacing w:val="1"/>
              </w:rPr>
              <w:t xml:space="preserve"> </w:t>
            </w:r>
            <w:r w:rsidRPr="00663912">
              <w:rPr>
                <w:rFonts w:cstheme="minorHAnsi"/>
              </w:rPr>
              <w:t>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35D36B32" w14:textId="77777777" w:rsidR="00663912" w:rsidRPr="000E0BB8" w:rsidRDefault="00663912" w:rsidP="00B45C7F">
            <w:pPr>
              <w:jc w:val="center"/>
            </w:pPr>
            <w:r>
              <w:t>4%</w:t>
            </w:r>
          </w:p>
        </w:tc>
      </w:tr>
      <w:tr w:rsidR="00663912" w:rsidRPr="000E0BB8" w14:paraId="5D0BE861" w14:textId="77777777" w:rsidTr="00663912">
        <w:trPr>
          <w:trHeight w:val="60"/>
        </w:trPr>
        <w:tc>
          <w:tcPr>
            <w:tcW w:w="1184" w:type="dxa"/>
          </w:tcPr>
          <w:p w14:paraId="254829FC" w14:textId="77777777" w:rsidR="00663912" w:rsidRPr="00663912" w:rsidRDefault="00663912" w:rsidP="00B45C7F">
            <w:pPr>
              <w:jc w:val="center"/>
            </w:pPr>
            <w:r w:rsidRPr="00663912">
              <w:rPr>
                <w:rFonts w:cstheme="minorHAnsi"/>
              </w:rPr>
              <w:t>8711-5/04</w:t>
            </w:r>
          </w:p>
        </w:tc>
        <w:tc>
          <w:tcPr>
            <w:tcW w:w="1005" w:type="dxa"/>
          </w:tcPr>
          <w:p w14:paraId="5C7F6E01" w14:textId="77777777" w:rsidR="00663912" w:rsidRPr="00663912" w:rsidRDefault="00663912" w:rsidP="00B45C7F">
            <w:pPr>
              <w:jc w:val="center"/>
            </w:pPr>
            <w:r w:rsidRPr="00663912">
              <w:rPr>
                <w:rFonts w:cstheme="minorHAnsi"/>
              </w:rPr>
              <w:t>04.17</w:t>
            </w:r>
          </w:p>
        </w:tc>
        <w:tc>
          <w:tcPr>
            <w:tcW w:w="6372" w:type="dxa"/>
          </w:tcPr>
          <w:p w14:paraId="1FAC04D1"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recuperação, creches,</w:t>
            </w:r>
            <w:r w:rsidRPr="00663912">
              <w:rPr>
                <w:rFonts w:cstheme="minorHAnsi"/>
                <w:spacing w:val="1"/>
              </w:rPr>
              <w:t xml:space="preserve"> </w:t>
            </w:r>
            <w:r w:rsidRPr="00663912">
              <w:rPr>
                <w:rFonts w:cstheme="minorHAnsi"/>
              </w:rPr>
              <w:t>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25418159" w14:textId="77777777" w:rsidR="00663912" w:rsidRPr="000E0BB8" w:rsidRDefault="00663912" w:rsidP="00B45C7F">
            <w:pPr>
              <w:jc w:val="center"/>
            </w:pPr>
            <w:r>
              <w:t>4%</w:t>
            </w:r>
          </w:p>
        </w:tc>
      </w:tr>
      <w:tr w:rsidR="00663912" w:rsidRPr="000E0BB8" w14:paraId="1EF9038D" w14:textId="77777777" w:rsidTr="00663912">
        <w:trPr>
          <w:trHeight w:val="60"/>
        </w:trPr>
        <w:tc>
          <w:tcPr>
            <w:tcW w:w="1184" w:type="dxa"/>
          </w:tcPr>
          <w:p w14:paraId="2CDEC228" w14:textId="77777777" w:rsidR="00663912" w:rsidRPr="00663912" w:rsidRDefault="00663912" w:rsidP="00B45C7F">
            <w:pPr>
              <w:jc w:val="center"/>
            </w:pPr>
            <w:r w:rsidRPr="00663912">
              <w:rPr>
                <w:rFonts w:cstheme="minorHAnsi"/>
              </w:rPr>
              <w:t>8711-5/05</w:t>
            </w:r>
          </w:p>
        </w:tc>
        <w:tc>
          <w:tcPr>
            <w:tcW w:w="1005" w:type="dxa"/>
          </w:tcPr>
          <w:p w14:paraId="78CB481A" w14:textId="77777777" w:rsidR="00663912" w:rsidRPr="00663912" w:rsidRDefault="00663912" w:rsidP="00B45C7F">
            <w:pPr>
              <w:jc w:val="center"/>
            </w:pPr>
            <w:r w:rsidRPr="00663912">
              <w:rPr>
                <w:rFonts w:cstheme="minorHAnsi"/>
              </w:rPr>
              <w:t>04.17</w:t>
            </w:r>
          </w:p>
        </w:tc>
        <w:tc>
          <w:tcPr>
            <w:tcW w:w="6372" w:type="dxa"/>
          </w:tcPr>
          <w:p w14:paraId="299A09E7"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recuperação,</w:t>
            </w:r>
            <w:r w:rsidRPr="00663912">
              <w:rPr>
                <w:rFonts w:cstheme="minorHAnsi"/>
                <w:spacing w:val="1"/>
              </w:rPr>
              <w:t xml:space="preserve"> </w:t>
            </w:r>
            <w:r w:rsidRPr="00663912">
              <w:rPr>
                <w:rFonts w:cstheme="minorHAnsi"/>
              </w:rPr>
              <w:t>creches, 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157AB185" w14:textId="77777777" w:rsidR="00663912" w:rsidRPr="000E0BB8" w:rsidRDefault="00663912" w:rsidP="00B45C7F">
            <w:pPr>
              <w:jc w:val="center"/>
            </w:pPr>
            <w:r>
              <w:t>4%</w:t>
            </w:r>
          </w:p>
        </w:tc>
      </w:tr>
      <w:tr w:rsidR="00663912" w:rsidRPr="000E0BB8" w14:paraId="08CE8007" w14:textId="77777777" w:rsidTr="00663912">
        <w:trPr>
          <w:trHeight w:val="60"/>
        </w:trPr>
        <w:tc>
          <w:tcPr>
            <w:tcW w:w="1184" w:type="dxa"/>
          </w:tcPr>
          <w:p w14:paraId="5209EF98" w14:textId="77777777" w:rsidR="00663912" w:rsidRPr="00663912" w:rsidRDefault="00663912" w:rsidP="00B45C7F">
            <w:pPr>
              <w:jc w:val="center"/>
            </w:pPr>
            <w:r w:rsidRPr="00663912">
              <w:rPr>
                <w:rFonts w:cstheme="minorHAnsi"/>
              </w:rPr>
              <w:t>8720-4/01</w:t>
            </w:r>
          </w:p>
        </w:tc>
        <w:tc>
          <w:tcPr>
            <w:tcW w:w="1005" w:type="dxa"/>
          </w:tcPr>
          <w:p w14:paraId="62397CF9" w14:textId="77777777" w:rsidR="00663912" w:rsidRPr="00663912" w:rsidRDefault="00663912" w:rsidP="00B45C7F">
            <w:pPr>
              <w:jc w:val="center"/>
            </w:pPr>
            <w:r w:rsidRPr="00663912">
              <w:rPr>
                <w:rFonts w:cstheme="minorHAnsi"/>
              </w:rPr>
              <w:t>04.17</w:t>
            </w:r>
          </w:p>
        </w:tc>
        <w:tc>
          <w:tcPr>
            <w:tcW w:w="6372" w:type="dxa"/>
          </w:tcPr>
          <w:p w14:paraId="527C45BB"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recuperação, creches,</w:t>
            </w:r>
            <w:r w:rsidRPr="00663912">
              <w:rPr>
                <w:rFonts w:cstheme="minorHAnsi"/>
                <w:spacing w:val="1"/>
              </w:rPr>
              <w:t xml:space="preserve"> </w:t>
            </w:r>
            <w:r w:rsidRPr="00663912">
              <w:rPr>
                <w:rFonts w:cstheme="minorHAnsi"/>
              </w:rPr>
              <w:t>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048BF8A5" w14:textId="77777777" w:rsidR="00663912" w:rsidRPr="000E0BB8" w:rsidRDefault="00663912" w:rsidP="00B45C7F">
            <w:pPr>
              <w:jc w:val="center"/>
            </w:pPr>
            <w:r>
              <w:t>4%</w:t>
            </w:r>
          </w:p>
        </w:tc>
      </w:tr>
      <w:tr w:rsidR="00663912" w:rsidRPr="000E0BB8" w14:paraId="19C5A5B1" w14:textId="77777777" w:rsidTr="00663912">
        <w:trPr>
          <w:trHeight w:val="60"/>
        </w:trPr>
        <w:tc>
          <w:tcPr>
            <w:tcW w:w="1184" w:type="dxa"/>
          </w:tcPr>
          <w:p w14:paraId="751234DA" w14:textId="77777777" w:rsidR="00663912" w:rsidRPr="00663912" w:rsidRDefault="00663912" w:rsidP="00B45C7F">
            <w:pPr>
              <w:jc w:val="center"/>
            </w:pPr>
            <w:r w:rsidRPr="00663912">
              <w:rPr>
                <w:rFonts w:cstheme="minorHAnsi"/>
              </w:rPr>
              <w:t>8730-1/01</w:t>
            </w:r>
          </w:p>
        </w:tc>
        <w:tc>
          <w:tcPr>
            <w:tcW w:w="1005" w:type="dxa"/>
          </w:tcPr>
          <w:p w14:paraId="568284C2" w14:textId="77777777" w:rsidR="00663912" w:rsidRPr="00663912" w:rsidRDefault="00663912" w:rsidP="00B45C7F">
            <w:pPr>
              <w:jc w:val="center"/>
            </w:pPr>
            <w:r w:rsidRPr="00663912">
              <w:rPr>
                <w:rFonts w:cstheme="minorHAnsi"/>
              </w:rPr>
              <w:t>04.17</w:t>
            </w:r>
          </w:p>
        </w:tc>
        <w:tc>
          <w:tcPr>
            <w:tcW w:w="6372" w:type="dxa"/>
          </w:tcPr>
          <w:p w14:paraId="682BE02A"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recuperação, creches,</w:t>
            </w:r>
            <w:r w:rsidRPr="00663912">
              <w:rPr>
                <w:rFonts w:cstheme="minorHAnsi"/>
                <w:spacing w:val="1"/>
              </w:rPr>
              <w:t xml:space="preserve"> </w:t>
            </w:r>
            <w:r w:rsidRPr="00663912">
              <w:rPr>
                <w:rFonts w:cstheme="minorHAnsi"/>
              </w:rPr>
              <w:t>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7643955A" w14:textId="77777777" w:rsidR="00663912" w:rsidRPr="000E0BB8" w:rsidRDefault="00663912" w:rsidP="00B45C7F">
            <w:pPr>
              <w:jc w:val="center"/>
            </w:pPr>
            <w:r>
              <w:t>4%</w:t>
            </w:r>
          </w:p>
        </w:tc>
      </w:tr>
      <w:tr w:rsidR="00663912" w:rsidRPr="000E0BB8" w14:paraId="01C41094" w14:textId="77777777" w:rsidTr="00663912">
        <w:trPr>
          <w:trHeight w:val="60"/>
        </w:trPr>
        <w:tc>
          <w:tcPr>
            <w:tcW w:w="1184" w:type="dxa"/>
          </w:tcPr>
          <w:p w14:paraId="4E7244DA" w14:textId="77777777" w:rsidR="00663912" w:rsidRPr="00663912" w:rsidRDefault="00663912" w:rsidP="00B45C7F">
            <w:pPr>
              <w:jc w:val="center"/>
            </w:pPr>
            <w:r w:rsidRPr="00663912">
              <w:rPr>
                <w:rFonts w:cstheme="minorHAnsi"/>
              </w:rPr>
              <w:t>8730-1/02</w:t>
            </w:r>
          </w:p>
        </w:tc>
        <w:tc>
          <w:tcPr>
            <w:tcW w:w="1005" w:type="dxa"/>
          </w:tcPr>
          <w:p w14:paraId="10C838F6" w14:textId="77777777" w:rsidR="00663912" w:rsidRPr="00663912" w:rsidRDefault="00663912" w:rsidP="00B45C7F">
            <w:pPr>
              <w:jc w:val="center"/>
            </w:pPr>
            <w:r w:rsidRPr="00663912">
              <w:rPr>
                <w:rFonts w:cstheme="minorHAnsi"/>
              </w:rPr>
              <w:t>04.17</w:t>
            </w:r>
          </w:p>
        </w:tc>
        <w:tc>
          <w:tcPr>
            <w:tcW w:w="6372" w:type="dxa"/>
          </w:tcPr>
          <w:p w14:paraId="6C3E0011"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recuperação, creches,</w:t>
            </w:r>
            <w:r w:rsidRPr="00663912">
              <w:rPr>
                <w:rFonts w:cstheme="minorHAnsi"/>
                <w:spacing w:val="1"/>
              </w:rPr>
              <w:t xml:space="preserve"> </w:t>
            </w:r>
            <w:r w:rsidRPr="00663912">
              <w:rPr>
                <w:rFonts w:cstheme="minorHAnsi"/>
              </w:rPr>
              <w:t>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2195900D" w14:textId="77777777" w:rsidR="00663912" w:rsidRPr="000E0BB8" w:rsidRDefault="00663912" w:rsidP="00B45C7F">
            <w:pPr>
              <w:jc w:val="center"/>
            </w:pPr>
            <w:r>
              <w:t>4%</w:t>
            </w:r>
          </w:p>
        </w:tc>
      </w:tr>
      <w:tr w:rsidR="00663912" w:rsidRPr="000E0BB8" w14:paraId="7D4B51B7" w14:textId="77777777" w:rsidTr="00663912">
        <w:trPr>
          <w:trHeight w:val="60"/>
        </w:trPr>
        <w:tc>
          <w:tcPr>
            <w:tcW w:w="1184" w:type="dxa"/>
          </w:tcPr>
          <w:p w14:paraId="59BCA6AD" w14:textId="77777777" w:rsidR="00663912" w:rsidRPr="00663912" w:rsidRDefault="00663912" w:rsidP="00B45C7F">
            <w:pPr>
              <w:jc w:val="center"/>
            </w:pPr>
            <w:r w:rsidRPr="00663912">
              <w:rPr>
                <w:rFonts w:cstheme="minorHAnsi"/>
              </w:rPr>
              <w:t>8720-4/99</w:t>
            </w:r>
          </w:p>
        </w:tc>
        <w:tc>
          <w:tcPr>
            <w:tcW w:w="1005" w:type="dxa"/>
          </w:tcPr>
          <w:p w14:paraId="35531B6F" w14:textId="77777777" w:rsidR="00663912" w:rsidRPr="00663912" w:rsidRDefault="00663912" w:rsidP="00B45C7F">
            <w:pPr>
              <w:jc w:val="center"/>
            </w:pPr>
            <w:r w:rsidRPr="00663912">
              <w:rPr>
                <w:rFonts w:cstheme="minorHAnsi"/>
              </w:rPr>
              <w:t>04.17</w:t>
            </w:r>
          </w:p>
        </w:tc>
        <w:tc>
          <w:tcPr>
            <w:tcW w:w="6372" w:type="dxa"/>
          </w:tcPr>
          <w:p w14:paraId="505040F9"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recuperação, creches,</w:t>
            </w:r>
            <w:r w:rsidRPr="00663912">
              <w:rPr>
                <w:rFonts w:cstheme="minorHAnsi"/>
                <w:spacing w:val="1"/>
              </w:rPr>
              <w:t xml:space="preserve"> </w:t>
            </w:r>
            <w:r w:rsidRPr="00663912">
              <w:rPr>
                <w:rFonts w:cstheme="minorHAnsi"/>
              </w:rPr>
              <w:t>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31D96D85" w14:textId="77777777" w:rsidR="00663912" w:rsidRPr="000E0BB8" w:rsidRDefault="00663912" w:rsidP="00B45C7F">
            <w:pPr>
              <w:jc w:val="center"/>
            </w:pPr>
            <w:r>
              <w:t>4%</w:t>
            </w:r>
          </w:p>
        </w:tc>
      </w:tr>
      <w:tr w:rsidR="00663912" w:rsidRPr="000E0BB8" w14:paraId="26647063" w14:textId="77777777" w:rsidTr="00663912">
        <w:trPr>
          <w:trHeight w:val="60"/>
        </w:trPr>
        <w:tc>
          <w:tcPr>
            <w:tcW w:w="1184" w:type="dxa"/>
          </w:tcPr>
          <w:p w14:paraId="4D8AE7D8" w14:textId="77777777" w:rsidR="00663912" w:rsidRPr="00663912" w:rsidRDefault="00663912" w:rsidP="00B45C7F">
            <w:pPr>
              <w:jc w:val="center"/>
            </w:pPr>
            <w:r w:rsidRPr="00663912">
              <w:rPr>
                <w:rFonts w:cstheme="minorHAnsi"/>
              </w:rPr>
              <w:t>8730-1/99</w:t>
            </w:r>
          </w:p>
        </w:tc>
        <w:tc>
          <w:tcPr>
            <w:tcW w:w="1005" w:type="dxa"/>
          </w:tcPr>
          <w:p w14:paraId="64ED27CD" w14:textId="77777777" w:rsidR="00663912" w:rsidRPr="00663912" w:rsidRDefault="00663912" w:rsidP="00B45C7F">
            <w:pPr>
              <w:jc w:val="center"/>
            </w:pPr>
            <w:r w:rsidRPr="00663912">
              <w:rPr>
                <w:rFonts w:cstheme="minorHAnsi"/>
              </w:rPr>
              <w:t>04.17</w:t>
            </w:r>
          </w:p>
        </w:tc>
        <w:tc>
          <w:tcPr>
            <w:tcW w:w="6372" w:type="dxa"/>
          </w:tcPr>
          <w:p w14:paraId="791CD79C" w14:textId="77777777" w:rsidR="00663912" w:rsidRPr="00663912" w:rsidRDefault="00663912" w:rsidP="00B45C7F">
            <w:pPr>
              <w:jc w:val="both"/>
            </w:pPr>
            <w:r w:rsidRPr="00663912">
              <w:rPr>
                <w:rFonts w:cstheme="minorHAnsi"/>
              </w:rPr>
              <w:t>Casas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repouso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recuperação, creches,</w:t>
            </w:r>
            <w:r w:rsidRPr="00663912">
              <w:rPr>
                <w:rFonts w:cstheme="minorHAnsi"/>
                <w:spacing w:val="1"/>
              </w:rPr>
              <w:t xml:space="preserve"> </w:t>
            </w:r>
            <w:r w:rsidRPr="00663912">
              <w:rPr>
                <w:rFonts w:cstheme="minorHAnsi"/>
              </w:rPr>
              <w:t>asilos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62886A57" w14:textId="77777777" w:rsidR="00663912" w:rsidRPr="000E0BB8" w:rsidRDefault="00663912" w:rsidP="00B45C7F">
            <w:pPr>
              <w:jc w:val="center"/>
            </w:pPr>
            <w:r>
              <w:t>4%</w:t>
            </w:r>
          </w:p>
        </w:tc>
      </w:tr>
      <w:tr w:rsidR="00663912" w:rsidRPr="000E0BB8" w14:paraId="40E229C6" w14:textId="77777777" w:rsidTr="00663912">
        <w:trPr>
          <w:trHeight w:val="60"/>
        </w:trPr>
        <w:tc>
          <w:tcPr>
            <w:tcW w:w="1184" w:type="dxa"/>
          </w:tcPr>
          <w:p w14:paraId="76384534" w14:textId="77777777" w:rsidR="00663912" w:rsidRPr="00663912" w:rsidRDefault="00663912" w:rsidP="00B45C7F">
            <w:pPr>
              <w:jc w:val="center"/>
            </w:pPr>
            <w:r w:rsidRPr="00663912">
              <w:rPr>
                <w:rFonts w:cstheme="minorHAnsi"/>
              </w:rPr>
              <w:t>8630-5/07</w:t>
            </w:r>
          </w:p>
        </w:tc>
        <w:tc>
          <w:tcPr>
            <w:tcW w:w="1005" w:type="dxa"/>
          </w:tcPr>
          <w:p w14:paraId="67C3C16B" w14:textId="77777777" w:rsidR="00663912" w:rsidRPr="00663912" w:rsidRDefault="00663912" w:rsidP="00B45C7F">
            <w:pPr>
              <w:jc w:val="center"/>
            </w:pPr>
            <w:r w:rsidRPr="00663912">
              <w:rPr>
                <w:rFonts w:cstheme="minorHAnsi"/>
              </w:rPr>
              <w:t>04.18</w:t>
            </w:r>
          </w:p>
        </w:tc>
        <w:tc>
          <w:tcPr>
            <w:tcW w:w="6372" w:type="dxa"/>
          </w:tcPr>
          <w:p w14:paraId="5BE00481" w14:textId="77777777" w:rsidR="00663912" w:rsidRPr="00663912" w:rsidRDefault="00663912" w:rsidP="00B45C7F">
            <w:pPr>
              <w:jc w:val="both"/>
            </w:pPr>
            <w:r w:rsidRPr="00663912">
              <w:rPr>
                <w:rFonts w:cstheme="minorHAnsi"/>
              </w:rPr>
              <w:t>Inseminação</w:t>
            </w:r>
            <w:r w:rsidRPr="00663912">
              <w:rPr>
                <w:rFonts w:cstheme="minorHAnsi"/>
                <w:spacing w:val="-3"/>
              </w:rPr>
              <w:t xml:space="preserve"> </w:t>
            </w:r>
            <w:r w:rsidRPr="00663912">
              <w:rPr>
                <w:rFonts w:cstheme="minorHAnsi"/>
              </w:rPr>
              <w:t>artificial,</w:t>
            </w:r>
            <w:r w:rsidRPr="00663912">
              <w:rPr>
                <w:rFonts w:cstheme="minorHAnsi"/>
                <w:spacing w:val="-1"/>
              </w:rPr>
              <w:t xml:space="preserve"> </w:t>
            </w:r>
            <w:r w:rsidRPr="00663912">
              <w:rPr>
                <w:rFonts w:cstheme="minorHAnsi"/>
              </w:rPr>
              <w:t>fertilização</w:t>
            </w:r>
            <w:r w:rsidRPr="00663912">
              <w:rPr>
                <w:rFonts w:cstheme="minorHAnsi"/>
                <w:spacing w:val="-3"/>
              </w:rPr>
              <w:t xml:space="preserve"> </w:t>
            </w:r>
            <w:r w:rsidRPr="00663912">
              <w:rPr>
                <w:rFonts w:cstheme="minorHAnsi"/>
              </w:rPr>
              <w:t>in</w:t>
            </w:r>
            <w:r w:rsidRPr="00663912">
              <w:rPr>
                <w:rFonts w:cstheme="minorHAnsi"/>
                <w:spacing w:val="-3"/>
              </w:rPr>
              <w:t xml:space="preserve"> </w:t>
            </w:r>
            <w:r w:rsidRPr="00663912">
              <w:rPr>
                <w:rFonts w:cstheme="minorHAnsi"/>
              </w:rPr>
              <w:t>vitro</w:t>
            </w:r>
            <w:r w:rsidRPr="00663912">
              <w:rPr>
                <w:rFonts w:cstheme="minorHAnsi"/>
                <w:spacing w:val="-2"/>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3C19B283" w14:textId="77777777" w:rsidR="00663912" w:rsidRPr="000E0BB8" w:rsidRDefault="00663912" w:rsidP="00B45C7F">
            <w:pPr>
              <w:jc w:val="center"/>
            </w:pPr>
            <w:r>
              <w:t>4%</w:t>
            </w:r>
          </w:p>
        </w:tc>
      </w:tr>
      <w:tr w:rsidR="00663912" w:rsidRPr="000E0BB8" w14:paraId="48248C6A" w14:textId="77777777" w:rsidTr="00663912">
        <w:trPr>
          <w:trHeight w:val="60"/>
        </w:trPr>
        <w:tc>
          <w:tcPr>
            <w:tcW w:w="1184" w:type="dxa"/>
          </w:tcPr>
          <w:p w14:paraId="3F697722" w14:textId="77777777" w:rsidR="00663912" w:rsidRPr="00663912" w:rsidRDefault="00663912" w:rsidP="00B45C7F">
            <w:pPr>
              <w:jc w:val="center"/>
            </w:pPr>
            <w:r w:rsidRPr="00663912">
              <w:rPr>
                <w:rFonts w:cstheme="minorHAnsi"/>
              </w:rPr>
              <w:t>8630-5/07</w:t>
            </w:r>
          </w:p>
        </w:tc>
        <w:tc>
          <w:tcPr>
            <w:tcW w:w="1005" w:type="dxa"/>
          </w:tcPr>
          <w:p w14:paraId="4C0C23E6" w14:textId="77777777" w:rsidR="00663912" w:rsidRPr="00663912" w:rsidRDefault="00663912" w:rsidP="00B45C7F">
            <w:pPr>
              <w:jc w:val="center"/>
            </w:pPr>
            <w:r w:rsidRPr="00663912">
              <w:rPr>
                <w:rFonts w:cstheme="minorHAnsi"/>
              </w:rPr>
              <w:t>04.19</w:t>
            </w:r>
          </w:p>
        </w:tc>
        <w:tc>
          <w:tcPr>
            <w:tcW w:w="6372" w:type="dxa"/>
          </w:tcPr>
          <w:p w14:paraId="08CA1283" w14:textId="77777777" w:rsidR="00663912" w:rsidRPr="00663912" w:rsidRDefault="00663912" w:rsidP="00B45C7F">
            <w:pPr>
              <w:jc w:val="both"/>
            </w:pPr>
            <w:r w:rsidRPr="00663912">
              <w:rPr>
                <w:rFonts w:cstheme="minorHAnsi"/>
              </w:rPr>
              <w:t>Bancos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sangue, leite, pele, olhos, óvulos, sêmen</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4B34EAE7" w14:textId="77777777" w:rsidR="00663912" w:rsidRPr="000E0BB8" w:rsidRDefault="00663912" w:rsidP="00B45C7F">
            <w:pPr>
              <w:jc w:val="center"/>
            </w:pPr>
            <w:r>
              <w:t>4%</w:t>
            </w:r>
          </w:p>
        </w:tc>
      </w:tr>
      <w:tr w:rsidR="00663912" w:rsidRPr="000E0BB8" w14:paraId="5FDE394F" w14:textId="77777777" w:rsidTr="00663912">
        <w:trPr>
          <w:trHeight w:val="60"/>
        </w:trPr>
        <w:tc>
          <w:tcPr>
            <w:tcW w:w="1184" w:type="dxa"/>
          </w:tcPr>
          <w:p w14:paraId="3D2B98F2" w14:textId="77777777" w:rsidR="00663912" w:rsidRPr="00663912" w:rsidRDefault="00663912" w:rsidP="00B45C7F">
            <w:pPr>
              <w:jc w:val="center"/>
            </w:pPr>
            <w:r w:rsidRPr="00663912">
              <w:rPr>
                <w:rFonts w:cstheme="minorHAnsi"/>
              </w:rPr>
              <w:t>8640-2/12</w:t>
            </w:r>
          </w:p>
        </w:tc>
        <w:tc>
          <w:tcPr>
            <w:tcW w:w="1005" w:type="dxa"/>
          </w:tcPr>
          <w:p w14:paraId="4C975EF8" w14:textId="77777777" w:rsidR="00663912" w:rsidRPr="00663912" w:rsidRDefault="00663912" w:rsidP="00B45C7F">
            <w:pPr>
              <w:jc w:val="center"/>
            </w:pPr>
            <w:r w:rsidRPr="00663912">
              <w:rPr>
                <w:rFonts w:cstheme="minorHAnsi"/>
              </w:rPr>
              <w:t>04.19</w:t>
            </w:r>
          </w:p>
        </w:tc>
        <w:tc>
          <w:tcPr>
            <w:tcW w:w="6372" w:type="dxa"/>
          </w:tcPr>
          <w:p w14:paraId="66232EE0" w14:textId="77777777" w:rsidR="00663912" w:rsidRPr="00663912" w:rsidRDefault="00663912" w:rsidP="00B45C7F">
            <w:pPr>
              <w:jc w:val="both"/>
            </w:pPr>
            <w:r w:rsidRPr="00663912">
              <w:rPr>
                <w:rFonts w:cstheme="minorHAnsi"/>
              </w:rPr>
              <w:t>Bancos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sangue, leite, pele, olhos, óvulos, sêmen</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6ECA3EF5" w14:textId="77777777" w:rsidR="00663912" w:rsidRPr="000E0BB8" w:rsidRDefault="00663912" w:rsidP="00B45C7F">
            <w:pPr>
              <w:jc w:val="center"/>
            </w:pPr>
            <w:r>
              <w:t>4%</w:t>
            </w:r>
          </w:p>
        </w:tc>
      </w:tr>
      <w:tr w:rsidR="00663912" w:rsidRPr="000E0BB8" w14:paraId="107E7EF6" w14:textId="77777777" w:rsidTr="00663912">
        <w:trPr>
          <w:trHeight w:val="60"/>
        </w:trPr>
        <w:tc>
          <w:tcPr>
            <w:tcW w:w="1184" w:type="dxa"/>
          </w:tcPr>
          <w:p w14:paraId="6B4972B9" w14:textId="77777777" w:rsidR="00663912" w:rsidRPr="00663912" w:rsidRDefault="00663912" w:rsidP="00B45C7F">
            <w:pPr>
              <w:jc w:val="center"/>
            </w:pPr>
            <w:r w:rsidRPr="00663912">
              <w:rPr>
                <w:rFonts w:cstheme="minorHAnsi"/>
              </w:rPr>
              <w:t>8640-2/14</w:t>
            </w:r>
          </w:p>
        </w:tc>
        <w:tc>
          <w:tcPr>
            <w:tcW w:w="1005" w:type="dxa"/>
          </w:tcPr>
          <w:p w14:paraId="7BC31A0A" w14:textId="77777777" w:rsidR="00663912" w:rsidRPr="00663912" w:rsidRDefault="00663912" w:rsidP="00B45C7F">
            <w:pPr>
              <w:jc w:val="center"/>
            </w:pPr>
            <w:r w:rsidRPr="00663912">
              <w:rPr>
                <w:rFonts w:cstheme="minorHAnsi"/>
              </w:rPr>
              <w:t>04.19</w:t>
            </w:r>
          </w:p>
        </w:tc>
        <w:tc>
          <w:tcPr>
            <w:tcW w:w="6372" w:type="dxa"/>
          </w:tcPr>
          <w:p w14:paraId="06CAF523" w14:textId="77777777" w:rsidR="00663912" w:rsidRPr="00663912" w:rsidRDefault="00663912" w:rsidP="00B45C7F">
            <w:pPr>
              <w:jc w:val="both"/>
            </w:pPr>
            <w:r w:rsidRPr="00663912">
              <w:rPr>
                <w:rFonts w:cstheme="minorHAnsi"/>
              </w:rPr>
              <w:t>Bancos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sangue, leite, pele, olhos, óvulos,</w:t>
            </w:r>
            <w:r w:rsidRPr="00663912">
              <w:rPr>
                <w:rFonts w:cstheme="minorHAnsi"/>
                <w:spacing w:val="-1"/>
              </w:rPr>
              <w:t xml:space="preserve"> </w:t>
            </w:r>
            <w:r w:rsidRPr="00663912">
              <w:rPr>
                <w:rFonts w:cstheme="minorHAnsi"/>
              </w:rPr>
              <w:t>sêmen</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332AEACD" w14:textId="77777777" w:rsidR="00663912" w:rsidRPr="000E0BB8" w:rsidRDefault="00663912" w:rsidP="00B45C7F">
            <w:pPr>
              <w:jc w:val="center"/>
            </w:pPr>
            <w:r>
              <w:t>4%</w:t>
            </w:r>
          </w:p>
        </w:tc>
      </w:tr>
      <w:tr w:rsidR="00663912" w:rsidRPr="000E0BB8" w14:paraId="1BFD86BC" w14:textId="77777777" w:rsidTr="00663912">
        <w:trPr>
          <w:trHeight w:val="60"/>
        </w:trPr>
        <w:tc>
          <w:tcPr>
            <w:tcW w:w="1184" w:type="dxa"/>
          </w:tcPr>
          <w:p w14:paraId="5FD95797" w14:textId="77777777" w:rsidR="00663912" w:rsidRPr="00663912" w:rsidRDefault="00663912" w:rsidP="00B45C7F">
            <w:pPr>
              <w:jc w:val="center"/>
            </w:pPr>
            <w:r w:rsidRPr="00663912">
              <w:rPr>
                <w:rFonts w:cstheme="minorHAnsi"/>
              </w:rPr>
              <w:t>8690-9/02</w:t>
            </w:r>
          </w:p>
        </w:tc>
        <w:tc>
          <w:tcPr>
            <w:tcW w:w="1005" w:type="dxa"/>
          </w:tcPr>
          <w:p w14:paraId="30022CD9" w14:textId="77777777" w:rsidR="00663912" w:rsidRPr="00663912" w:rsidRDefault="00663912" w:rsidP="00B45C7F">
            <w:pPr>
              <w:jc w:val="center"/>
            </w:pPr>
            <w:r w:rsidRPr="00663912">
              <w:rPr>
                <w:rFonts w:cstheme="minorHAnsi"/>
              </w:rPr>
              <w:t>04.19</w:t>
            </w:r>
          </w:p>
        </w:tc>
        <w:tc>
          <w:tcPr>
            <w:tcW w:w="6372" w:type="dxa"/>
          </w:tcPr>
          <w:p w14:paraId="5E7F575F" w14:textId="77777777" w:rsidR="00663912" w:rsidRPr="00663912" w:rsidRDefault="00663912" w:rsidP="00B45C7F">
            <w:pPr>
              <w:jc w:val="both"/>
            </w:pPr>
            <w:r w:rsidRPr="00663912">
              <w:rPr>
                <w:rFonts w:cstheme="minorHAnsi"/>
              </w:rPr>
              <w:t>Bancos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sangue, leite, pele, olhos, óvulos,</w:t>
            </w:r>
            <w:r w:rsidRPr="00663912">
              <w:rPr>
                <w:rFonts w:cstheme="minorHAnsi"/>
                <w:spacing w:val="-1"/>
              </w:rPr>
              <w:t xml:space="preserve"> </w:t>
            </w:r>
            <w:r w:rsidRPr="00663912">
              <w:rPr>
                <w:rFonts w:cstheme="minorHAnsi"/>
              </w:rPr>
              <w:t>sêmen</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5647CFD8" w14:textId="77777777" w:rsidR="00663912" w:rsidRPr="000E0BB8" w:rsidRDefault="00663912" w:rsidP="00B45C7F">
            <w:pPr>
              <w:jc w:val="center"/>
            </w:pPr>
            <w:r>
              <w:t>4%</w:t>
            </w:r>
          </w:p>
        </w:tc>
      </w:tr>
      <w:tr w:rsidR="00663912" w:rsidRPr="000E0BB8" w14:paraId="62ABF8E6" w14:textId="77777777" w:rsidTr="00663912">
        <w:trPr>
          <w:trHeight w:val="60"/>
        </w:trPr>
        <w:tc>
          <w:tcPr>
            <w:tcW w:w="1184" w:type="dxa"/>
          </w:tcPr>
          <w:p w14:paraId="68269809" w14:textId="77777777" w:rsidR="00663912" w:rsidRPr="00663912" w:rsidRDefault="00663912" w:rsidP="00B45C7F">
            <w:pPr>
              <w:jc w:val="center"/>
            </w:pPr>
            <w:r w:rsidRPr="00663912">
              <w:rPr>
                <w:rFonts w:cstheme="minorHAnsi"/>
              </w:rPr>
              <w:t>8690-9/99</w:t>
            </w:r>
          </w:p>
        </w:tc>
        <w:tc>
          <w:tcPr>
            <w:tcW w:w="1005" w:type="dxa"/>
          </w:tcPr>
          <w:p w14:paraId="2BA384E3" w14:textId="77777777" w:rsidR="00663912" w:rsidRPr="00663912" w:rsidRDefault="00663912" w:rsidP="00B45C7F">
            <w:pPr>
              <w:jc w:val="center"/>
            </w:pPr>
            <w:r w:rsidRPr="00663912">
              <w:rPr>
                <w:rFonts w:cstheme="minorHAnsi"/>
              </w:rPr>
              <w:t>04.19</w:t>
            </w:r>
          </w:p>
        </w:tc>
        <w:tc>
          <w:tcPr>
            <w:tcW w:w="6372" w:type="dxa"/>
          </w:tcPr>
          <w:p w14:paraId="3B2DB65B" w14:textId="77777777" w:rsidR="00663912" w:rsidRPr="00663912" w:rsidRDefault="00663912" w:rsidP="00B45C7F">
            <w:pPr>
              <w:jc w:val="both"/>
            </w:pPr>
            <w:r w:rsidRPr="00663912">
              <w:rPr>
                <w:rFonts w:cstheme="minorHAnsi"/>
              </w:rPr>
              <w:t>Bancos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sangue, leite, pele, olhos, óvulos,</w:t>
            </w:r>
            <w:r w:rsidRPr="00663912">
              <w:rPr>
                <w:rFonts w:cstheme="minorHAnsi"/>
                <w:spacing w:val="-1"/>
              </w:rPr>
              <w:t xml:space="preserve"> </w:t>
            </w:r>
            <w:r w:rsidRPr="00663912">
              <w:rPr>
                <w:rFonts w:cstheme="minorHAnsi"/>
              </w:rPr>
              <w:t>sêmen</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63B99C3F" w14:textId="77777777" w:rsidR="00663912" w:rsidRPr="000E0BB8" w:rsidRDefault="00663912" w:rsidP="00B45C7F">
            <w:pPr>
              <w:jc w:val="center"/>
            </w:pPr>
            <w:r>
              <w:t>4%</w:t>
            </w:r>
          </w:p>
        </w:tc>
      </w:tr>
      <w:tr w:rsidR="00663912" w:rsidRPr="000E0BB8" w14:paraId="53F00F2F" w14:textId="77777777" w:rsidTr="00663912">
        <w:trPr>
          <w:trHeight w:val="60"/>
        </w:trPr>
        <w:tc>
          <w:tcPr>
            <w:tcW w:w="1184" w:type="dxa"/>
            <w:vAlign w:val="center"/>
          </w:tcPr>
          <w:p w14:paraId="7A786B7D" w14:textId="77777777" w:rsidR="00663912" w:rsidRPr="00663912" w:rsidRDefault="00663912" w:rsidP="00B45C7F">
            <w:pPr>
              <w:jc w:val="center"/>
            </w:pPr>
            <w:r w:rsidRPr="00663912">
              <w:rPr>
                <w:rFonts w:cstheme="minorHAnsi"/>
              </w:rPr>
              <w:t>8640-2/02</w:t>
            </w:r>
          </w:p>
        </w:tc>
        <w:tc>
          <w:tcPr>
            <w:tcW w:w="1005" w:type="dxa"/>
            <w:vAlign w:val="center"/>
          </w:tcPr>
          <w:p w14:paraId="78C095BD" w14:textId="77777777" w:rsidR="00663912" w:rsidRPr="00663912" w:rsidRDefault="00663912" w:rsidP="00B45C7F">
            <w:pPr>
              <w:jc w:val="center"/>
            </w:pPr>
            <w:r w:rsidRPr="00663912">
              <w:rPr>
                <w:rFonts w:cstheme="minorHAnsi"/>
              </w:rPr>
              <w:t>04.20</w:t>
            </w:r>
          </w:p>
        </w:tc>
        <w:tc>
          <w:tcPr>
            <w:tcW w:w="6372" w:type="dxa"/>
          </w:tcPr>
          <w:p w14:paraId="437BB811" w14:textId="229A3CBE" w:rsidR="00663912" w:rsidRPr="00663912" w:rsidRDefault="00663912" w:rsidP="00A835E0">
            <w:pPr>
              <w:pStyle w:val="TableParagraph"/>
              <w:spacing w:before="2"/>
              <w:ind w:left="0"/>
              <w:jc w:val="both"/>
              <w:rPr>
                <w:lang w:val="pt-BR"/>
              </w:rPr>
            </w:pPr>
            <w:r w:rsidRPr="00663912">
              <w:rPr>
                <w:rFonts w:asciiTheme="minorHAnsi" w:hAnsiTheme="minorHAnsi" w:cstheme="minorHAnsi"/>
                <w:lang w:val="pt-BR"/>
              </w:rPr>
              <w:t>Coleta</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sangue,</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leite,</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tecidos,</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sêmen,</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órgãos</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materiais</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biológicos</w:t>
            </w:r>
            <w:r w:rsidR="00A835E0">
              <w:rPr>
                <w:rFonts w:asciiTheme="minorHAnsi" w:hAnsiTheme="minorHAnsi" w:cstheme="minorHAnsi"/>
                <w:lang w:val="pt-BR"/>
              </w:rPr>
              <w:t xml:space="preserve"> </w:t>
            </w:r>
            <w:r w:rsidRPr="00663912">
              <w:rPr>
                <w:rFonts w:cstheme="minorHAnsi"/>
                <w:lang w:val="pt-BR"/>
              </w:rPr>
              <w:t>de</w:t>
            </w:r>
            <w:r w:rsidRPr="00663912">
              <w:rPr>
                <w:rFonts w:cstheme="minorHAnsi"/>
                <w:spacing w:val="-2"/>
                <w:lang w:val="pt-BR"/>
              </w:rPr>
              <w:t xml:space="preserve"> </w:t>
            </w:r>
            <w:r w:rsidRPr="00663912">
              <w:rPr>
                <w:rFonts w:cstheme="minorHAnsi"/>
                <w:lang w:val="pt-BR"/>
              </w:rPr>
              <w:t>qualquer espécie.</w:t>
            </w:r>
          </w:p>
        </w:tc>
        <w:tc>
          <w:tcPr>
            <w:tcW w:w="1002" w:type="dxa"/>
            <w:vAlign w:val="center"/>
          </w:tcPr>
          <w:p w14:paraId="7C513F23" w14:textId="77777777" w:rsidR="00663912" w:rsidRPr="000E0BB8" w:rsidRDefault="00663912" w:rsidP="00B45C7F">
            <w:pPr>
              <w:jc w:val="center"/>
            </w:pPr>
            <w:r>
              <w:t>4%</w:t>
            </w:r>
          </w:p>
        </w:tc>
      </w:tr>
      <w:tr w:rsidR="00663912" w:rsidRPr="000E0BB8" w14:paraId="77117052" w14:textId="77777777" w:rsidTr="00663912">
        <w:trPr>
          <w:trHeight w:val="60"/>
        </w:trPr>
        <w:tc>
          <w:tcPr>
            <w:tcW w:w="1184" w:type="dxa"/>
            <w:vAlign w:val="center"/>
          </w:tcPr>
          <w:p w14:paraId="3B836673" w14:textId="77777777" w:rsidR="00663912" w:rsidRPr="00663912" w:rsidRDefault="00663912" w:rsidP="00B45C7F">
            <w:pPr>
              <w:jc w:val="center"/>
            </w:pPr>
            <w:r w:rsidRPr="00663912">
              <w:rPr>
                <w:rFonts w:cstheme="minorHAnsi"/>
              </w:rPr>
              <w:t>8621-6/01</w:t>
            </w:r>
          </w:p>
        </w:tc>
        <w:tc>
          <w:tcPr>
            <w:tcW w:w="1005" w:type="dxa"/>
            <w:vAlign w:val="center"/>
          </w:tcPr>
          <w:p w14:paraId="3AFE2497" w14:textId="77777777" w:rsidR="00663912" w:rsidRPr="00663912" w:rsidRDefault="00663912" w:rsidP="00B45C7F">
            <w:pPr>
              <w:jc w:val="center"/>
            </w:pPr>
            <w:r w:rsidRPr="00663912">
              <w:rPr>
                <w:rFonts w:cstheme="minorHAnsi"/>
              </w:rPr>
              <w:t>04.21</w:t>
            </w:r>
          </w:p>
        </w:tc>
        <w:tc>
          <w:tcPr>
            <w:tcW w:w="6372" w:type="dxa"/>
          </w:tcPr>
          <w:p w14:paraId="42CE9464" w14:textId="77777777" w:rsidR="00663912" w:rsidRPr="00663912" w:rsidRDefault="00663912" w:rsidP="00A835E0">
            <w:pPr>
              <w:pStyle w:val="TableParagraph"/>
              <w:tabs>
                <w:tab w:val="left" w:pos="1067"/>
                <w:tab w:val="left" w:pos="1521"/>
                <w:tab w:val="left" w:pos="3007"/>
                <w:tab w:val="left" w:pos="4305"/>
                <w:tab w:val="left" w:pos="4759"/>
                <w:tab w:val="left" w:pos="6026"/>
                <w:tab w:val="left" w:pos="6818"/>
              </w:tabs>
              <w:spacing w:before="2"/>
              <w:ind w:left="0"/>
              <w:jc w:val="both"/>
              <w:rPr>
                <w:lang w:val="pt-BR"/>
              </w:rPr>
            </w:pPr>
            <w:r w:rsidRPr="00663912">
              <w:rPr>
                <w:rFonts w:asciiTheme="minorHAnsi" w:hAnsiTheme="minorHAnsi" w:cstheme="minorHAnsi"/>
                <w:lang w:val="pt-BR"/>
              </w:rPr>
              <w:t xml:space="preserve">Unidade de atendimento, assistência ou tratamento móvel e </w:t>
            </w:r>
            <w:r w:rsidRPr="00663912">
              <w:rPr>
                <w:rFonts w:cstheme="minorHAnsi"/>
                <w:lang w:val="pt-BR"/>
              </w:rPr>
              <w:t>congêneres.</w:t>
            </w:r>
          </w:p>
        </w:tc>
        <w:tc>
          <w:tcPr>
            <w:tcW w:w="1002" w:type="dxa"/>
            <w:vAlign w:val="center"/>
          </w:tcPr>
          <w:p w14:paraId="0A1F8A83" w14:textId="77777777" w:rsidR="00663912" w:rsidRPr="000E0BB8" w:rsidRDefault="00663912" w:rsidP="00B45C7F">
            <w:pPr>
              <w:jc w:val="center"/>
            </w:pPr>
            <w:r>
              <w:t>4%</w:t>
            </w:r>
          </w:p>
        </w:tc>
      </w:tr>
      <w:tr w:rsidR="00663912" w:rsidRPr="000E0BB8" w14:paraId="24D8900E" w14:textId="77777777" w:rsidTr="00663912">
        <w:trPr>
          <w:trHeight w:val="60"/>
        </w:trPr>
        <w:tc>
          <w:tcPr>
            <w:tcW w:w="1184" w:type="dxa"/>
            <w:vAlign w:val="center"/>
          </w:tcPr>
          <w:p w14:paraId="730EE47C" w14:textId="77777777" w:rsidR="00663912" w:rsidRPr="00663912" w:rsidRDefault="00663912" w:rsidP="00B45C7F">
            <w:pPr>
              <w:jc w:val="center"/>
            </w:pPr>
            <w:r w:rsidRPr="00663912">
              <w:rPr>
                <w:rFonts w:cstheme="minorHAnsi"/>
              </w:rPr>
              <w:t>8621-6/02</w:t>
            </w:r>
          </w:p>
        </w:tc>
        <w:tc>
          <w:tcPr>
            <w:tcW w:w="1005" w:type="dxa"/>
            <w:vAlign w:val="center"/>
          </w:tcPr>
          <w:p w14:paraId="1D605C10" w14:textId="77777777" w:rsidR="00663912" w:rsidRPr="00663912" w:rsidRDefault="00663912" w:rsidP="00B45C7F">
            <w:pPr>
              <w:jc w:val="center"/>
            </w:pPr>
            <w:r w:rsidRPr="00663912">
              <w:rPr>
                <w:rFonts w:cstheme="minorHAnsi"/>
              </w:rPr>
              <w:t>04.21</w:t>
            </w:r>
          </w:p>
        </w:tc>
        <w:tc>
          <w:tcPr>
            <w:tcW w:w="6372" w:type="dxa"/>
          </w:tcPr>
          <w:p w14:paraId="14B8A4C3" w14:textId="77777777" w:rsidR="00663912" w:rsidRPr="00663912" w:rsidRDefault="00663912" w:rsidP="00B45C7F">
            <w:pPr>
              <w:jc w:val="both"/>
            </w:pPr>
            <w:r w:rsidRPr="00663912">
              <w:rPr>
                <w:rFonts w:cstheme="minorHAnsi"/>
              </w:rPr>
              <w:t>Unidade de atendimento, assistência ou tratamento móvel e congêneres.</w:t>
            </w:r>
          </w:p>
        </w:tc>
        <w:tc>
          <w:tcPr>
            <w:tcW w:w="1002" w:type="dxa"/>
            <w:vAlign w:val="center"/>
          </w:tcPr>
          <w:p w14:paraId="0A95833E" w14:textId="77777777" w:rsidR="00663912" w:rsidRPr="000E0BB8" w:rsidRDefault="00663912" w:rsidP="00B45C7F">
            <w:pPr>
              <w:jc w:val="center"/>
            </w:pPr>
            <w:r>
              <w:t>4%</w:t>
            </w:r>
          </w:p>
        </w:tc>
      </w:tr>
      <w:tr w:rsidR="00663912" w:rsidRPr="000E0BB8" w14:paraId="22ECA62F" w14:textId="77777777" w:rsidTr="00663912">
        <w:trPr>
          <w:trHeight w:val="60"/>
        </w:trPr>
        <w:tc>
          <w:tcPr>
            <w:tcW w:w="1184" w:type="dxa"/>
            <w:vAlign w:val="center"/>
          </w:tcPr>
          <w:p w14:paraId="231B3B36" w14:textId="77777777" w:rsidR="00663912" w:rsidRPr="00663912" w:rsidRDefault="00663912" w:rsidP="00B45C7F">
            <w:pPr>
              <w:jc w:val="center"/>
            </w:pPr>
            <w:r w:rsidRPr="00663912">
              <w:rPr>
                <w:rFonts w:cstheme="minorHAnsi"/>
              </w:rPr>
              <w:t>8622-4/00</w:t>
            </w:r>
          </w:p>
        </w:tc>
        <w:tc>
          <w:tcPr>
            <w:tcW w:w="1005" w:type="dxa"/>
            <w:vAlign w:val="center"/>
          </w:tcPr>
          <w:p w14:paraId="66BB3D17" w14:textId="77777777" w:rsidR="00663912" w:rsidRPr="00663912" w:rsidRDefault="00663912" w:rsidP="00B45C7F">
            <w:pPr>
              <w:jc w:val="center"/>
            </w:pPr>
            <w:r w:rsidRPr="00663912">
              <w:rPr>
                <w:rFonts w:cstheme="minorHAnsi"/>
              </w:rPr>
              <w:t>04.21</w:t>
            </w:r>
          </w:p>
        </w:tc>
        <w:tc>
          <w:tcPr>
            <w:tcW w:w="6372" w:type="dxa"/>
          </w:tcPr>
          <w:p w14:paraId="38237738" w14:textId="77777777" w:rsidR="00663912" w:rsidRPr="00663912" w:rsidRDefault="00663912" w:rsidP="00B45C7F">
            <w:pPr>
              <w:jc w:val="both"/>
            </w:pPr>
            <w:r w:rsidRPr="00663912">
              <w:rPr>
                <w:rFonts w:cstheme="minorHAnsi"/>
              </w:rPr>
              <w:t>Unidade de atendimento, assistência ou tratamento móvel e congêneres.</w:t>
            </w:r>
          </w:p>
        </w:tc>
        <w:tc>
          <w:tcPr>
            <w:tcW w:w="1002" w:type="dxa"/>
            <w:vAlign w:val="center"/>
          </w:tcPr>
          <w:p w14:paraId="43A16D58" w14:textId="77777777" w:rsidR="00663912" w:rsidRPr="000E0BB8" w:rsidRDefault="00663912" w:rsidP="00B45C7F">
            <w:pPr>
              <w:jc w:val="center"/>
            </w:pPr>
            <w:r>
              <w:t>4%</w:t>
            </w:r>
          </w:p>
        </w:tc>
      </w:tr>
      <w:tr w:rsidR="00663912" w:rsidRPr="000E0BB8" w14:paraId="48374936" w14:textId="77777777" w:rsidTr="00663912">
        <w:trPr>
          <w:trHeight w:val="60"/>
        </w:trPr>
        <w:tc>
          <w:tcPr>
            <w:tcW w:w="1184" w:type="dxa"/>
            <w:vAlign w:val="center"/>
          </w:tcPr>
          <w:p w14:paraId="6BB00B0D" w14:textId="77777777" w:rsidR="00663912" w:rsidRPr="00663912" w:rsidRDefault="00663912" w:rsidP="00B45C7F">
            <w:pPr>
              <w:jc w:val="center"/>
            </w:pPr>
            <w:r w:rsidRPr="00663912">
              <w:rPr>
                <w:rFonts w:cstheme="minorHAnsi"/>
              </w:rPr>
              <w:t>8712-3/00</w:t>
            </w:r>
          </w:p>
        </w:tc>
        <w:tc>
          <w:tcPr>
            <w:tcW w:w="1005" w:type="dxa"/>
            <w:vAlign w:val="center"/>
          </w:tcPr>
          <w:p w14:paraId="5BA4D17B" w14:textId="77777777" w:rsidR="00663912" w:rsidRPr="00663912" w:rsidRDefault="00663912" w:rsidP="00B45C7F">
            <w:pPr>
              <w:jc w:val="center"/>
            </w:pPr>
            <w:r w:rsidRPr="00663912">
              <w:rPr>
                <w:rFonts w:cstheme="minorHAnsi"/>
              </w:rPr>
              <w:t>04.21</w:t>
            </w:r>
          </w:p>
        </w:tc>
        <w:tc>
          <w:tcPr>
            <w:tcW w:w="6372" w:type="dxa"/>
          </w:tcPr>
          <w:p w14:paraId="5D053AEA" w14:textId="77777777" w:rsidR="00663912" w:rsidRPr="00663912" w:rsidRDefault="00663912" w:rsidP="00B45C7F">
            <w:pPr>
              <w:jc w:val="both"/>
            </w:pPr>
            <w:r w:rsidRPr="00663912">
              <w:rPr>
                <w:rFonts w:cstheme="minorHAnsi"/>
              </w:rPr>
              <w:t>Unidade de atendimento, assistência ou tratamento móvel e congêneres.</w:t>
            </w:r>
          </w:p>
        </w:tc>
        <w:tc>
          <w:tcPr>
            <w:tcW w:w="1002" w:type="dxa"/>
            <w:vAlign w:val="center"/>
          </w:tcPr>
          <w:p w14:paraId="2CB21E0B" w14:textId="77777777" w:rsidR="00663912" w:rsidRPr="000E0BB8" w:rsidRDefault="00663912" w:rsidP="00B45C7F">
            <w:pPr>
              <w:jc w:val="center"/>
            </w:pPr>
            <w:r>
              <w:t>4%</w:t>
            </w:r>
          </w:p>
        </w:tc>
      </w:tr>
      <w:tr w:rsidR="00663912" w:rsidRPr="000E0BB8" w14:paraId="0E84896A" w14:textId="77777777" w:rsidTr="00663912">
        <w:trPr>
          <w:trHeight w:val="60"/>
        </w:trPr>
        <w:tc>
          <w:tcPr>
            <w:tcW w:w="1184" w:type="dxa"/>
          </w:tcPr>
          <w:p w14:paraId="0C0085D2" w14:textId="77777777" w:rsidR="00663912" w:rsidRPr="00663912" w:rsidRDefault="00663912" w:rsidP="00B45C7F">
            <w:pPr>
              <w:pStyle w:val="TableParagraph"/>
              <w:spacing w:before="11"/>
              <w:ind w:left="0"/>
              <w:rPr>
                <w:rFonts w:asciiTheme="minorHAnsi" w:hAnsiTheme="minorHAnsi" w:cstheme="minorHAnsi"/>
                <w:lang w:val="pt-BR"/>
              </w:rPr>
            </w:pPr>
          </w:p>
          <w:p w14:paraId="0B1A7DAB" w14:textId="77777777" w:rsidR="00663912" w:rsidRPr="00663912" w:rsidRDefault="00663912" w:rsidP="00B45C7F">
            <w:pPr>
              <w:jc w:val="center"/>
            </w:pPr>
            <w:r w:rsidRPr="00663912">
              <w:rPr>
                <w:rFonts w:cstheme="minorHAnsi"/>
              </w:rPr>
              <w:t>6550-2/00</w:t>
            </w:r>
          </w:p>
        </w:tc>
        <w:tc>
          <w:tcPr>
            <w:tcW w:w="1005" w:type="dxa"/>
          </w:tcPr>
          <w:p w14:paraId="1253BB53" w14:textId="77777777" w:rsidR="00663912" w:rsidRPr="00663912" w:rsidRDefault="00663912" w:rsidP="00B45C7F">
            <w:pPr>
              <w:pStyle w:val="TableParagraph"/>
              <w:spacing w:before="11"/>
              <w:ind w:left="0"/>
              <w:rPr>
                <w:rFonts w:asciiTheme="minorHAnsi" w:hAnsiTheme="minorHAnsi" w:cstheme="minorHAnsi"/>
                <w:lang w:val="pt-BR"/>
              </w:rPr>
            </w:pPr>
          </w:p>
          <w:p w14:paraId="31462D74" w14:textId="77777777" w:rsidR="00663912" w:rsidRPr="00663912" w:rsidRDefault="00663912" w:rsidP="00B45C7F">
            <w:pPr>
              <w:jc w:val="center"/>
            </w:pPr>
            <w:r w:rsidRPr="00663912">
              <w:rPr>
                <w:rFonts w:cstheme="minorHAnsi"/>
              </w:rPr>
              <w:t>04.22</w:t>
            </w:r>
          </w:p>
        </w:tc>
        <w:tc>
          <w:tcPr>
            <w:tcW w:w="6372" w:type="dxa"/>
          </w:tcPr>
          <w:p w14:paraId="6C4A8DDC" w14:textId="01DEDFF0" w:rsidR="00663912" w:rsidRPr="00663912" w:rsidRDefault="00663912" w:rsidP="00A835E0">
            <w:pPr>
              <w:jc w:val="both"/>
            </w:pPr>
            <w:r w:rsidRPr="00663912">
              <w:t>Planos</w:t>
            </w:r>
            <w:r w:rsidRPr="00663912">
              <w:rPr>
                <w:spacing w:val="50"/>
              </w:rPr>
              <w:t xml:space="preserve"> </w:t>
            </w:r>
            <w:r w:rsidRPr="00663912">
              <w:t>de</w:t>
            </w:r>
            <w:r w:rsidRPr="00663912">
              <w:rPr>
                <w:spacing w:val="50"/>
              </w:rPr>
              <w:t xml:space="preserve"> </w:t>
            </w:r>
            <w:r w:rsidRPr="00663912">
              <w:t>medicina</w:t>
            </w:r>
            <w:r w:rsidRPr="00663912">
              <w:rPr>
                <w:spacing w:val="50"/>
              </w:rPr>
              <w:t xml:space="preserve"> </w:t>
            </w:r>
            <w:r w:rsidRPr="00663912">
              <w:t>de</w:t>
            </w:r>
            <w:r w:rsidRPr="00663912">
              <w:rPr>
                <w:spacing w:val="50"/>
              </w:rPr>
              <w:t xml:space="preserve"> </w:t>
            </w:r>
            <w:r w:rsidRPr="00663912">
              <w:t>grupo</w:t>
            </w:r>
            <w:r w:rsidRPr="00663912">
              <w:rPr>
                <w:spacing w:val="50"/>
              </w:rPr>
              <w:t xml:space="preserve"> </w:t>
            </w:r>
            <w:r w:rsidRPr="00663912">
              <w:t>ou</w:t>
            </w:r>
            <w:r w:rsidRPr="00663912">
              <w:rPr>
                <w:spacing w:val="52"/>
              </w:rPr>
              <w:t xml:space="preserve"> </w:t>
            </w:r>
            <w:r w:rsidRPr="00663912">
              <w:t>individual</w:t>
            </w:r>
            <w:r w:rsidRPr="00663912">
              <w:rPr>
                <w:spacing w:val="49"/>
              </w:rPr>
              <w:t xml:space="preserve"> </w:t>
            </w:r>
            <w:r w:rsidRPr="00663912">
              <w:t>e</w:t>
            </w:r>
            <w:r w:rsidRPr="00663912">
              <w:rPr>
                <w:spacing w:val="52"/>
              </w:rPr>
              <w:t xml:space="preserve"> </w:t>
            </w:r>
            <w:r w:rsidRPr="00663912">
              <w:t>convênios</w:t>
            </w:r>
            <w:r w:rsidRPr="00663912">
              <w:rPr>
                <w:spacing w:val="50"/>
              </w:rPr>
              <w:t xml:space="preserve"> </w:t>
            </w:r>
            <w:r w:rsidRPr="00663912">
              <w:t>para</w:t>
            </w:r>
            <w:r w:rsidRPr="00663912">
              <w:rPr>
                <w:spacing w:val="-59"/>
              </w:rPr>
              <w:t xml:space="preserve"> </w:t>
            </w:r>
            <w:r w:rsidRPr="00663912">
              <w:t xml:space="preserve">prestação de </w:t>
            </w:r>
            <w:r w:rsidRPr="00663912">
              <w:tab/>
              <w:t>assistência médica,</w:t>
            </w:r>
            <w:r w:rsidRPr="00663912">
              <w:tab/>
              <w:t>hospitalar, odontológica</w:t>
            </w:r>
            <w:r w:rsidR="00A835E0">
              <w:t xml:space="preserve"> </w:t>
            </w:r>
            <w:r w:rsidRPr="00663912">
              <w:rPr>
                <w:spacing w:val="-2"/>
              </w:rPr>
              <w:t xml:space="preserve">e </w:t>
            </w:r>
            <w:r w:rsidR="00A835E0">
              <w:rPr>
                <w:spacing w:val="-2"/>
              </w:rPr>
              <w:t>c</w:t>
            </w:r>
            <w:r w:rsidRPr="00663912">
              <w:rPr>
                <w:spacing w:val="-2"/>
              </w:rPr>
              <w:t>ongêneres</w:t>
            </w:r>
            <w:r w:rsidRPr="00663912">
              <w:t>.</w:t>
            </w:r>
          </w:p>
        </w:tc>
        <w:tc>
          <w:tcPr>
            <w:tcW w:w="1002" w:type="dxa"/>
            <w:vAlign w:val="center"/>
          </w:tcPr>
          <w:p w14:paraId="03311F25" w14:textId="77777777" w:rsidR="00663912" w:rsidRPr="000E0BB8" w:rsidRDefault="00663912" w:rsidP="00B45C7F">
            <w:pPr>
              <w:jc w:val="center"/>
            </w:pPr>
            <w:r>
              <w:t>4%</w:t>
            </w:r>
          </w:p>
        </w:tc>
      </w:tr>
      <w:tr w:rsidR="00663912" w:rsidRPr="000E0BB8" w14:paraId="1ADDF46C" w14:textId="77777777" w:rsidTr="00663912">
        <w:trPr>
          <w:trHeight w:val="60"/>
        </w:trPr>
        <w:tc>
          <w:tcPr>
            <w:tcW w:w="1184" w:type="dxa"/>
          </w:tcPr>
          <w:p w14:paraId="0D98591E" w14:textId="77777777" w:rsidR="00663912" w:rsidRPr="00663912" w:rsidRDefault="00663912" w:rsidP="00B45C7F">
            <w:pPr>
              <w:pStyle w:val="TableParagraph"/>
              <w:spacing w:before="11"/>
              <w:ind w:left="0"/>
              <w:rPr>
                <w:rFonts w:asciiTheme="minorHAnsi" w:hAnsiTheme="minorHAnsi" w:cstheme="minorHAnsi"/>
                <w:lang w:val="pt-BR"/>
              </w:rPr>
            </w:pPr>
          </w:p>
          <w:p w14:paraId="289F8175" w14:textId="77777777" w:rsidR="00663912" w:rsidRPr="00663912" w:rsidRDefault="00663912" w:rsidP="00B45C7F">
            <w:pPr>
              <w:jc w:val="center"/>
            </w:pPr>
            <w:r w:rsidRPr="00663912">
              <w:rPr>
                <w:rFonts w:cstheme="minorHAnsi"/>
              </w:rPr>
              <w:t>6550-2/00</w:t>
            </w:r>
          </w:p>
        </w:tc>
        <w:tc>
          <w:tcPr>
            <w:tcW w:w="1005" w:type="dxa"/>
          </w:tcPr>
          <w:p w14:paraId="0A3629C4" w14:textId="77777777" w:rsidR="00663912" w:rsidRPr="00663912" w:rsidRDefault="00663912" w:rsidP="00B45C7F">
            <w:pPr>
              <w:pStyle w:val="TableParagraph"/>
              <w:spacing w:before="11"/>
              <w:ind w:left="0"/>
              <w:rPr>
                <w:rFonts w:asciiTheme="minorHAnsi" w:hAnsiTheme="minorHAnsi" w:cstheme="minorHAnsi"/>
                <w:lang w:val="pt-BR"/>
              </w:rPr>
            </w:pPr>
          </w:p>
          <w:p w14:paraId="5AED09E3" w14:textId="77777777" w:rsidR="00663912" w:rsidRPr="00663912" w:rsidRDefault="00663912" w:rsidP="00B45C7F">
            <w:pPr>
              <w:jc w:val="center"/>
            </w:pPr>
            <w:r w:rsidRPr="00663912">
              <w:rPr>
                <w:rFonts w:cstheme="minorHAnsi"/>
              </w:rPr>
              <w:t>04.23</w:t>
            </w:r>
          </w:p>
        </w:tc>
        <w:tc>
          <w:tcPr>
            <w:tcW w:w="6372" w:type="dxa"/>
          </w:tcPr>
          <w:p w14:paraId="0A66FDED" w14:textId="66605AD0" w:rsidR="00663912" w:rsidRPr="00663912" w:rsidRDefault="00663912" w:rsidP="00A835E0">
            <w:pPr>
              <w:pStyle w:val="TableParagraph"/>
              <w:spacing w:before="2" w:line="259" w:lineRule="auto"/>
              <w:ind w:left="0" w:right="0"/>
              <w:jc w:val="both"/>
              <w:rPr>
                <w:lang w:val="pt-BR"/>
              </w:rPr>
            </w:pPr>
            <w:r w:rsidRPr="00663912">
              <w:rPr>
                <w:rFonts w:asciiTheme="minorHAnsi" w:hAnsiTheme="minorHAnsi" w:cstheme="minorHAnsi"/>
                <w:lang w:val="pt-BR"/>
              </w:rPr>
              <w:t>Outros</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se</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cumpram</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através</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terceiros</w:t>
            </w:r>
            <w:r w:rsidRPr="00663912">
              <w:rPr>
                <w:rFonts w:asciiTheme="minorHAnsi" w:hAnsiTheme="minorHAnsi" w:cstheme="minorHAnsi"/>
                <w:spacing w:val="60"/>
                <w:lang w:val="pt-BR"/>
              </w:rPr>
              <w:t xml:space="preserve"> </w:t>
            </w:r>
            <w:r w:rsidRPr="00663912">
              <w:rPr>
                <w:rFonts w:asciiTheme="minorHAnsi" w:hAnsiTheme="minorHAnsi" w:cstheme="minorHAnsi"/>
                <w:lang w:val="pt-BR"/>
              </w:rPr>
              <w:t>contratados,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credenciados,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cooperados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60"/>
                <w:lang w:val="pt-BR"/>
              </w:rPr>
              <w:t xml:space="preserve"> </w:t>
            </w:r>
            <w:r w:rsidRPr="00663912">
              <w:rPr>
                <w:rFonts w:asciiTheme="minorHAnsi" w:hAnsiTheme="minorHAnsi" w:cstheme="minorHAnsi"/>
                <w:lang w:val="pt-BR"/>
              </w:rPr>
              <w:t>apenas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pagos</w:t>
            </w:r>
            <w:r w:rsidR="00A835E0">
              <w:rPr>
                <w:rFonts w:asciiTheme="minorHAnsi" w:hAnsiTheme="minorHAnsi" w:cstheme="minorHAnsi"/>
                <w:lang w:val="pt-BR"/>
              </w:rPr>
              <w:t xml:space="preserve"> </w:t>
            </w:r>
            <w:r w:rsidRPr="00663912">
              <w:rPr>
                <w:rFonts w:cstheme="minorHAnsi"/>
                <w:lang w:val="pt-BR"/>
              </w:rPr>
              <w:t>pelo</w:t>
            </w:r>
            <w:r w:rsidRPr="00663912">
              <w:rPr>
                <w:rFonts w:cstheme="minorHAnsi"/>
                <w:spacing w:val="-3"/>
                <w:lang w:val="pt-BR"/>
              </w:rPr>
              <w:t xml:space="preserve"> </w:t>
            </w:r>
            <w:r w:rsidRPr="00663912">
              <w:rPr>
                <w:rFonts w:cstheme="minorHAnsi"/>
                <w:lang w:val="pt-BR"/>
              </w:rPr>
              <w:t>operador do</w:t>
            </w:r>
            <w:r w:rsidRPr="00663912">
              <w:rPr>
                <w:rFonts w:cstheme="minorHAnsi"/>
                <w:spacing w:val="-3"/>
                <w:lang w:val="pt-BR"/>
              </w:rPr>
              <w:t xml:space="preserve"> </w:t>
            </w:r>
            <w:r w:rsidRPr="00663912">
              <w:rPr>
                <w:rFonts w:cstheme="minorHAnsi"/>
                <w:lang w:val="pt-BR"/>
              </w:rPr>
              <w:t>plano</w:t>
            </w:r>
            <w:r w:rsidRPr="00663912">
              <w:rPr>
                <w:rFonts w:cstheme="minorHAnsi"/>
                <w:spacing w:val="-2"/>
                <w:lang w:val="pt-BR"/>
              </w:rPr>
              <w:t xml:space="preserve"> </w:t>
            </w:r>
            <w:r w:rsidRPr="00663912">
              <w:rPr>
                <w:rFonts w:cstheme="minorHAnsi"/>
                <w:lang w:val="pt-BR"/>
              </w:rPr>
              <w:t>mediante</w:t>
            </w:r>
            <w:r w:rsidRPr="00663912">
              <w:rPr>
                <w:rFonts w:cstheme="minorHAnsi"/>
                <w:spacing w:val="-2"/>
                <w:lang w:val="pt-BR"/>
              </w:rPr>
              <w:t xml:space="preserve"> </w:t>
            </w:r>
            <w:r w:rsidRPr="00663912">
              <w:rPr>
                <w:rFonts w:cstheme="minorHAnsi"/>
                <w:lang w:val="pt-BR"/>
              </w:rPr>
              <w:t>indicação</w:t>
            </w:r>
            <w:r w:rsidRPr="00663912">
              <w:rPr>
                <w:rFonts w:cstheme="minorHAnsi"/>
                <w:spacing w:val="-3"/>
                <w:lang w:val="pt-BR"/>
              </w:rPr>
              <w:t xml:space="preserve"> </w:t>
            </w:r>
            <w:r w:rsidRPr="00663912">
              <w:rPr>
                <w:rFonts w:cstheme="minorHAnsi"/>
                <w:lang w:val="pt-BR"/>
              </w:rPr>
              <w:t>do</w:t>
            </w:r>
            <w:r w:rsidRPr="00663912">
              <w:rPr>
                <w:rFonts w:cstheme="minorHAnsi"/>
                <w:spacing w:val="-2"/>
                <w:lang w:val="pt-BR"/>
              </w:rPr>
              <w:t xml:space="preserve"> </w:t>
            </w:r>
            <w:r w:rsidRPr="00663912">
              <w:rPr>
                <w:rFonts w:cstheme="minorHAnsi"/>
                <w:lang w:val="pt-BR"/>
              </w:rPr>
              <w:t>usuário.</w:t>
            </w:r>
          </w:p>
        </w:tc>
        <w:tc>
          <w:tcPr>
            <w:tcW w:w="1002" w:type="dxa"/>
            <w:vAlign w:val="center"/>
          </w:tcPr>
          <w:p w14:paraId="2C282346" w14:textId="77777777" w:rsidR="00663912" w:rsidRPr="000E0BB8" w:rsidRDefault="00663912" w:rsidP="00B45C7F">
            <w:pPr>
              <w:jc w:val="center"/>
            </w:pPr>
            <w:r>
              <w:t>4%</w:t>
            </w:r>
          </w:p>
        </w:tc>
      </w:tr>
      <w:tr w:rsidR="00663912" w:rsidRPr="000E0BB8" w14:paraId="757FAC29" w14:textId="77777777" w:rsidTr="00663912">
        <w:trPr>
          <w:trHeight w:val="60"/>
        </w:trPr>
        <w:tc>
          <w:tcPr>
            <w:tcW w:w="1184" w:type="dxa"/>
          </w:tcPr>
          <w:p w14:paraId="4FF68B5B" w14:textId="77777777" w:rsidR="00663912" w:rsidRPr="00663912" w:rsidRDefault="00663912" w:rsidP="00B45C7F">
            <w:pPr>
              <w:jc w:val="center"/>
            </w:pPr>
            <w:r w:rsidRPr="00663912">
              <w:rPr>
                <w:rFonts w:cstheme="minorHAnsi"/>
              </w:rPr>
              <w:t>7490-1/03</w:t>
            </w:r>
          </w:p>
        </w:tc>
        <w:tc>
          <w:tcPr>
            <w:tcW w:w="1005" w:type="dxa"/>
          </w:tcPr>
          <w:p w14:paraId="404CFDC5" w14:textId="77777777" w:rsidR="00663912" w:rsidRPr="00663912" w:rsidRDefault="00663912" w:rsidP="00B45C7F">
            <w:pPr>
              <w:jc w:val="center"/>
            </w:pPr>
            <w:r w:rsidRPr="00663912">
              <w:rPr>
                <w:rFonts w:cstheme="minorHAnsi"/>
              </w:rPr>
              <w:t>05.01</w:t>
            </w:r>
          </w:p>
        </w:tc>
        <w:tc>
          <w:tcPr>
            <w:tcW w:w="6372" w:type="dxa"/>
          </w:tcPr>
          <w:p w14:paraId="64B054FE" w14:textId="77777777" w:rsidR="00663912" w:rsidRPr="00663912" w:rsidRDefault="00663912" w:rsidP="00B45C7F">
            <w:pPr>
              <w:jc w:val="both"/>
            </w:pPr>
            <w:r w:rsidRPr="00663912">
              <w:rPr>
                <w:rFonts w:cstheme="minorHAnsi"/>
              </w:rPr>
              <w:t>Medicina</w:t>
            </w:r>
            <w:r w:rsidRPr="00663912">
              <w:rPr>
                <w:rFonts w:cstheme="minorHAnsi"/>
                <w:spacing w:val="-6"/>
              </w:rPr>
              <w:t xml:space="preserve"> </w:t>
            </w:r>
            <w:r w:rsidRPr="00663912">
              <w:rPr>
                <w:rFonts w:cstheme="minorHAnsi"/>
              </w:rPr>
              <w:t>veterinária</w:t>
            </w:r>
            <w:r w:rsidRPr="00663912">
              <w:rPr>
                <w:rFonts w:cstheme="minorHAnsi"/>
                <w:spacing w:val="-5"/>
              </w:rPr>
              <w:t xml:space="preserve"> </w:t>
            </w:r>
            <w:r w:rsidRPr="00663912">
              <w:rPr>
                <w:rFonts w:cstheme="minorHAnsi"/>
              </w:rPr>
              <w:t>e</w:t>
            </w:r>
            <w:r w:rsidRPr="00663912">
              <w:rPr>
                <w:rFonts w:cstheme="minorHAnsi"/>
                <w:spacing w:val="-5"/>
              </w:rPr>
              <w:t xml:space="preserve"> </w:t>
            </w:r>
            <w:r w:rsidRPr="00663912">
              <w:rPr>
                <w:rFonts w:cstheme="minorHAnsi"/>
              </w:rPr>
              <w:t>zootecnia.</w:t>
            </w:r>
          </w:p>
        </w:tc>
        <w:tc>
          <w:tcPr>
            <w:tcW w:w="1002" w:type="dxa"/>
            <w:vAlign w:val="center"/>
          </w:tcPr>
          <w:p w14:paraId="5BB979BA" w14:textId="77777777" w:rsidR="00663912" w:rsidRPr="000E0BB8" w:rsidRDefault="00663912" w:rsidP="00B45C7F">
            <w:pPr>
              <w:jc w:val="center"/>
            </w:pPr>
            <w:r>
              <w:t>4%</w:t>
            </w:r>
          </w:p>
        </w:tc>
      </w:tr>
      <w:tr w:rsidR="00663912" w:rsidRPr="000E0BB8" w14:paraId="2107B105" w14:textId="77777777" w:rsidTr="00663912">
        <w:trPr>
          <w:trHeight w:val="60"/>
        </w:trPr>
        <w:tc>
          <w:tcPr>
            <w:tcW w:w="1184" w:type="dxa"/>
          </w:tcPr>
          <w:p w14:paraId="3DFC87B2" w14:textId="77777777" w:rsidR="00663912" w:rsidRPr="00663912" w:rsidRDefault="00663912" w:rsidP="00B45C7F">
            <w:pPr>
              <w:jc w:val="center"/>
            </w:pPr>
            <w:r w:rsidRPr="00663912">
              <w:rPr>
                <w:rFonts w:cstheme="minorHAnsi"/>
              </w:rPr>
              <w:lastRenderedPageBreak/>
              <w:t>7500-1/00</w:t>
            </w:r>
          </w:p>
        </w:tc>
        <w:tc>
          <w:tcPr>
            <w:tcW w:w="1005" w:type="dxa"/>
          </w:tcPr>
          <w:p w14:paraId="1BEE9999" w14:textId="77777777" w:rsidR="00663912" w:rsidRPr="00663912" w:rsidRDefault="00663912" w:rsidP="00B45C7F">
            <w:pPr>
              <w:jc w:val="center"/>
            </w:pPr>
            <w:r w:rsidRPr="00663912">
              <w:rPr>
                <w:rFonts w:cstheme="minorHAnsi"/>
              </w:rPr>
              <w:t>05.01</w:t>
            </w:r>
          </w:p>
        </w:tc>
        <w:tc>
          <w:tcPr>
            <w:tcW w:w="6372" w:type="dxa"/>
          </w:tcPr>
          <w:p w14:paraId="2B874592" w14:textId="77777777" w:rsidR="00663912" w:rsidRPr="00663912" w:rsidRDefault="00663912" w:rsidP="00B45C7F">
            <w:pPr>
              <w:jc w:val="both"/>
            </w:pPr>
            <w:r w:rsidRPr="00663912">
              <w:rPr>
                <w:rFonts w:cstheme="minorHAnsi"/>
              </w:rPr>
              <w:t>Medicina</w:t>
            </w:r>
            <w:r w:rsidRPr="00663912">
              <w:rPr>
                <w:rFonts w:cstheme="minorHAnsi"/>
                <w:spacing w:val="-6"/>
              </w:rPr>
              <w:t xml:space="preserve"> </w:t>
            </w:r>
            <w:r w:rsidRPr="00663912">
              <w:rPr>
                <w:rFonts w:cstheme="minorHAnsi"/>
              </w:rPr>
              <w:t>veterinária</w:t>
            </w:r>
            <w:r w:rsidRPr="00663912">
              <w:rPr>
                <w:rFonts w:cstheme="minorHAnsi"/>
                <w:spacing w:val="-6"/>
              </w:rPr>
              <w:t xml:space="preserve"> </w:t>
            </w:r>
            <w:r w:rsidRPr="00663912">
              <w:rPr>
                <w:rFonts w:cstheme="minorHAnsi"/>
              </w:rPr>
              <w:t>e</w:t>
            </w:r>
            <w:r w:rsidRPr="00663912">
              <w:rPr>
                <w:rFonts w:cstheme="minorHAnsi"/>
                <w:spacing w:val="-5"/>
              </w:rPr>
              <w:t xml:space="preserve"> </w:t>
            </w:r>
            <w:r w:rsidRPr="00663912">
              <w:rPr>
                <w:rFonts w:cstheme="minorHAnsi"/>
              </w:rPr>
              <w:t>zootecnia.</w:t>
            </w:r>
          </w:p>
        </w:tc>
        <w:tc>
          <w:tcPr>
            <w:tcW w:w="1002" w:type="dxa"/>
            <w:vAlign w:val="center"/>
          </w:tcPr>
          <w:p w14:paraId="7F84B459" w14:textId="77777777" w:rsidR="00663912" w:rsidRPr="000E0BB8" w:rsidRDefault="00663912" w:rsidP="00B45C7F">
            <w:pPr>
              <w:jc w:val="center"/>
            </w:pPr>
            <w:r>
              <w:t>4%</w:t>
            </w:r>
          </w:p>
        </w:tc>
      </w:tr>
      <w:tr w:rsidR="00663912" w:rsidRPr="000E0BB8" w14:paraId="33053C02" w14:textId="77777777" w:rsidTr="00663912">
        <w:trPr>
          <w:trHeight w:val="60"/>
        </w:trPr>
        <w:tc>
          <w:tcPr>
            <w:tcW w:w="1184" w:type="dxa"/>
            <w:vAlign w:val="center"/>
          </w:tcPr>
          <w:p w14:paraId="3F1EDBDE" w14:textId="77777777" w:rsidR="00663912" w:rsidRPr="00663912" w:rsidRDefault="00663912" w:rsidP="00B45C7F">
            <w:pPr>
              <w:jc w:val="center"/>
            </w:pPr>
            <w:r w:rsidRPr="00663912">
              <w:rPr>
                <w:rFonts w:cstheme="minorHAnsi"/>
              </w:rPr>
              <w:t>7500-1/00</w:t>
            </w:r>
          </w:p>
        </w:tc>
        <w:tc>
          <w:tcPr>
            <w:tcW w:w="1005" w:type="dxa"/>
            <w:vAlign w:val="center"/>
          </w:tcPr>
          <w:p w14:paraId="1DE59F54" w14:textId="77777777" w:rsidR="00663912" w:rsidRPr="00663912" w:rsidRDefault="00663912" w:rsidP="00B45C7F">
            <w:pPr>
              <w:jc w:val="center"/>
            </w:pPr>
            <w:r w:rsidRPr="00663912">
              <w:rPr>
                <w:rFonts w:cstheme="minorHAnsi"/>
              </w:rPr>
              <w:t>05.02</w:t>
            </w:r>
          </w:p>
        </w:tc>
        <w:tc>
          <w:tcPr>
            <w:tcW w:w="6372" w:type="dxa"/>
          </w:tcPr>
          <w:p w14:paraId="5785DFAF" w14:textId="4371E350" w:rsidR="00663912" w:rsidRPr="00663912" w:rsidRDefault="00663912" w:rsidP="00A835E0">
            <w:pPr>
              <w:pStyle w:val="TableParagraph"/>
              <w:spacing w:before="2"/>
              <w:ind w:left="0" w:right="0"/>
              <w:jc w:val="both"/>
              <w:rPr>
                <w:lang w:val="pt-BR"/>
              </w:rPr>
            </w:pPr>
            <w:r w:rsidRPr="00663912">
              <w:rPr>
                <w:rFonts w:asciiTheme="minorHAnsi" w:hAnsiTheme="minorHAnsi" w:cstheme="minorHAnsi"/>
                <w:lang w:val="pt-BR"/>
              </w:rPr>
              <w:t>Hospitais,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clínicas,</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ambulatórios,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prontos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socorros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na</w:t>
            </w:r>
            <w:r w:rsidR="00A835E0">
              <w:rPr>
                <w:rFonts w:asciiTheme="minorHAnsi" w:hAnsiTheme="minorHAnsi" w:cstheme="minorHAnsi"/>
                <w:lang w:val="pt-BR"/>
              </w:rPr>
              <w:t xml:space="preserve"> </w:t>
            </w:r>
            <w:r w:rsidRPr="00663912">
              <w:rPr>
                <w:rFonts w:cstheme="minorHAnsi"/>
                <w:lang w:val="pt-BR"/>
              </w:rPr>
              <w:t>área</w:t>
            </w:r>
            <w:r w:rsidRPr="00663912">
              <w:rPr>
                <w:rFonts w:cstheme="minorHAnsi"/>
                <w:spacing w:val="-4"/>
                <w:lang w:val="pt-BR"/>
              </w:rPr>
              <w:t xml:space="preserve"> </w:t>
            </w:r>
            <w:r w:rsidRPr="00663912">
              <w:rPr>
                <w:rFonts w:cstheme="minorHAnsi"/>
                <w:lang w:val="pt-BR"/>
              </w:rPr>
              <w:t>veterinária.</w:t>
            </w:r>
          </w:p>
        </w:tc>
        <w:tc>
          <w:tcPr>
            <w:tcW w:w="1002" w:type="dxa"/>
            <w:vAlign w:val="center"/>
          </w:tcPr>
          <w:p w14:paraId="45E310B8" w14:textId="77777777" w:rsidR="00663912" w:rsidRPr="000E0BB8" w:rsidRDefault="00663912" w:rsidP="00B45C7F">
            <w:pPr>
              <w:jc w:val="center"/>
            </w:pPr>
            <w:r>
              <w:t>4%</w:t>
            </w:r>
          </w:p>
        </w:tc>
      </w:tr>
      <w:tr w:rsidR="00663912" w:rsidRPr="000E0BB8" w14:paraId="141F4CDD" w14:textId="77777777" w:rsidTr="00663912">
        <w:trPr>
          <w:trHeight w:val="60"/>
        </w:trPr>
        <w:tc>
          <w:tcPr>
            <w:tcW w:w="1184" w:type="dxa"/>
          </w:tcPr>
          <w:p w14:paraId="6ADBF868" w14:textId="77777777" w:rsidR="00663912" w:rsidRPr="00663912" w:rsidRDefault="00663912" w:rsidP="00B45C7F">
            <w:pPr>
              <w:jc w:val="center"/>
            </w:pPr>
            <w:r w:rsidRPr="00663912">
              <w:rPr>
                <w:rFonts w:cstheme="minorHAnsi"/>
              </w:rPr>
              <w:t>7500-1/00</w:t>
            </w:r>
          </w:p>
        </w:tc>
        <w:tc>
          <w:tcPr>
            <w:tcW w:w="1005" w:type="dxa"/>
          </w:tcPr>
          <w:p w14:paraId="13D5AC43" w14:textId="77777777" w:rsidR="00663912" w:rsidRPr="00663912" w:rsidRDefault="00663912" w:rsidP="00B45C7F">
            <w:pPr>
              <w:jc w:val="center"/>
            </w:pPr>
            <w:r w:rsidRPr="00663912">
              <w:rPr>
                <w:rFonts w:cstheme="minorHAnsi"/>
              </w:rPr>
              <w:t>05.03</w:t>
            </w:r>
          </w:p>
        </w:tc>
        <w:tc>
          <w:tcPr>
            <w:tcW w:w="6372" w:type="dxa"/>
          </w:tcPr>
          <w:p w14:paraId="073E5132" w14:textId="77777777" w:rsidR="00663912" w:rsidRPr="00663912" w:rsidRDefault="00663912" w:rsidP="00B45C7F">
            <w:pPr>
              <w:jc w:val="both"/>
            </w:pPr>
            <w:r w:rsidRPr="00663912">
              <w:rPr>
                <w:rFonts w:cstheme="minorHAnsi"/>
              </w:rPr>
              <w:t>Laboratórios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análise</w:t>
            </w:r>
            <w:r w:rsidRPr="00663912">
              <w:rPr>
                <w:rFonts w:cstheme="minorHAnsi"/>
                <w:spacing w:val="-3"/>
              </w:rPr>
              <w:t xml:space="preserve"> </w:t>
            </w:r>
            <w:r w:rsidRPr="00663912">
              <w:rPr>
                <w:rFonts w:cstheme="minorHAnsi"/>
              </w:rPr>
              <w:t>na</w:t>
            </w:r>
            <w:r w:rsidRPr="00663912">
              <w:rPr>
                <w:rFonts w:cstheme="minorHAnsi"/>
                <w:spacing w:val="-3"/>
              </w:rPr>
              <w:t xml:space="preserve"> </w:t>
            </w:r>
            <w:r w:rsidRPr="00663912">
              <w:rPr>
                <w:rFonts w:cstheme="minorHAnsi"/>
              </w:rPr>
              <w:t>área</w:t>
            </w:r>
            <w:r w:rsidRPr="00663912">
              <w:rPr>
                <w:rFonts w:cstheme="minorHAnsi"/>
                <w:spacing w:val="-3"/>
              </w:rPr>
              <w:t xml:space="preserve"> </w:t>
            </w:r>
            <w:r w:rsidRPr="00663912">
              <w:rPr>
                <w:rFonts w:cstheme="minorHAnsi"/>
              </w:rPr>
              <w:t>veterinária.</w:t>
            </w:r>
          </w:p>
        </w:tc>
        <w:tc>
          <w:tcPr>
            <w:tcW w:w="1002" w:type="dxa"/>
            <w:vAlign w:val="center"/>
          </w:tcPr>
          <w:p w14:paraId="7CBDB03F" w14:textId="77777777" w:rsidR="00663912" w:rsidRPr="000E0BB8" w:rsidRDefault="00663912" w:rsidP="00B45C7F">
            <w:pPr>
              <w:jc w:val="center"/>
            </w:pPr>
            <w:r>
              <w:t>4%</w:t>
            </w:r>
          </w:p>
        </w:tc>
      </w:tr>
      <w:tr w:rsidR="00663912" w:rsidRPr="000E0BB8" w14:paraId="091E01EE" w14:textId="77777777" w:rsidTr="00663912">
        <w:trPr>
          <w:trHeight w:val="60"/>
        </w:trPr>
        <w:tc>
          <w:tcPr>
            <w:tcW w:w="1184" w:type="dxa"/>
          </w:tcPr>
          <w:p w14:paraId="0FD46406" w14:textId="77777777" w:rsidR="00663912" w:rsidRPr="00663912" w:rsidRDefault="00663912" w:rsidP="00B45C7F">
            <w:pPr>
              <w:jc w:val="center"/>
            </w:pPr>
            <w:r w:rsidRPr="00663912">
              <w:rPr>
                <w:rFonts w:cstheme="minorHAnsi"/>
              </w:rPr>
              <w:t>0162-8/01</w:t>
            </w:r>
          </w:p>
        </w:tc>
        <w:tc>
          <w:tcPr>
            <w:tcW w:w="1005" w:type="dxa"/>
          </w:tcPr>
          <w:p w14:paraId="620DF453" w14:textId="77777777" w:rsidR="00663912" w:rsidRPr="00663912" w:rsidRDefault="00663912" w:rsidP="00B45C7F">
            <w:pPr>
              <w:jc w:val="center"/>
            </w:pPr>
            <w:r w:rsidRPr="00663912">
              <w:rPr>
                <w:rFonts w:cstheme="minorHAnsi"/>
              </w:rPr>
              <w:t>05.04</w:t>
            </w:r>
          </w:p>
        </w:tc>
        <w:tc>
          <w:tcPr>
            <w:tcW w:w="6372" w:type="dxa"/>
          </w:tcPr>
          <w:p w14:paraId="4C62EC31" w14:textId="77777777" w:rsidR="00663912" w:rsidRPr="00663912" w:rsidRDefault="00663912" w:rsidP="00B45C7F">
            <w:pPr>
              <w:jc w:val="both"/>
            </w:pPr>
            <w:r w:rsidRPr="00663912">
              <w:rPr>
                <w:rFonts w:cstheme="minorHAnsi"/>
              </w:rPr>
              <w:t>Inseminação</w:t>
            </w:r>
            <w:r w:rsidRPr="00663912">
              <w:rPr>
                <w:rFonts w:cstheme="minorHAnsi"/>
                <w:spacing w:val="-3"/>
              </w:rPr>
              <w:t xml:space="preserve"> </w:t>
            </w:r>
            <w:r w:rsidRPr="00663912">
              <w:rPr>
                <w:rFonts w:cstheme="minorHAnsi"/>
              </w:rPr>
              <w:t>artificial,</w:t>
            </w:r>
            <w:r w:rsidRPr="00663912">
              <w:rPr>
                <w:rFonts w:cstheme="minorHAnsi"/>
                <w:spacing w:val="-1"/>
              </w:rPr>
              <w:t xml:space="preserve"> </w:t>
            </w:r>
            <w:r w:rsidRPr="00663912">
              <w:rPr>
                <w:rFonts w:cstheme="minorHAnsi"/>
              </w:rPr>
              <w:t>fertilização</w:t>
            </w:r>
            <w:r w:rsidRPr="00663912">
              <w:rPr>
                <w:rFonts w:cstheme="minorHAnsi"/>
                <w:spacing w:val="-3"/>
              </w:rPr>
              <w:t xml:space="preserve"> </w:t>
            </w:r>
            <w:r w:rsidRPr="00663912">
              <w:rPr>
                <w:rFonts w:cstheme="minorHAnsi"/>
              </w:rPr>
              <w:t>in</w:t>
            </w:r>
            <w:r w:rsidRPr="00663912">
              <w:rPr>
                <w:rFonts w:cstheme="minorHAnsi"/>
                <w:spacing w:val="-3"/>
              </w:rPr>
              <w:t xml:space="preserve"> </w:t>
            </w:r>
            <w:r w:rsidRPr="00663912">
              <w:rPr>
                <w:rFonts w:cstheme="minorHAnsi"/>
              </w:rPr>
              <w:t>vitro</w:t>
            </w:r>
            <w:r w:rsidRPr="00663912">
              <w:rPr>
                <w:rFonts w:cstheme="minorHAnsi"/>
                <w:spacing w:val="-2"/>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0A0BFE0D" w14:textId="77777777" w:rsidR="00663912" w:rsidRPr="000E0BB8" w:rsidRDefault="00663912" w:rsidP="00B45C7F">
            <w:pPr>
              <w:jc w:val="center"/>
            </w:pPr>
            <w:r>
              <w:t>4%</w:t>
            </w:r>
          </w:p>
        </w:tc>
      </w:tr>
      <w:tr w:rsidR="00663912" w:rsidRPr="000E0BB8" w14:paraId="4906DF16" w14:textId="77777777" w:rsidTr="00663912">
        <w:trPr>
          <w:trHeight w:val="60"/>
        </w:trPr>
        <w:tc>
          <w:tcPr>
            <w:tcW w:w="1184" w:type="dxa"/>
          </w:tcPr>
          <w:p w14:paraId="5F3CCCB1" w14:textId="77777777" w:rsidR="00663912" w:rsidRPr="00663912" w:rsidRDefault="00663912" w:rsidP="00B45C7F">
            <w:pPr>
              <w:jc w:val="center"/>
            </w:pPr>
            <w:r w:rsidRPr="00663912">
              <w:rPr>
                <w:rFonts w:cstheme="minorHAnsi"/>
              </w:rPr>
              <w:t>7500-1/00</w:t>
            </w:r>
          </w:p>
        </w:tc>
        <w:tc>
          <w:tcPr>
            <w:tcW w:w="1005" w:type="dxa"/>
          </w:tcPr>
          <w:p w14:paraId="3A859C36" w14:textId="77777777" w:rsidR="00663912" w:rsidRPr="00663912" w:rsidRDefault="00663912" w:rsidP="00B45C7F">
            <w:pPr>
              <w:jc w:val="center"/>
            </w:pPr>
            <w:r w:rsidRPr="00663912">
              <w:rPr>
                <w:rFonts w:cstheme="minorHAnsi"/>
              </w:rPr>
              <w:t>05.05</w:t>
            </w:r>
          </w:p>
        </w:tc>
        <w:tc>
          <w:tcPr>
            <w:tcW w:w="6372" w:type="dxa"/>
          </w:tcPr>
          <w:p w14:paraId="32C68B66" w14:textId="77777777" w:rsidR="00663912" w:rsidRPr="00663912" w:rsidRDefault="00663912" w:rsidP="00B45C7F">
            <w:pPr>
              <w:jc w:val="both"/>
            </w:pPr>
            <w:r w:rsidRPr="00663912">
              <w:rPr>
                <w:rFonts w:cstheme="minorHAnsi"/>
              </w:rPr>
              <w:t>Bancos de sangue e de</w:t>
            </w:r>
            <w:r w:rsidRPr="00663912">
              <w:rPr>
                <w:rFonts w:cstheme="minorHAnsi"/>
                <w:spacing w:val="-1"/>
              </w:rPr>
              <w:t xml:space="preserve"> </w:t>
            </w:r>
            <w:r w:rsidRPr="00663912">
              <w:rPr>
                <w:rFonts w:cstheme="minorHAnsi"/>
              </w:rPr>
              <w:t>órgãos</w:t>
            </w:r>
            <w:r w:rsidRPr="00663912">
              <w:rPr>
                <w:rFonts w:cstheme="minorHAnsi"/>
                <w:spacing w:val="1"/>
              </w:rPr>
              <w:t xml:space="preserve"> </w:t>
            </w:r>
            <w:r w:rsidRPr="00663912">
              <w:rPr>
                <w:rFonts w:cstheme="minorHAnsi"/>
              </w:rPr>
              <w:t>e congêneres.</w:t>
            </w:r>
          </w:p>
        </w:tc>
        <w:tc>
          <w:tcPr>
            <w:tcW w:w="1002" w:type="dxa"/>
            <w:vAlign w:val="center"/>
          </w:tcPr>
          <w:p w14:paraId="05DEA259" w14:textId="77777777" w:rsidR="00663912" w:rsidRPr="000E0BB8" w:rsidRDefault="00663912" w:rsidP="00B45C7F">
            <w:pPr>
              <w:jc w:val="center"/>
            </w:pPr>
            <w:r>
              <w:t>4%</w:t>
            </w:r>
          </w:p>
        </w:tc>
      </w:tr>
      <w:tr w:rsidR="00663912" w:rsidRPr="000E0BB8" w14:paraId="6B072DBA" w14:textId="77777777" w:rsidTr="00663912">
        <w:trPr>
          <w:trHeight w:val="60"/>
        </w:trPr>
        <w:tc>
          <w:tcPr>
            <w:tcW w:w="1184" w:type="dxa"/>
            <w:vAlign w:val="center"/>
          </w:tcPr>
          <w:p w14:paraId="27A93605" w14:textId="77777777" w:rsidR="00663912" w:rsidRPr="00663912" w:rsidRDefault="00663912" w:rsidP="00B45C7F">
            <w:pPr>
              <w:jc w:val="center"/>
            </w:pPr>
            <w:r w:rsidRPr="00663912">
              <w:rPr>
                <w:rFonts w:cstheme="minorHAnsi"/>
              </w:rPr>
              <w:t>7500-1/00</w:t>
            </w:r>
          </w:p>
        </w:tc>
        <w:tc>
          <w:tcPr>
            <w:tcW w:w="1005" w:type="dxa"/>
            <w:vAlign w:val="center"/>
          </w:tcPr>
          <w:p w14:paraId="218A2E4B" w14:textId="77777777" w:rsidR="00663912" w:rsidRPr="00663912" w:rsidRDefault="00663912" w:rsidP="00B45C7F">
            <w:pPr>
              <w:jc w:val="center"/>
            </w:pPr>
            <w:r w:rsidRPr="00663912">
              <w:rPr>
                <w:rFonts w:cstheme="minorHAnsi"/>
              </w:rPr>
              <w:t>05.06</w:t>
            </w:r>
          </w:p>
        </w:tc>
        <w:tc>
          <w:tcPr>
            <w:tcW w:w="6372" w:type="dxa"/>
          </w:tcPr>
          <w:p w14:paraId="4D1EA9DE" w14:textId="77777777" w:rsidR="00663912" w:rsidRPr="00663912" w:rsidRDefault="00663912" w:rsidP="00A835E0">
            <w:pPr>
              <w:jc w:val="both"/>
            </w:pPr>
            <w:r w:rsidRPr="00663912">
              <w:t>Coleta</w:t>
            </w:r>
            <w:r w:rsidRPr="00663912">
              <w:rPr>
                <w:spacing w:val="2"/>
              </w:rPr>
              <w:t xml:space="preserve"> </w:t>
            </w:r>
            <w:r w:rsidRPr="00663912">
              <w:t>de</w:t>
            </w:r>
            <w:r w:rsidRPr="00663912">
              <w:rPr>
                <w:spacing w:val="3"/>
              </w:rPr>
              <w:t xml:space="preserve"> </w:t>
            </w:r>
            <w:r w:rsidRPr="00663912">
              <w:t>sangue,</w:t>
            </w:r>
            <w:r w:rsidRPr="00663912">
              <w:rPr>
                <w:spacing w:val="5"/>
              </w:rPr>
              <w:t xml:space="preserve"> </w:t>
            </w:r>
            <w:r w:rsidRPr="00663912">
              <w:t>leite,</w:t>
            </w:r>
            <w:r w:rsidRPr="00663912">
              <w:rPr>
                <w:spacing w:val="5"/>
              </w:rPr>
              <w:t xml:space="preserve"> </w:t>
            </w:r>
            <w:r w:rsidRPr="00663912">
              <w:t>tecidos,</w:t>
            </w:r>
            <w:r w:rsidRPr="00663912">
              <w:rPr>
                <w:spacing w:val="5"/>
              </w:rPr>
              <w:t xml:space="preserve"> </w:t>
            </w:r>
            <w:r w:rsidRPr="00663912">
              <w:t>sêmen,</w:t>
            </w:r>
            <w:r w:rsidRPr="00663912">
              <w:rPr>
                <w:spacing w:val="5"/>
              </w:rPr>
              <w:t xml:space="preserve"> </w:t>
            </w:r>
            <w:r w:rsidRPr="00663912">
              <w:t>órgãos</w:t>
            </w:r>
            <w:r w:rsidRPr="00663912">
              <w:rPr>
                <w:spacing w:val="4"/>
              </w:rPr>
              <w:t xml:space="preserve"> </w:t>
            </w:r>
            <w:r w:rsidRPr="00663912">
              <w:t>e</w:t>
            </w:r>
            <w:r w:rsidRPr="00663912">
              <w:rPr>
                <w:spacing w:val="6"/>
              </w:rPr>
              <w:t xml:space="preserve"> </w:t>
            </w:r>
            <w:r w:rsidRPr="00663912">
              <w:t>materiais</w:t>
            </w:r>
            <w:r w:rsidRPr="00663912">
              <w:rPr>
                <w:spacing w:val="3"/>
              </w:rPr>
              <w:t xml:space="preserve"> </w:t>
            </w:r>
            <w:r w:rsidRPr="00663912">
              <w:t>biológicos</w:t>
            </w:r>
          </w:p>
          <w:p w14:paraId="2C679373" w14:textId="77777777" w:rsidR="00663912" w:rsidRPr="00663912" w:rsidRDefault="00663912" w:rsidP="00A835E0">
            <w:pPr>
              <w:jc w:val="both"/>
            </w:pPr>
            <w:r w:rsidRPr="00663912">
              <w:t>de</w:t>
            </w:r>
            <w:r w:rsidRPr="00663912">
              <w:rPr>
                <w:spacing w:val="-2"/>
              </w:rPr>
              <w:t xml:space="preserve"> </w:t>
            </w:r>
            <w:r w:rsidRPr="00663912">
              <w:t>qualquer espécie.</w:t>
            </w:r>
          </w:p>
        </w:tc>
        <w:tc>
          <w:tcPr>
            <w:tcW w:w="1002" w:type="dxa"/>
            <w:vAlign w:val="center"/>
          </w:tcPr>
          <w:p w14:paraId="1C90688A" w14:textId="77777777" w:rsidR="00663912" w:rsidRPr="000E0BB8" w:rsidRDefault="00663912" w:rsidP="00B45C7F">
            <w:pPr>
              <w:jc w:val="center"/>
            </w:pPr>
            <w:r>
              <w:t>4%</w:t>
            </w:r>
          </w:p>
        </w:tc>
      </w:tr>
      <w:tr w:rsidR="00663912" w:rsidRPr="000E0BB8" w14:paraId="2AD8BA7C" w14:textId="77777777" w:rsidTr="00663912">
        <w:trPr>
          <w:trHeight w:val="60"/>
        </w:trPr>
        <w:tc>
          <w:tcPr>
            <w:tcW w:w="1184" w:type="dxa"/>
            <w:vAlign w:val="center"/>
          </w:tcPr>
          <w:p w14:paraId="0D72303C" w14:textId="77777777" w:rsidR="00663912" w:rsidRPr="00663912" w:rsidRDefault="00663912" w:rsidP="00B45C7F">
            <w:pPr>
              <w:jc w:val="center"/>
            </w:pPr>
            <w:r w:rsidRPr="00663912">
              <w:rPr>
                <w:rFonts w:cstheme="minorHAnsi"/>
              </w:rPr>
              <w:t>7500-1/00</w:t>
            </w:r>
          </w:p>
        </w:tc>
        <w:tc>
          <w:tcPr>
            <w:tcW w:w="1005" w:type="dxa"/>
            <w:vAlign w:val="center"/>
          </w:tcPr>
          <w:p w14:paraId="70B1246B" w14:textId="77777777" w:rsidR="00663912" w:rsidRPr="00663912" w:rsidRDefault="00663912" w:rsidP="00B45C7F">
            <w:pPr>
              <w:jc w:val="center"/>
            </w:pPr>
            <w:r w:rsidRPr="00663912">
              <w:rPr>
                <w:rFonts w:cstheme="minorHAnsi"/>
              </w:rPr>
              <w:t>05.07</w:t>
            </w:r>
          </w:p>
        </w:tc>
        <w:tc>
          <w:tcPr>
            <w:tcW w:w="6372" w:type="dxa"/>
          </w:tcPr>
          <w:p w14:paraId="56CF06AB" w14:textId="77777777" w:rsidR="00663912" w:rsidRPr="00663912" w:rsidRDefault="00663912" w:rsidP="00A835E0">
            <w:pPr>
              <w:jc w:val="both"/>
            </w:pPr>
            <w:r w:rsidRPr="00663912">
              <w:t>Unidade de atendimento, assistência ou tratamento móvel e congêneres.</w:t>
            </w:r>
          </w:p>
        </w:tc>
        <w:tc>
          <w:tcPr>
            <w:tcW w:w="1002" w:type="dxa"/>
            <w:vAlign w:val="center"/>
          </w:tcPr>
          <w:p w14:paraId="5F3FBA3E" w14:textId="77777777" w:rsidR="00663912" w:rsidRPr="000E0BB8" w:rsidRDefault="00663912" w:rsidP="00B45C7F">
            <w:pPr>
              <w:jc w:val="center"/>
            </w:pPr>
            <w:r>
              <w:t>4%</w:t>
            </w:r>
          </w:p>
        </w:tc>
      </w:tr>
      <w:tr w:rsidR="00663912" w:rsidRPr="000E0BB8" w14:paraId="4C1774F5" w14:textId="77777777" w:rsidTr="00663912">
        <w:trPr>
          <w:trHeight w:val="60"/>
        </w:trPr>
        <w:tc>
          <w:tcPr>
            <w:tcW w:w="1184" w:type="dxa"/>
            <w:vAlign w:val="center"/>
          </w:tcPr>
          <w:p w14:paraId="5776F858" w14:textId="77777777" w:rsidR="00663912" w:rsidRPr="00663912" w:rsidRDefault="00663912" w:rsidP="00B45C7F">
            <w:pPr>
              <w:jc w:val="center"/>
            </w:pPr>
            <w:r w:rsidRPr="00663912">
              <w:rPr>
                <w:rFonts w:cstheme="minorHAnsi"/>
              </w:rPr>
              <w:t>8011-1/02</w:t>
            </w:r>
          </w:p>
        </w:tc>
        <w:tc>
          <w:tcPr>
            <w:tcW w:w="1005" w:type="dxa"/>
            <w:vAlign w:val="center"/>
          </w:tcPr>
          <w:p w14:paraId="0A2224E2" w14:textId="77777777" w:rsidR="00663912" w:rsidRPr="00663912" w:rsidRDefault="00663912" w:rsidP="00B45C7F">
            <w:pPr>
              <w:jc w:val="center"/>
            </w:pPr>
            <w:r w:rsidRPr="00663912">
              <w:rPr>
                <w:rFonts w:cstheme="minorHAnsi"/>
              </w:rPr>
              <w:t>05.08</w:t>
            </w:r>
          </w:p>
        </w:tc>
        <w:tc>
          <w:tcPr>
            <w:tcW w:w="6372" w:type="dxa"/>
          </w:tcPr>
          <w:p w14:paraId="5AEDAE91" w14:textId="77777777" w:rsidR="00663912" w:rsidRPr="00663912" w:rsidRDefault="00663912" w:rsidP="00A835E0">
            <w:pPr>
              <w:jc w:val="both"/>
            </w:pPr>
            <w:r w:rsidRPr="00663912">
              <w:t>Guarda,</w:t>
            </w:r>
            <w:r w:rsidRPr="00663912">
              <w:rPr>
                <w:spacing w:val="72"/>
              </w:rPr>
              <w:t xml:space="preserve"> </w:t>
            </w:r>
            <w:r w:rsidRPr="00663912">
              <w:t>tratamento,</w:t>
            </w:r>
            <w:r w:rsidRPr="00663912">
              <w:rPr>
                <w:spacing w:val="72"/>
              </w:rPr>
              <w:t xml:space="preserve"> </w:t>
            </w:r>
            <w:r w:rsidRPr="00663912">
              <w:t>amestramento,</w:t>
            </w:r>
            <w:r w:rsidRPr="00663912">
              <w:rPr>
                <w:spacing w:val="73"/>
              </w:rPr>
              <w:t xml:space="preserve"> </w:t>
            </w:r>
            <w:r w:rsidRPr="00663912">
              <w:t>embelezamento,</w:t>
            </w:r>
            <w:r w:rsidRPr="00663912">
              <w:rPr>
                <w:spacing w:val="72"/>
              </w:rPr>
              <w:t xml:space="preserve"> </w:t>
            </w:r>
            <w:r w:rsidRPr="00663912">
              <w:t>alojamento</w:t>
            </w:r>
            <w:r w:rsidRPr="00663912">
              <w:rPr>
                <w:spacing w:val="71"/>
              </w:rPr>
              <w:t xml:space="preserve"> </w:t>
            </w:r>
            <w:r w:rsidRPr="00663912">
              <w:t>e congêneres.</w:t>
            </w:r>
          </w:p>
        </w:tc>
        <w:tc>
          <w:tcPr>
            <w:tcW w:w="1002" w:type="dxa"/>
            <w:vAlign w:val="center"/>
          </w:tcPr>
          <w:p w14:paraId="6B4EE0EB" w14:textId="77777777" w:rsidR="00663912" w:rsidRPr="000E0BB8" w:rsidRDefault="00663912" w:rsidP="00B45C7F">
            <w:pPr>
              <w:jc w:val="center"/>
            </w:pPr>
            <w:r>
              <w:t>4%</w:t>
            </w:r>
          </w:p>
        </w:tc>
      </w:tr>
      <w:tr w:rsidR="00663912" w:rsidRPr="000E0BB8" w14:paraId="5984348F" w14:textId="77777777" w:rsidTr="00663912">
        <w:trPr>
          <w:trHeight w:val="60"/>
        </w:trPr>
        <w:tc>
          <w:tcPr>
            <w:tcW w:w="1184" w:type="dxa"/>
            <w:vAlign w:val="center"/>
          </w:tcPr>
          <w:p w14:paraId="3AEEAFE6" w14:textId="77777777" w:rsidR="00663912" w:rsidRPr="00663912" w:rsidRDefault="00663912" w:rsidP="00B45C7F">
            <w:pPr>
              <w:jc w:val="center"/>
            </w:pPr>
            <w:r w:rsidRPr="00663912">
              <w:rPr>
                <w:rFonts w:cstheme="minorHAnsi"/>
              </w:rPr>
              <w:t>9609-2/03</w:t>
            </w:r>
          </w:p>
        </w:tc>
        <w:tc>
          <w:tcPr>
            <w:tcW w:w="1005" w:type="dxa"/>
            <w:vAlign w:val="center"/>
          </w:tcPr>
          <w:p w14:paraId="71DEDCAC" w14:textId="77777777" w:rsidR="00663912" w:rsidRPr="00663912" w:rsidRDefault="00663912" w:rsidP="00B45C7F">
            <w:pPr>
              <w:jc w:val="center"/>
            </w:pPr>
            <w:r w:rsidRPr="00663912">
              <w:rPr>
                <w:rFonts w:cstheme="minorHAnsi"/>
              </w:rPr>
              <w:t>05.08</w:t>
            </w:r>
          </w:p>
        </w:tc>
        <w:tc>
          <w:tcPr>
            <w:tcW w:w="6372" w:type="dxa"/>
          </w:tcPr>
          <w:p w14:paraId="0DC4B5B0" w14:textId="77777777" w:rsidR="00663912" w:rsidRPr="00663912" w:rsidRDefault="00663912" w:rsidP="00A835E0">
            <w:pPr>
              <w:jc w:val="both"/>
            </w:pPr>
            <w:r w:rsidRPr="00663912">
              <w:t>Guarda,</w:t>
            </w:r>
            <w:r w:rsidRPr="00663912">
              <w:rPr>
                <w:spacing w:val="72"/>
              </w:rPr>
              <w:t xml:space="preserve"> </w:t>
            </w:r>
            <w:r w:rsidRPr="00663912">
              <w:t>tratamento,</w:t>
            </w:r>
            <w:r w:rsidRPr="00663912">
              <w:rPr>
                <w:spacing w:val="72"/>
              </w:rPr>
              <w:t xml:space="preserve"> </w:t>
            </w:r>
            <w:r w:rsidRPr="00663912">
              <w:t>amestramento,</w:t>
            </w:r>
            <w:r w:rsidRPr="00663912">
              <w:rPr>
                <w:spacing w:val="73"/>
              </w:rPr>
              <w:t xml:space="preserve"> </w:t>
            </w:r>
            <w:r w:rsidRPr="00663912">
              <w:t>embelezamento,</w:t>
            </w:r>
            <w:r w:rsidRPr="00663912">
              <w:rPr>
                <w:spacing w:val="72"/>
              </w:rPr>
              <w:t xml:space="preserve"> </w:t>
            </w:r>
            <w:r w:rsidRPr="00663912">
              <w:t>alojamento</w:t>
            </w:r>
            <w:r w:rsidRPr="00663912">
              <w:rPr>
                <w:spacing w:val="71"/>
              </w:rPr>
              <w:t xml:space="preserve"> </w:t>
            </w:r>
            <w:r w:rsidRPr="00663912">
              <w:t>e congêneres.</w:t>
            </w:r>
          </w:p>
        </w:tc>
        <w:tc>
          <w:tcPr>
            <w:tcW w:w="1002" w:type="dxa"/>
            <w:vAlign w:val="center"/>
          </w:tcPr>
          <w:p w14:paraId="4E7AD683" w14:textId="77777777" w:rsidR="00663912" w:rsidRPr="000E0BB8" w:rsidRDefault="00663912" w:rsidP="00B45C7F">
            <w:pPr>
              <w:jc w:val="center"/>
            </w:pPr>
            <w:r>
              <w:t>4%</w:t>
            </w:r>
          </w:p>
        </w:tc>
      </w:tr>
      <w:tr w:rsidR="00663912" w:rsidRPr="000E0BB8" w14:paraId="6BBEEAEB" w14:textId="77777777" w:rsidTr="00663912">
        <w:trPr>
          <w:trHeight w:val="60"/>
        </w:trPr>
        <w:tc>
          <w:tcPr>
            <w:tcW w:w="1184" w:type="dxa"/>
            <w:vAlign w:val="center"/>
          </w:tcPr>
          <w:p w14:paraId="3FE12B0A" w14:textId="77777777" w:rsidR="00663912" w:rsidRPr="00663912" w:rsidRDefault="00663912" w:rsidP="00B45C7F">
            <w:pPr>
              <w:jc w:val="center"/>
            </w:pPr>
            <w:r w:rsidRPr="00663912">
              <w:rPr>
                <w:rFonts w:cstheme="minorHAnsi"/>
              </w:rPr>
              <w:t>0162-8/02</w:t>
            </w:r>
          </w:p>
        </w:tc>
        <w:tc>
          <w:tcPr>
            <w:tcW w:w="1005" w:type="dxa"/>
            <w:vAlign w:val="center"/>
          </w:tcPr>
          <w:p w14:paraId="3C3CF759" w14:textId="77777777" w:rsidR="00663912" w:rsidRPr="00663912" w:rsidRDefault="00663912" w:rsidP="00B45C7F">
            <w:pPr>
              <w:jc w:val="center"/>
            </w:pPr>
            <w:r w:rsidRPr="00663912">
              <w:rPr>
                <w:rFonts w:cstheme="minorHAnsi"/>
              </w:rPr>
              <w:t>05.08</w:t>
            </w:r>
          </w:p>
        </w:tc>
        <w:tc>
          <w:tcPr>
            <w:tcW w:w="6372" w:type="dxa"/>
          </w:tcPr>
          <w:p w14:paraId="09E9ED93" w14:textId="77777777" w:rsidR="00663912" w:rsidRPr="00663912" w:rsidRDefault="00663912" w:rsidP="00A835E0">
            <w:pPr>
              <w:jc w:val="both"/>
            </w:pPr>
            <w:r w:rsidRPr="00663912">
              <w:t>Guarda,</w:t>
            </w:r>
            <w:r w:rsidRPr="00663912">
              <w:rPr>
                <w:spacing w:val="72"/>
              </w:rPr>
              <w:t xml:space="preserve"> </w:t>
            </w:r>
            <w:r w:rsidRPr="00663912">
              <w:t>tratamento,</w:t>
            </w:r>
            <w:r w:rsidRPr="00663912">
              <w:rPr>
                <w:spacing w:val="72"/>
              </w:rPr>
              <w:t xml:space="preserve"> </w:t>
            </w:r>
            <w:r w:rsidRPr="00663912">
              <w:t>amestramento,</w:t>
            </w:r>
            <w:r w:rsidRPr="00663912">
              <w:rPr>
                <w:spacing w:val="73"/>
              </w:rPr>
              <w:t xml:space="preserve"> </w:t>
            </w:r>
            <w:r w:rsidRPr="00663912">
              <w:t>embelezamento,</w:t>
            </w:r>
            <w:r w:rsidRPr="00663912">
              <w:rPr>
                <w:spacing w:val="72"/>
              </w:rPr>
              <w:t xml:space="preserve"> </w:t>
            </w:r>
            <w:r w:rsidRPr="00663912">
              <w:t>alojamento</w:t>
            </w:r>
            <w:r w:rsidRPr="00663912">
              <w:rPr>
                <w:spacing w:val="71"/>
              </w:rPr>
              <w:t xml:space="preserve"> </w:t>
            </w:r>
            <w:r w:rsidRPr="00663912">
              <w:t>e congêneres.</w:t>
            </w:r>
          </w:p>
        </w:tc>
        <w:tc>
          <w:tcPr>
            <w:tcW w:w="1002" w:type="dxa"/>
            <w:vAlign w:val="center"/>
          </w:tcPr>
          <w:p w14:paraId="6E4BC484" w14:textId="77777777" w:rsidR="00663912" w:rsidRPr="000E0BB8" w:rsidRDefault="00663912" w:rsidP="00B45C7F">
            <w:pPr>
              <w:jc w:val="center"/>
            </w:pPr>
            <w:r>
              <w:t>4%</w:t>
            </w:r>
          </w:p>
        </w:tc>
      </w:tr>
      <w:tr w:rsidR="00663912" w:rsidRPr="000E0BB8" w14:paraId="6795D120" w14:textId="77777777" w:rsidTr="00663912">
        <w:trPr>
          <w:trHeight w:val="60"/>
        </w:trPr>
        <w:tc>
          <w:tcPr>
            <w:tcW w:w="1184" w:type="dxa"/>
            <w:vAlign w:val="center"/>
          </w:tcPr>
          <w:p w14:paraId="16473A07" w14:textId="77777777" w:rsidR="00663912" w:rsidRPr="00663912" w:rsidRDefault="00663912" w:rsidP="00B45C7F">
            <w:pPr>
              <w:jc w:val="center"/>
            </w:pPr>
            <w:r w:rsidRPr="00663912">
              <w:rPr>
                <w:rFonts w:cstheme="minorHAnsi"/>
              </w:rPr>
              <w:t>0162-8/03</w:t>
            </w:r>
          </w:p>
        </w:tc>
        <w:tc>
          <w:tcPr>
            <w:tcW w:w="1005" w:type="dxa"/>
            <w:vAlign w:val="center"/>
          </w:tcPr>
          <w:p w14:paraId="4589CD60" w14:textId="77777777" w:rsidR="00663912" w:rsidRPr="00663912" w:rsidRDefault="00663912" w:rsidP="00B45C7F">
            <w:pPr>
              <w:jc w:val="center"/>
            </w:pPr>
            <w:r w:rsidRPr="00663912">
              <w:rPr>
                <w:rFonts w:cstheme="minorHAnsi"/>
              </w:rPr>
              <w:t>05.08</w:t>
            </w:r>
          </w:p>
        </w:tc>
        <w:tc>
          <w:tcPr>
            <w:tcW w:w="6372" w:type="dxa"/>
          </w:tcPr>
          <w:p w14:paraId="5298A381" w14:textId="77777777" w:rsidR="00663912" w:rsidRPr="00663912" w:rsidRDefault="00663912" w:rsidP="00A835E0">
            <w:pPr>
              <w:jc w:val="both"/>
            </w:pPr>
            <w:r w:rsidRPr="00663912">
              <w:t>Guarda,</w:t>
            </w:r>
            <w:r w:rsidRPr="00663912">
              <w:rPr>
                <w:spacing w:val="72"/>
              </w:rPr>
              <w:t xml:space="preserve"> </w:t>
            </w:r>
            <w:r w:rsidRPr="00663912">
              <w:t>tratamento,</w:t>
            </w:r>
            <w:r w:rsidRPr="00663912">
              <w:rPr>
                <w:spacing w:val="72"/>
              </w:rPr>
              <w:t xml:space="preserve"> </w:t>
            </w:r>
            <w:r w:rsidRPr="00663912">
              <w:t>amestramento,</w:t>
            </w:r>
            <w:r w:rsidRPr="00663912">
              <w:rPr>
                <w:spacing w:val="73"/>
              </w:rPr>
              <w:t xml:space="preserve"> </w:t>
            </w:r>
            <w:r w:rsidRPr="00663912">
              <w:t>embelezamento,</w:t>
            </w:r>
            <w:r w:rsidRPr="00663912">
              <w:rPr>
                <w:spacing w:val="72"/>
              </w:rPr>
              <w:t xml:space="preserve"> </w:t>
            </w:r>
            <w:r w:rsidRPr="00663912">
              <w:t>alojamento</w:t>
            </w:r>
            <w:r w:rsidRPr="00663912">
              <w:rPr>
                <w:spacing w:val="71"/>
              </w:rPr>
              <w:t xml:space="preserve"> </w:t>
            </w:r>
            <w:r w:rsidRPr="00663912">
              <w:t>e congêneres.</w:t>
            </w:r>
          </w:p>
        </w:tc>
        <w:tc>
          <w:tcPr>
            <w:tcW w:w="1002" w:type="dxa"/>
            <w:vAlign w:val="center"/>
          </w:tcPr>
          <w:p w14:paraId="44C57E94" w14:textId="77777777" w:rsidR="00663912" w:rsidRPr="000E0BB8" w:rsidRDefault="00663912" w:rsidP="00B45C7F">
            <w:pPr>
              <w:jc w:val="center"/>
            </w:pPr>
            <w:r>
              <w:t>4%</w:t>
            </w:r>
          </w:p>
        </w:tc>
      </w:tr>
      <w:tr w:rsidR="00663912" w:rsidRPr="000E0BB8" w14:paraId="2B2C49FA" w14:textId="77777777" w:rsidTr="00663912">
        <w:trPr>
          <w:trHeight w:val="60"/>
        </w:trPr>
        <w:tc>
          <w:tcPr>
            <w:tcW w:w="1184" w:type="dxa"/>
            <w:vAlign w:val="center"/>
          </w:tcPr>
          <w:p w14:paraId="79849EE6" w14:textId="77777777" w:rsidR="00663912" w:rsidRPr="00663912" w:rsidRDefault="00663912" w:rsidP="00B45C7F">
            <w:pPr>
              <w:jc w:val="center"/>
            </w:pPr>
            <w:r w:rsidRPr="00663912">
              <w:rPr>
                <w:rFonts w:cstheme="minorHAnsi"/>
              </w:rPr>
              <w:t>0162-8/99</w:t>
            </w:r>
          </w:p>
        </w:tc>
        <w:tc>
          <w:tcPr>
            <w:tcW w:w="1005" w:type="dxa"/>
            <w:vAlign w:val="center"/>
          </w:tcPr>
          <w:p w14:paraId="6FD0DB6E" w14:textId="77777777" w:rsidR="00663912" w:rsidRPr="00663912" w:rsidRDefault="00663912" w:rsidP="00B45C7F">
            <w:pPr>
              <w:jc w:val="center"/>
            </w:pPr>
            <w:r w:rsidRPr="00663912">
              <w:rPr>
                <w:rFonts w:cstheme="minorHAnsi"/>
              </w:rPr>
              <w:t>05.08</w:t>
            </w:r>
          </w:p>
        </w:tc>
        <w:tc>
          <w:tcPr>
            <w:tcW w:w="6372" w:type="dxa"/>
          </w:tcPr>
          <w:p w14:paraId="3A7F1128" w14:textId="77777777" w:rsidR="00663912" w:rsidRPr="00663912" w:rsidRDefault="00663912" w:rsidP="00A835E0">
            <w:pPr>
              <w:jc w:val="both"/>
            </w:pPr>
            <w:r w:rsidRPr="00663912">
              <w:t>Guarda,</w:t>
            </w:r>
            <w:r w:rsidRPr="00663912">
              <w:rPr>
                <w:spacing w:val="72"/>
              </w:rPr>
              <w:t xml:space="preserve"> </w:t>
            </w:r>
            <w:r w:rsidRPr="00663912">
              <w:t>tratamento,</w:t>
            </w:r>
            <w:r w:rsidRPr="00663912">
              <w:rPr>
                <w:spacing w:val="72"/>
              </w:rPr>
              <w:t xml:space="preserve"> </w:t>
            </w:r>
            <w:r w:rsidRPr="00663912">
              <w:t>amestramento,</w:t>
            </w:r>
            <w:r w:rsidRPr="00663912">
              <w:rPr>
                <w:spacing w:val="73"/>
              </w:rPr>
              <w:t xml:space="preserve"> </w:t>
            </w:r>
            <w:r w:rsidRPr="00663912">
              <w:t>embelezamento,</w:t>
            </w:r>
            <w:r w:rsidRPr="00663912">
              <w:rPr>
                <w:spacing w:val="72"/>
              </w:rPr>
              <w:t xml:space="preserve"> </w:t>
            </w:r>
            <w:r w:rsidRPr="00663912">
              <w:t>alojamento</w:t>
            </w:r>
            <w:r w:rsidRPr="00663912">
              <w:rPr>
                <w:spacing w:val="71"/>
              </w:rPr>
              <w:t xml:space="preserve"> </w:t>
            </w:r>
            <w:r w:rsidRPr="00663912">
              <w:t>e congêneres.</w:t>
            </w:r>
          </w:p>
        </w:tc>
        <w:tc>
          <w:tcPr>
            <w:tcW w:w="1002" w:type="dxa"/>
            <w:vAlign w:val="center"/>
          </w:tcPr>
          <w:p w14:paraId="37C211A9" w14:textId="77777777" w:rsidR="00663912" w:rsidRPr="000E0BB8" w:rsidRDefault="00663912" w:rsidP="00B45C7F">
            <w:pPr>
              <w:jc w:val="center"/>
            </w:pPr>
            <w:r>
              <w:t>4%</w:t>
            </w:r>
          </w:p>
        </w:tc>
      </w:tr>
      <w:tr w:rsidR="00663912" w:rsidRPr="000E0BB8" w14:paraId="19CBB7BA" w14:textId="77777777" w:rsidTr="00663912">
        <w:trPr>
          <w:trHeight w:val="60"/>
        </w:trPr>
        <w:tc>
          <w:tcPr>
            <w:tcW w:w="1184" w:type="dxa"/>
          </w:tcPr>
          <w:p w14:paraId="5D1EBD88" w14:textId="77777777" w:rsidR="00663912" w:rsidRPr="00663912" w:rsidRDefault="00663912" w:rsidP="00B45C7F">
            <w:pPr>
              <w:jc w:val="center"/>
            </w:pPr>
            <w:r w:rsidRPr="00663912">
              <w:rPr>
                <w:rFonts w:cstheme="minorHAnsi"/>
              </w:rPr>
              <w:t>6550-2/00</w:t>
            </w:r>
          </w:p>
        </w:tc>
        <w:tc>
          <w:tcPr>
            <w:tcW w:w="1005" w:type="dxa"/>
          </w:tcPr>
          <w:p w14:paraId="7F59EFB5" w14:textId="77777777" w:rsidR="00663912" w:rsidRPr="00663912" w:rsidRDefault="00663912" w:rsidP="00B45C7F">
            <w:pPr>
              <w:jc w:val="center"/>
            </w:pPr>
            <w:r w:rsidRPr="00663912">
              <w:rPr>
                <w:rFonts w:cstheme="minorHAnsi"/>
              </w:rPr>
              <w:t>05.09</w:t>
            </w:r>
          </w:p>
        </w:tc>
        <w:tc>
          <w:tcPr>
            <w:tcW w:w="6372" w:type="dxa"/>
          </w:tcPr>
          <w:p w14:paraId="384DE2C6" w14:textId="77777777" w:rsidR="00663912" w:rsidRPr="00663912" w:rsidRDefault="00663912" w:rsidP="00B45C7F">
            <w:pPr>
              <w:jc w:val="both"/>
            </w:pPr>
            <w:r w:rsidRPr="00663912">
              <w:rPr>
                <w:rFonts w:cstheme="minorHAnsi"/>
              </w:rPr>
              <w:t>Planos</w:t>
            </w:r>
            <w:r w:rsidRPr="00663912">
              <w:rPr>
                <w:rFonts w:cstheme="minorHAnsi"/>
                <w:spacing w:val="-3"/>
              </w:rPr>
              <w:t xml:space="preserve"> </w:t>
            </w:r>
            <w:r w:rsidRPr="00663912">
              <w:rPr>
                <w:rFonts w:cstheme="minorHAnsi"/>
              </w:rPr>
              <w:t>de</w:t>
            </w:r>
            <w:r w:rsidRPr="00663912">
              <w:rPr>
                <w:rFonts w:cstheme="minorHAnsi"/>
                <w:spacing w:val="-2"/>
              </w:rPr>
              <w:t xml:space="preserve"> </w:t>
            </w:r>
            <w:r w:rsidRPr="00663912">
              <w:rPr>
                <w:rFonts w:cstheme="minorHAnsi"/>
              </w:rPr>
              <w:t>atendimento</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assistência</w:t>
            </w:r>
            <w:r w:rsidRPr="00663912">
              <w:rPr>
                <w:rFonts w:cstheme="minorHAnsi"/>
                <w:spacing w:val="-3"/>
              </w:rPr>
              <w:t xml:space="preserve"> </w:t>
            </w:r>
            <w:r w:rsidRPr="00663912">
              <w:rPr>
                <w:rFonts w:cstheme="minorHAnsi"/>
              </w:rPr>
              <w:t>médico</w:t>
            </w:r>
            <w:r w:rsidRPr="00663912">
              <w:rPr>
                <w:rFonts w:cstheme="minorHAnsi"/>
                <w:spacing w:val="-3"/>
              </w:rPr>
              <w:t xml:space="preserve"> </w:t>
            </w:r>
            <w:r w:rsidRPr="00663912">
              <w:rPr>
                <w:rFonts w:cstheme="minorHAnsi"/>
              </w:rPr>
              <w:t>veterinária.</w:t>
            </w:r>
          </w:p>
        </w:tc>
        <w:tc>
          <w:tcPr>
            <w:tcW w:w="1002" w:type="dxa"/>
            <w:vAlign w:val="center"/>
          </w:tcPr>
          <w:p w14:paraId="1F018EB0" w14:textId="77777777" w:rsidR="00663912" w:rsidRPr="000E0BB8" w:rsidRDefault="00663912" w:rsidP="00B45C7F">
            <w:pPr>
              <w:jc w:val="center"/>
            </w:pPr>
            <w:r>
              <w:t>4%</w:t>
            </w:r>
          </w:p>
        </w:tc>
      </w:tr>
      <w:tr w:rsidR="00663912" w:rsidRPr="000E0BB8" w14:paraId="63A98F44" w14:textId="77777777" w:rsidTr="00663912">
        <w:trPr>
          <w:trHeight w:val="60"/>
        </w:trPr>
        <w:tc>
          <w:tcPr>
            <w:tcW w:w="1184" w:type="dxa"/>
          </w:tcPr>
          <w:p w14:paraId="3754207B" w14:textId="77777777" w:rsidR="00663912" w:rsidRPr="00663912" w:rsidRDefault="00663912" w:rsidP="00B45C7F">
            <w:pPr>
              <w:jc w:val="center"/>
            </w:pPr>
            <w:r w:rsidRPr="00663912">
              <w:rPr>
                <w:rFonts w:cstheme="minorHAnsi"/>
              </w:rPr>
              <w:t>8690-9/04</w:t>
            </w:r>
          </w:p>
        </w:tc>
        <w:tc>
          <w:tcPr>
            <w:tcW w:w="1005" w:type="dxa"/>
          </w:tcPr>
          <w:p w14:paraId="316ED438" w14:textId="77777777" w:rsidR="00663912" w:rsidRPr="00663912" w:rsidRDefault="00663912" w:rsidP="00B45C7F">
            <w:pPr>
              <w:jc w:val="center"/>
            </w:pPr>
            <w:r w:rsidRPr="00663912">
              <w:rPr>
                <w:rFonts w:cstheme="minorHAnsi"/>
              </w:rPr>
              <w:t>06.01</w:t>
            </w:r>
          </w:p>
        </w:tc>
        <w:tc>
          <w:tcPr>
            <w:tcW w:w="6372" w:type="dxa"/>
          </w:tcPr>
          <w:p w14:paraId="03D03167" w14:textId="77777777" w:rsidR="00663912" w:rsidRPr="00663912" w:rsidRDefault="00663912" w:rsidP="00B45C7F">
            <w:pPr>
              <w:jc w:val="both"/>
            </w:pPr>
            <w:r w:rsidRPr="00663912">
              <w:rPr>
                <w:rFonts w:cstheme="minorHAnsi"/>
              </w:rPr>
              <w:t>Barbearia,</w:t>
            </w:r>
            <w:r w:rsidRPr="00663912">
              <w:rPr>
                <w:rFonts w:cstheme="minorHAnsi"/>
                <w:spacing w:val="-2"/>
              </w:rPr>
              <w:t xml:space="preserve"> </w:t>
            </w:r>
            <w:r w:rsidRPr="00663912">
              <w:rPr>
                <w:rFonts w:cstheme="minorHAnsi"/>
              </w:rPr>
              <w:t>cabeleireiros,</w:t>
            </w:r>
            <w:r w:rsidRPr="00663912">
              <w:rPr>
                <w:rFonts w:cstheme="minorHAnsi"/>
                <w:spacing w:val="-2"/>
              </w:rPr>
              <w:t xml:space="preserve"> </w:t>
            </w:r>
            <w:r w:rsidRPr="00663912">
              <w:rPr>
                <w:rFonts w:cstheme="minorHAnsi"/>
              </w:rPr>
              <w:t>manicuros,</w:t>
            </w:r>
            <w:r w:rsidRPr="00663912">
              <w:rPr>
                <w:rFonts w:cstheme="minorHAnsi"/>
                <w:spacing w:val="-1"/>
              </w:rPr>
              <w:t xml:space="preserve"> </w:t>
            </w:r>
            <w:r w:rsidRPr="00663912">
              <w:rPr>
                <w:rFonts w:cstheme="minorHAnsi"/>
              </w:rPr>
              <w:t>pedicuros</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6503F3B7" w14:textId="77777777" w:rsidR="00663912" w:rsidRPr="000E0BB8" w:rsidRDefault="00663912" w:rsidP="00B45C7F">
            <w:pPr>
              <w:jc w:val="center"/>
            </w:pPr>
            <w:r>
              <w:t>4%</w:t>
            </w:r>
          </w:p>
        </w:tc>
      </w:tr>
      <w:tr w:rsidR="00663912" w:rsidRPr="000E0BB8" w14:paraId="4D8142D7" w14:textId="77777777" w:rsidTr="00663912">
        <w:trPr>
          <w:trHeight w:val="60"/>
        </w:trPr>
        <w:tc>
          <w:tcPr>
            <w:tcW w:w="1184" w:type="dxa"/>
          </w:tcPr>
          <w:p w14:paraId="7AEA1118" w14:textId="77777777" w:rsidR="00663912" w:rsidRPr="00663912" w:rsidRDefault="00663912" w:rsidP="00B45C7F">
            <w:pPr>
              <w:jc w:val="center"/>
            </w:pPr>
            <w:r w:rsidRPr="00663912">
              <w:rPr>
                <w:rFonts w:cstheme="minorHAnsi"/>
              </w:rPr>
              <w:t>9602-5/01</w:t>
            </w:r>
          </w:p>
        </w:tc>
        <w:tc>
          <w:tcPr>
            <w:tcW w:w="1005" w:type="dxa"/>
          </w:tcPr>
          <w:p w14:paraId="009ECD6B" w14:textId="77777777" w:rsidR="00663912" w:rsidRPr="00663912" w:rsidRDefault="00663912" w:rsidP="00B45C7F">
            <w:pPr>
              <w:jc w:val="center"/>
            </w:pPr>
            <w:r w:rsidRPr="00663912">
              <w:rPr>
                <w:rFonts w:cstheme="minorHAnsi"/>
              </w:rPr>
              <w:t>06.01</w:t>
            </w:r>
          </w:p>
        </w:tc>
        <w:tc>
          <w:tcPr>
            <w:tcW w:w="6372" w:type="dxa"/>
          </w:tcPr>
          <w:p w14:paraId="673B338C" w14:textId="77777777" w:rsidR="00663912" w:rsidRPr="00663912" w:rsidRDefault="00663912" w:rsidP="00B45C7F">
            <w:pPr>
              <w:jc w:val="both"/>
            </w:pPr>
            <w:r w:rsidRPr="00663912">
              <w:rPr>
                <w:rFonts w:cstheme="minorHAnsi"/>
              </w:rPr>
              <w:t>Barbearia,</w:t>
            </w:r>
            <w:r w:rsidRPr="00663912">
              <w:rPr>
                <w:rFonts w:cstheme="minorHAnsi"/>
                <w:spacing w:val="-2"/>
              </w:rPr>
              <w:t xml:space="preserve"> </w:t>
            </w:r>
            <w:r w:rsidRPr="00663912">
              <w:rPr>
                <w:rFonts w:cstheme="minorHAnsi"/>
              </w:rPr>
              <w:t>cabeleireiros,</w:t>
            </w:r>
            <w:r w:rsidRPr="00663912">
              <w:rPr>
                <w:rFonts w:cstheme="minorHAnsi"/>
                <w:spacing w:val="-1"/>
              </w:rPr>
              <w:t xml:space="preserve"> </w:t>
            </w:r>
            <w:r w:rsidRPr="00663912">
              <w:rPr>
                <w:rFonts w:cstheme="minorHAnsi"/>
              </w:rPr>
              <w:t>manicuros,</w:t>
            </w:r>
            <w:r w:rsidRPr="00663912">
              <w:rPr>
                <w:rFonts w:cstheme="minorHAnsi"/>
                <w:spacing w:val="-2"/>
              </w:rPr>
              <w:t xml:space="preserve"> </w:t>
            </w:r>
            <w:r w:rsidRPr="00663912">
              <w:rPr>
                <w:rFonts w:cstheme="minorHAnsi"/>
              </w:rPr>
              <w:t>pedicuros</w:t>
            </w:r>
            <w:r w:rsidRPr="00663912">
              <w:rPr>
                <w:rFonts w:cstheme="minorHAnsi"/>
                <w:spacing w:val="-3"/>
              </w:rPr>
              <w:t xml:space="preserve"> </w:t>
            </w:r>
            <w:r w:rsidRPr="00663912">
              <w:rPr>
                <w:rFonts w:cstheme="minorHAnsi"/>
              </w:rPr>
              <w:t>e</w:t>
            </w:r>
            <w:r w:rsidRPr="00663912">
              <w:rPr>
                <w:rFonts w:cstheme="minorHAnsi"/>
                <w:spacing w:val="-4"/>
              </w:rPr>
              <w:t xml:space="preserve"> </w:t>
            </w:r>
            <w:r w:rsidRPr="00663912">
              <w:rPr>
                <w:rFonts w:cstheme="minorHAnsi"/>
              </w:rPr>
              <w:t>congêneres.</w:t>
            </w:r>
          </w:p>
        </w:tc>
        <w:tc>
          <w:tcPr>
            <w:tcW w:w="1002" w:type="dxa"/>
            <w:vAlign w:val="center"/>
          </w:tcPr>
          <w:p w14:paraId="65356C1B" w14:textId="77777777" w:rsidR="00663912" w:rsidRPr="000E0BB8" w:rsidRDefault="00663912" w:rsidP="00B45C7F">
            <w:pPr>
              <w:jc w:val="center"/>
            </w:pPr>
            <w:r>
              <w:t>4%</w:t>
            </w:r>
          </w:p>
        </w:tc>
      </w:tr>
      <w:tr w:rsidR="00663912" w:rsidRPr="000E0BB8" w14:paraId="4067CB63" w14:textId="77777777" w:rsidTr="00663912">
        <w:trPr>
          <w:trHeight w:val="60"/>
        </w:trPr>
        <w:tc>
          <w:tcPr>
            <w:tcW w:w="1184" w:type="dxa"/>
          </w:tcPr>
          <w:p w14:paraId="72EE15AF" w14:textId="77777777" w:rsidR="00663912" w:rsidRPr="00663912" w:rsidRDefault="00663912" w:rsidP="00B45C7F">
            <w:pPr>
              <w:jc w:val="center"/>
            </w:pPr>
            <w:r w:rsidRPr="00663912">
              <w:rPr>
                <w:rFonts w:cstheme="minorHAnsi"/>
              </w:rPr>
              <w:t>9602-5/02</w:t>
            </w:r>
          </w:p>
        </w:tc>
        <w:tc>
          <w:tcPr>
            <w:tcW w:w="1005" w:type="dxa"/>
          </w:tcPr>
          <w:p w14:paraId="32C2C3C6" w14:textId="77777777" w:rsidR="00663912" w:rsidRPr="00663912" w:rsidRDefault="00663912" w:rsidP="00B45C7F">
            <w:pPr>
              <w:jc w:val="center"/>
            </w:pPr>
            <w:r w:rsidRPr="00663912">
              <w:rPr>
                <w:rFonts w:cstheme="minorHAnsi"/>
              </w:rPr>
              <w:t>06.01</w:t>
            </w:r>
          </w:p>
        </w:tc>
        <w:tc>
          <w:tcPr>
            <w:tcW w:w="6372" w:type="dxa"/>
          </w:tcPr>
          <w:p w14:paraId="74DD5DAA" w14:textId="77777777" w:rsidR="00663912" w:rsidRPr="00663912" w:rsidRDefault="00663912" w:rsidP="00B45C7F">
            <w:pPr>
              <w:jc w:val="both"/>
            </w:pPr>
            <w:r w:rsidRPr="00663912">
              <w:rPr>
                <w:rFonts w:cstheme="minorHAnsi"/>
              </w:rPr>
              <w:t>Barbearia,</w:t>
            </w:r>
            <w:r w:rsidRPr="00663912">
              <w:rPr>
                <w:rFonts w:cstheme="minorHAnsi"/>
                <w:spacing w:val="-2"/>
              </w:rPr>
              <w:t xml:space="preserve"> </w:t>
            </w:r>
            <w:r w:rsidRPr="00663912">
              <w:rPr>
                <w:rFonts w:cstheme="minorHAnsi"/>
              </w:rPr>
              <w:t>cabeleireiros,</w:t>
            </w:r>
            <w:r w:rsidRPr="00663912">
              <w:rPr>
                <w:rFonts w:cstheme="minorHAnsi"/>
                <w:spacing w:val="-1"/>
              </w:rPr>
              <w:t xml:space="preserve"> </w:t>
            </w:r>
            <w:r w:rsidRPr="00663912">
              <w:rPr>
                <w:rFonts w:cstheme="minorHAnsi"/>
              </w:rPr>
              <w:t>manicuros,</w:t>
            </w:r>
            <w:r w:rsidRPr="00663912">
              <w:rPr>
                <w:rFonts w:cstheme="minorHAnsi"/>
                <w:spacing w:val="-2"/>
              </w:rPr>
              <w:t xml:space="preserve"> </w:t>
            </w:r>
            <w:r w:rsidRPr="00663912">
              <w:rPr>
                <w:rFonts w:cstheme="minorHAnsi"/>
              </w:rPr>
              <w:t>pedicuros</w:t>
            </w:r>
            <w:r w:rsidRPr="00663912">
              <w:rPr>
                <w:rFonts w:cstheme="minorHAnsi"/>
                <w:spacing w:val="-3"/>
              </w:rPr>
              <w:t xml:space="preserve"> </w:t>
            </w:r>
            <w:r w:rsidRPr="00663912">
              <w:rPr>
                <w:rFonts w:cstheme="minorHAnsi"/>
              </w:rPr>
              <w:t>e</w:t>
            </w:r>
            <w:r w:rsidRPr="00663912">
              <w:rPr>
                <w:rFonts w:cstheme="minorHAnsi"/>
                <w:spacing w:val="-4"/>
              </w:rPr>
              <w:t xml:space="preserve"> </w:t>
            </w:r>
            <w:r w:rsidRPr="00663912">
              <w:rPr>
                <w:rFonts w:cstheme="minorHAnsi"/>
              </w:rPr>
              <w:t>congêneres.</w:t>
            </w:r>
          </w:p>
        </w:tc>
        <w:tc>
          <w:tcPr>
            <w:tcW w:w="1002" w:type="dxa"/>
            <w:vAlign w:val="center"/>
          </w:tcPr>
          <w:p w14:paraId="6B5F41AF" w14:textId="77777777" w:rsidR="00663912" w:rsidRPr="000E0BB8" w:rsidRDefault="00663912" w:rsidP="00B45C7F">
            <w:pPr>
              <w:jc w:val="center"/>
            </w:pPr>
            <w:r>
              <w:t>4%</w:t>
            </w:r>
          </w:p>
        </w:tc>
      </w:tr>
      <w:tr w:rsidR="00663912" w:rsidRPr="000E0BB8" w14:paraId="4B630CD3" w14:textId="77777777" w:rsidTr="00663912">
        <w:trPr>
          <w:trHeight w:val="60"/>
        </w:trPr>
        <w:tc>
          <w:tcPr>
            <w:tcW w:w="1184" w:type="dxa"/>
          </w:tcPr>
          <w:p w14:paraId="68F275B2" w14:textId="77777777" w:rsidR="00663912" w:rsidRPr="00663912" w:rsidRDefault="00663912" w:rsidP="00B45C7F">
            <w:pPr>
              <w:jc w:val="center"/>
            </w:pPr>
            <w:r w:rsidRPr="00663912">
              <w:rPr>
                <w:rFonts w:cstheme="minorHAnsi"/>
              </w:rPr>
              <w:t>9602-5/02</w:t>
            </w:r>
          </w:p>
        </w:tc>
        <w:tc>
          <w:tcPr>
            <w:tcW w:w="1005" w:type="dxa"/>
          </w:tcPr>
          <w:p w14:paraId="389A1A9C" w14:textId="77777777" w:rsidR="00663912" w:rsidRPr="00663912" w:rsidRDefault="00663912" w:rsidP="00B45C7F">
            <w:pPr>
              <w:jc w:val="center"/>
            </w:pPr>
            <w:r w:rsidRPr="00663912">
              <w:rPr>
                <w:rFonts w:cstheme="minorHAnsi"/>
              </w:rPr>
              <w:t>06.02</w:t>
            </w:r>
          </w:p>
        </w:tc>
        <w:tc>
          <w:tcPr>
            <w:tcW w:w="6372" w:type="dxa"/>
          </w:tcPr>
          <w:p w14:paraId="0AFBB090" w14:textId="77777777" w:rsidR="00663912" w:rsidRPr="00663912" w:rsidRDefault="00663912" w:rsidP="00B45C7F">
            <w:pPr>
              <w:jc w:val="both"/>
            </w:pPr>
            <w:r w:rsidRPr="00663912">
              <w:rPr>
                <w:rFonts w:cstheme="minorHAnsi"/>
              </w:rPr>
              <w:t>Esteticistas,</w:t>
            </w:r>
            <w:r w:rsidRPr="00663912">
              <w:rPr>
                <w:rFonts w:cstheme="minorHAnsi"/>
                <w:spacing w:val="-1"/>
              </w:rPr>
              <w:t xml:space="preserve"> </w:t>
            </w:r>
            <w:r w:rsidRPr="00663912">
              <w:rPr>
                <w:rFonts w:cstheme="minorHAnsi"/>
              </w:rPr>
              <w:t>tratamento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pele,</w:t>
            </w:r>
            <w:r w:rsidRPr="00663912">
              <w:rPr>
                <w:rFonts w:cstheme="minorHAnsi"/>
                <w:spacing w:val="-1"/>
              </w:rPr>
              <w:t xml:space="preserve"> </w:t>
            </w:r>
            <w:r w:rsidRPr="00663912">
              <w:rPr>
                <w:rFonts w:cstheme="minorHAnsi"/>
              </w:rPr>
              <w:t>depilação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74B12846" w14:textId="77777777" w:rsidR="00663912" w:rsidRPr="000E0BB8" w:rsidRDefault="00663912" w:rsidP="00B45C7F">
            <w:pPr>
              <w:jc w:val="center"/>
            </w:pPr>
            <w:r>
              <w:t>4%</w:t>
            </w:r>
          </w:p>
        </w:tc>
      </w:tr>
      <w:tr w:rsidR="00663912" w:rsidRPr="000E0BB8" w14:paraId="0341125F" w14:textId="77777777" w:rsidTr="00663912">
        <w:trPr>
          <w:trHeight w:val="60"/>
        </w:trPr>
        <w:tc>
          <w:tcPr>
            <w:tcW w:w="1184" w:type="dxa"/>
          </w:tcPr>
          <w:p w14:paraId="31EFDD2F" w14:textId="77777777" w:rsidR="00663912" w:rsidRPr="00663912" w:rsidRDefault="00663912" w:rsidP="00B45C7F">
            <w:pPr>
              <w:jc w:val="center"/>
            </w:pPr>
            <w:r w:rsidRPr="00663912">
              <w:rPr>
                <w:rFonts w:cstheme="minorHAnsi"/>
              </w:rPr>
              <w:t>9609-2/01</w:t>
            </w:r>
          </w:p>
        </w:tc>
        <w:tc>
          <w:tcPr>
            <w:tcW w:w="1005" w:type="dxa"/>
          </w:tcPr>
          <w:p w14:paraId="5A052871" w14:textId="77777777" w:rsidR="00663912" w:rsidRPr="00663912" w:rsidRDefault="00663912" w:rsidP="00B45C7F">
            <w:pPr>
              <w:jc w:val="center"/>
            </w:pPr>
            <w:r w:rsidRPr="00663912">
              <w:rPr>
                <w:rFonts w:cstheme="minorHAnsi"/>
              </w:rPr>
              <w:t>06.02</w:t>
            </w:r>
          </w:p>
        </w:tc>
        <w:tc>
          <w:tcPr>
            <w:tcW w:w="6372" w:type="dxa"/>
          </w:tcPr>
          <w:p w14:paraId="12ED6520" w14:textId="77777777" w:rsidR="00663912" w:rsidRPr="00663912" w:rsidRDefault="00663912" w:rsidP="00B45C7F">
            <w:pPr>
              <w:jc w:val="both"/>
            </w:pPr>
            <w:r w:rsidRPr="00663912">
              <w:rPr>
                <w:rFonts w:cstheme="minorHAnsi"/>
              </w:rPr>
              <w:t>Esteticistas,</w:t>
            </w:r>
            <w:r w:rsidRPr="00663912">
              <w:rPr>
                <w:rFonts w:cstheme="minorHAnsi"/>
                <w:spacing w:val="-1"/>
              </w:rPr>
              <w:t xml:space="preserve"> </w:t>
            </w:r>
            <w:r w:rsidRPr="00663912">
              <w:rPr>
                <w:rFonts w:cstheme="minorHAnsi"/>
              </w:rPr>
              <w:t>tratamento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pele,</w:t>
            </w:r>
            <w:r w:rsidRPr="00663912">
              <w:rPr>
                <w:rFonts w:cstheme="minorHAnsi"/>
                <w:spacing w:val="-1"/>
              </w:rPr>
              <w:t xml:space="preserve"> </w:t>
            </w:r>
            <w:r w:rsidRPr="00663912">
              <w:rPr>
                <w:rFonts w:cstheme="minorHAnsi"/>
              </w:rPr>
              <w:t>depilação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384D2995" w14:textId="77777777" w:rsidR="00663912" w:rsidRPr="000E0BB8" w:rsidRDefault="00663912" w:rsidP="00B45C7F">
            <w:pPr>
              <w:jc w:val="center"/>
            </w:pPr>
            <w:r>
              <w:t>4%</w:t>
            </w:r>
          </w:p>
        </w:tc>
      </w:tr>
      <w:tr w:rsidR="00663912" w:rsidRPr="000E0BB8" w14:paraId="025A69A8" w14:textId="77777777" w:rsidTr="00663912">
        <w:trPr>
          <w:trHeight w:val="60"/>
        </w:trPr>
        <w:tc>
          <w:tcPr>
            <w:tcW w:w="1184" w:type="dxa"/>
          </w:tcPr>
          <w:p w14:paraId="726A86CC" w14:textId="77777777" w:rsidR="00663912" w:rsidRPr="00663912" w:rsidRDefault="00663912" w:rsidP="00B45C7F">
            <w:pPr>
              <w:jc w:val="center"/>
            </w:pPr>
            <w:r w:rsidRPr="00663912">
              <w:rPr>
                <w:rFonts w:cstheme="minorHAnsi"/>
              </w:rPr>
              <w:t>9609-2/06</w:t>
            </w:r>
          </w:p>
        </w:tc>
        <w:tc>
          <w:tcPr>
            <w:tcW w:w="1005" w:type="dxa"/>
          </w:tcPr>
          <w:p w14:paraId="7BC23A77" w14:textId="77777777" w:rsidR="00663912" w:rsidRPr="00663912" w:rsidRDefault="00663912" w:rsidP="00B45C7F">
            <w:pPr>
              <w:jc w:val="center"/>
            </w:pPr>
            <w:r w:rsidRPr="00663912">
              <w:rPr>
                <w:rFonts w:cstheme="minorHAnsi"/>
              </w:rPr>
              <w:t>06.02</w:t>
            </w:r>
          </w:p>
        </w:tc>
        <w:tc>
          <w:tcPr>
            <w:tcW w:w="6372" w:type="dxa"/>
          </w:tcPr>
          <w:p w14:paraId="6549EFD3" w14:textId="77777777" w:rsidR="00663912" w:rsidRPr="00663912" w:rsidRDefault="00663912" w:rsidP="00B45C7F">
            <w:pPr>
              <w:jc w:val="both"/>
            </w:pPr>
            <w:r w:rsidRPr="00663912">
              <w:rPr>
                <w:rFonts w:cstheme="minorHAnsi"/>
              </w:rPr>
              <w:t>Esteticistas,</w:t>
            </w:r>
            <w:r w:rsidRPr="00663912">
              <w:rPr>
                <w:rFonts w:cstheme="minorHAnsi"/>
                <w:spacing w:val="-1"/>
              </w:rPr>
              <w:t xml:space="preserve"> </w:t>
            </w:r>
            <w:r w:rsidRPr="00663912">
              <w:rPr>
                <w:rFonts w:cstheme="minorHAnsi"/>
              </w:rPr>
              <w:t>tratamento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pele,</w:t>
            </w:r>
            <w:r w:rsidRPr="00663912">
              <w:rPr>
                <w:rFonts w:cstheme="minorHAnsi"/>
                <w:spacing w:val="-1"/>
              </w:rPr>
              <w:t xml:space="preserve"> </w:t>
            </w:r>
            <w:r w:rsidRPr="00663912">
              <w:rPr>
                <w:rFonts w:cstheme="minorHAnsi"/>
              </w:rPr>
              <w:t>depilação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60825096" w14:textId="77777777" w:rsidR="00663912" w:rsidRPr="000E0BB8" w:rsidRDefault="00663912" w:rsidP="00B45C7F">
            <w:pPr>
              <w:jc w:val="center"/>
            </w:pPr>
            <w:r>
              <w:t>4%</w:t>
            </w:r>
          </w:p>
        </w:tc>
      </w:tr>
      <w:tr w:rsidR="00663912" w:rsidRPr="000E0BB8" w14:paraId="064CCE7E" w14:textId="77777777" w:rsidTr="00663912">
        <w:trPr>
          <w:trHeight w:val="60"/>
        </w:trPr>
        <w:tc>
          <w:tcPr>
            <w:tcW w:w="1184" w:type="dxa"/>
          </w:tcPr>
          <w:p w14:paraId="6193F95E" w14:textId="77777777" w:rsidR="00663912" w:rsidRPr="00663912" w:rsidRDefault="00663912" w:rsidP="00B45C7F">
            <w:pPr>
              <w:jc w:val="center"/>
            </w:pPr>
            <w:r w:rsidRPr="00663912">
              <w:rPr>
                <w:rFonts w:cstheme="minorHAnsi"/>
              </w:rPr>
              <w:t>9609-2/99</w:t>
            </w:r>
          </w:p>
        </w:tc>
        <w:tc>
          <w:tcPr>
            <w:tcW w:w="1005" w:type="dxa"/>
          </w:tcPr>
          <w:p w14:paraId="04D272DB" w14:textId="77777777" w:rsidR="00663912" w:rsidRPr="00663912" w:rsidRDefault="00663912" w:rsidP="00B45C7F">
            <w:pPr>
              <w:jc w:val="center"/>
            </w:pPr>
            <w:r w:rsidRPr="00663912">
              <w:rPr>
                <w:rFonts w:cstheme="minorHAnsi"/>
              </w:rPr>
              <w:t>06.02</w:t>
            </w:r>
          </w:p>
        </w:tc>
        <w:tc>
          <w:tcPr>
            <w:tcW w:w="6372" w:type="dxa"/>
          </w:tcPr>
          <w:p w14:paraId="188CEEAA" w14:textId="77777777" w:rsidR="00663912" w:rsidRPr="00663912" w:rsidRDefault="00663912" w:rsidP="00B45C7F">
            <w:pPr>
              <w:jc w:val="both"/>
            </w:pPr>
            <w:r w:rsidRPr="00663912">
              <w:rPr>
                <w:rFonts w:cstheme="minorHAnsi"/>
              </w:rPr>
              <w:t>Esteticistas,</w:t>
            </w:r>
            <w:r w:rsidRPr="00663912">
              <w:rPr>
                <w:rFonts w:cstheme="minorHAnsi"/>
                <w:spacing w:val="-1"/>
              </w:rPr>
              <w:t xml:space="preserve"> </w:t>
            </w:r>
            <w:r w:rsidRPr="00663912">
              <w:rPr>
                <w:rFonts w:cstheme="minorHAnsi"/>
              </w:rPr>
              <w:t>tratamento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pele,</w:t>
            </w:r>
            <w:r w:rsidRPr="00663912">
              <w:rPr>
                <w:rFonts w:cstheme="minorHAnsi"/>
                <w:spacing w:val="-1"/>
              </w:rPr>
              <w:t xml:space="preserve"> </w:t>
            </w:r>
            <w:r w:rsidRPr="00663912">
              <w:rPr>
                <w:rFonts w:cstheme="minorHAnsi"/>
              </w:rPr>
              <w:t>depilação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71AC9E96" w14:textId="77777777" w:rsidR="00663912" w:rsidRPr="000E0BB8" w:rsidRDefault="00663912" w:rsidP="00B45C7F">
            <w:pPr>
              <w:jc w:val="center"/>
            </w:pPr>
            <w:r>
              <w:t>4%</w:t>
            </w:r>
          </w:p>
        </w:tc>
      </w:tr>
      <w:tr w:rsidR="00663912" w:rsidRPr="000E0BB8" w14:paraId="59780F79" w14:textId="77777777" w:rsidTr="00663912">
        <w:trPr>
          <w:trHeight w:val="60"/>
        </w:trPr>
        <w:tc>
          <w:tcPr>
            <w:tcW w:w="1184" w:type="dxa"/>
          </w:tcPr>
          <w:p w14:paraId="4B9A5DC3" w14:textId="77777777" w:rsidR="00663912" w:rsidRPr="00663912" w:rsidRDefault="00663912" w:rsidP="00B45C7F">
            <w:pPr>
              <w:jc w:val="center"/>
            </w:pPr>
            <w:r w:rsidRPr="00663912">
              <w:rPr>
                <w:rFonts w:cstheme="minorHAnsi"/>
              </w:rPr>
              <w:t>9609-2/01</w:t>
            </w:r>
          </w:p>
        </w:tc>
        <w:tc>
          <w:tcPr>
            <w:tcW w:w="1005" w:type="dxa"/>
          </w:tcPr>
          <w:p w14:paraId="7C0BDF32" w14:textId="77777777" w:rsidR="00663912" w:rsidRPr="00663912" w:rsidRDefault="00663912" w:rsidP="00B45C7F">
            <w:pPr>
              <w:jc w:val="center"/>
            </w:pPr>
            <w:r w:rsidRPr="00663912">
              <w:rPr>
                <w:rFonts w:cstheme="minorHAnsi"/>
              </w:rPr>
              <w:t>06.03</w:t>
            </w:r>
          </w:p>
        </w:tc>
        <w:tc>
          <w:tcPr>
            <w:tcW w:w="6372" w:type="dxa"/>
          </w:tcPr>
          <w:p w14:paraId="6E7E8DCD" w14:textId="77777777" w:rsidR="00663912" w:rsidRPr="00663912" w:rsidRDefault="00663912" w:rsidP="00B45C7F">
            <w:pPr>
              <w:jc w:val="both"/>
            </w:pPr>
            <w:r w:rsidRPr="00663912">
              <w:rPr>
                <w:rFonts w:cstheme="minorHAnsi"/>
              </w:rPr>
              <w:t>Banhos, duchas, sauna, massagens e</w:t>
            </w:r>
            <w:r w:rsidRPr="00663912">
              <w:rPr>
                <w:rFonts w:cstheme="minorHAnsi"/>
                <w:spacing w:val="-2"/>
              </w:rPr>
              <w:t xml:space="preserve"> </w:t>
            </w:r>
            <w:r w:rsidRPr="00663912">
              <w:rPr>
                <w:rFonts w:cstheme="minorHAnsi"/>
              </w:rPr>
              <w:t>congêneres.</w:t>
            </w:r>
          </w:p>
        </w:tc>
        <w:tc>
          <w:tcPr>
            <w:tcW w:w="1002" w:type="dxa"/>
            <w:vAlign w:val="center"/>
          </w:tcPr>
          <w:p w14:paraId="0812EF6E" w14:textId="77777777" w:rsidR="00663912" w:rsidRPr="000E0BB8" w:rsidRDefault="00663912" w:rsidP="00B45C7F">
            <w:pPr>
              <w:jc w:val="center"/>
            </w:pPr>
            <w:r>
              <w:t>4%</w:t>
            </w:r>
          </w:p>
        </w:tc>
      </w:tr>
      <w:tr w:rsidR="00663912" w:rsidRPr="000E0BB8" w14:paraId="0F285A4F" w14:textId="77777777" w:rsidTr="00663912">
        <w:trPr>
          <w:trHeight w:val="60"/>
        </w:trPr>
        <w:tc>
          <w:tcPr>
            <w:tcW w:w="1184" w:type="dxa"/>
          </w:tcPr>
          <w:p w14:paraId="6DF67DDB" w14:textId="77777777" w:rsidR="00663912" w:rsidRPr="00663912" w:rsidRDefault="00663912" w:rsidP="00B45C7F">
            <w:pPr>
              <w:jc w:val="center"/>
            </w:pPr>
            <w:r w:rsidRPr="00663912">
              <w:rPr>
                <w:rFonts w:cstheme="minorHAnsi"/>
              </w:rPr>
              <w:t>9609-2/05</w:t>
            </w:r>
          </w:p>
        </w:tc>
        <w:tc>
          <w:tcPr>
            <w:tcW w:w="1005" w:type="dxa"/>
          </w:tcPr>
          <w:p w14:paraId="24471FCA" w14:textId="77777777" w:rsidR="00663912" w:rsidRPr="00663912" w:rsidRDefault="00663912" w:rsidP="00B45C7F">
            <w:pPr>
              <w:jc w:val="center"/>
            </w:pPr>
            <w:r w:rsidRPr="00663912">
              <w:rPr>
                <w:rFonts w:cstheme="minorHAnsi"/>
              </w:rPr>
              <w:t>06.03</w:t>
            </w:r>
          </w:p>
        </w:tc>
        <w:tc>
          <w:tcPr>
            <w:tcW w:w="6372" w:type="dxa"/>
          </w:tcPr>
          <w:p w14:paraId="579B4B25" w14:textId="77777777" w:rsidR="00663912" w:rsidRPr="00663912" w:rsidRDefault="00663912" w:rsidP="00B45C7F">
            <w:pPr>
              <w:jc w:val="both"/>
            </w:pPr>
            <w:r w:rsidRPr="00663912">
              <w:rPr>
                <w:rFonts w:cstheme="minorHAnsi"/>
              </w:rPr>
              <w:t>Banhos, duchas, sauna, massagens e</w:t>
            </w:r>
            <w:r w:rsidRPr="00663912">
              <w:rPr>
                <w:rFonts w:cstheme="minorHAnsi"/>
                <w:spacing w:val="-2"/>
              </w:rPr>
              <w:t xml:space="preserve"> </w:t>
            </w:r>
            <w:r w:rsidRPr="00663912">
              <w:rPr>
                <w:rFonts w:cstheme="minorHAnsi"/>
              </w:rPr>
              <w:t>congêneres.</w:t>
            </w:r>
          </w:p>
        </w:tc>
        <w:tc>
          <w:tcPr>
            <w:tcW w:w="1002" w:type="dxa"/>
            <w:vAlign w:val="center"/>
          </w:tcPr>
          <w:p w14:paraId="7B9E9E35" w14:textId="77777777" w:rsidR="00663912" w:rsidRPr="000E0BB8" w:rsidRDefault="00663912" w:rsidP="00B45C7F">
            <w:pPr>
              <w:jc w:val="center"/>
            </w:pPr>
            <w:r>
              <w:t>4%</w:t>
            </w:r>
          </w:p>
        </w:tc>
      </w:tr>
      <w:tr w:rsidR="00663912" w:rsidRPr="000E0BB8" w14:paraId="155CD557" w14:textId="77777777" w:rsidTr="00663912">
        <w:trPr>
          <w:trHeight w:val="60"/>
        </w:trPr>
        <w:tc>
          <w:tcPr>
            <w:tcW w:w="1184" w:type="dxa"/>
            <w:vAlign w:val="center"/>
          </w:tcPr>
          <w:p w14:paraId="1A1D3057" w14:textId="77777777" w:rsidR="00663912" w:rsidRPr="00663912" w:rsidRDefault="00663912" w:rsidP="00B45C7F">
            <w:pPr>
              <w:jc w:val="center"/>
            </w:pPr>
            <w:r w:rsidRPr="00663912">
              <w:rPr>
                <w:rFonts w:cstheme="minorHAnsi"/>
              </w:rPr>
              <w:t>8592-9/01</w:t>
            </w:r>
          </w:p>
        </w:tc>
        <w:tc>
          <w:tcPr>
            <w:tcW w:w="1005" w:type="dxa"/>
            <w:vAlign w:val="center"/>
          </w:tcPr>
          <w:p w14:paraId="6CD43073" w14:textId="77777777" w:rsidR="00663912" w:rsidRPr="00663912" w:rsidRDefault="00663912" w:rsidP="00B45C7F">
            <w:pPr>
              <w:jc w:val="center"/>
            </w:pPr>
            <w:r w:rsidRPr="00663912">
              <w:rPr>
                <w:rFonts w:cstheme="minorHAnsi"/>
              </w:rPr>
              <w:t>06.04</w:t>
            </w:r>
          </w:p>
        </w:tc>
        <w:tc>
          <w:tcPr>
            <w:tcW w:w="6372" w:type="dxa"/>
          </w:tcPr>
          <w:p w14:paraId="2353AA7C" w14:textId="77777777" w:rsidR="00663912" w:rsidRPr="00663912" w:rsidRDefault="00663912" w:rsidP="00A835E0">
            <w:proofErr w:type="gramStart"/>
            <w:r w:rsidRPr="00663912">
              <w:t xml:space="preserve">Ginástica,  </w:t>
            </w:r>
            <w:r w:rsidRPr="00663912">
              <w:rPr>
                <w:spacing w:val="9"/>
              </w:rPr>
              <w:t xml:space="preserve"> </w:t>
            </w:r>
            <w:proofErr w:type="gramEnd"/>
            <w:r w:rsidRPr="00663912">
              <w:t xml:space="preserve">dança,  </w:t>
            </w:r>
            <w:r w:rsidRPr="00663912">
              <w:rPr>
                <w:spacing w:val="10"/>
              </w:rPr>
              <w:t xml:space="preserve"> </w:t>
            </w:r>
            <w:r w:rsidRPr="00663912">
              <w:t xml:space="preserve">esportes,  </w:t>
            </w:r>
            <w:r w:rsidRPr="00663912">
              <w:rPr>
                <w:spacing w:val="6"/>
              </w:rPr>
              <w:t xml:space="preserve"> </w:t>
            </w:r>
            <w:r w:rsidRPr="00663912">
              <w:t xml:space="preserve">natação,  </w:t>
            </w:r>
            <w:r w:rsidRPr="00663912">
              <w:rPr>
                <w:spacing w:val="10"/>
              </w:rPr>
              <w:t xml:space="preserve"> </w:t>
            </w:r>
            <w:r w:rsidRPr="00663912">
              <w:t xml:space="preserve">artes  </w:t>
            </w:r>
            <w:r w:rsidRPr="00663912">
              <w:rPr>
                <w:spacing w:val="5"/>
              </w:rPr>
              <w:t xml:space="preserve"> </w:t>
            </w:r>
            <w:r w:rsidRPr="00663912">
              <w:t xml:space="preserve">marciais  </w:t>
            </w:r>
            <w:r w:rsidRPr="00663912">
              <w:rPr>
                <w:spacing w:val="8"/>
              </w:rPr>
              <w:t xml:space="preserve"> </w:t>
            </w:r>
            <w:r w:rsidRPr="00663912">
              <w:t xml:space="preserve">e  </w:t>
            </w:r>
            <w:r w:rsidRPr="00663912">
              <w:rPr>
                <w:spacing w:val="5"/>
              </w:rPr>
              <w:t xml:space="preserve"> </w:t>
            </w:r>
            <w:r w:rsidRPr="00663912">
              <w:t>demais</w:t>
            </w:r>
          </w:p>
          <w:p w14:paraId="5BC01084" w14:textId="77777777" w:rsidR="00663912" w:rsidRPr="00663912" w:rsidRDefault="00663912" w:rsidP="00A835E0">
            <w:r w:rsidRPr="00663912">
              <w:t>atividades</w:t>
            </w:r>
            <w:r w:rsidRPr="00663912">
              <w:rPr>
                <w:spacing w:val="-5"/>
              </w:rPr>
              <w:t xml:space="preserve"> </w:t>
            </w:r>
            <w:r w:rsidRPr="00663912">
              <w:t>físicas.</w:t>
            </w:r>
          </w:p>
        </w:tc>
        <w:tc>
          <w:tcPr>
            <w:tcW w:w="1002" w:type="dxa"/>
            <w:vAlign w:val="center"/>
          </w:tcPr>
          <w:p w14:paraId="72467E01" w14:textId="77777777" w:rsidR="00663912" w:rsidRPr="000E0BB8" w:rsidRDefault="00663912" w:rsidP="00B45C7F">
            <w:pPr>
              <w:jc w:val="center"/>
            </w:pPr>
            <w:r>
              <w:t>4%</w:t>
            </w:r>
          </w:p>
        </w:tc>
      </w:tr>
      <w:tr w:rsidR="00663912" w:rsidRPr="000E0BB8" w14:paraId="7628FDB9" w14:textId="77777777" w:rsidTr="00663912">
        <w:trPr>
          <w:trHeight w:val="60"/>
        </w:trPr>
        <w:tc>
          <w:tcPr>
            <w:tcW w:w="1184" w:type="dxa"/>
            <w:vAlign w:val="center"/>
          </w:tcPr>
          <w:p w14:paraId="25713084" w14:textId="77777777" w:rsidR="00663912" w:rsidRPr="00663912" w:rsidRDefault="00663912" w:rsidP="00B45C7F">
            <w:pPr>
              <w:jc w:val="center"/>
            </w:pPr>
            <w:r w:rsidRPr="00663912">
              <w:rPr>
                <w:rFonts w:cstheme="minorHAnsi"/>
              </w:rPr>
              <w:t>8591-1/00</w:t>
            </w:r>
          </w:p>
        </w:tc>
        <w:tc>
          <w:tcPr>
            <w:tcW w:w="1005" w:type="dxa"/>
            <w:vAlign w:val="center"/>
          </w:tcPr>
          <w:p w14:paraId="025EFD7E" w14:textId="77777777" w:rsidR="00663912" w:rsidRPr="00663912" w:rsidRDefault="00663912" w:rsidP="00B45C7F">
            <w:pPr>
              <w:jc w:val="center"/>
            </w:pPr>
            <w:r w:rsidRPr="00663912">
              <w:rPr>
                <w:rFonts w:cstheme="minorHAnsi"/>
              </w:rPr>
              <w:t>06.04</w:t>
            </w:r>
          </w:p>
        </w:tc>
        <w:tc>
          <w:tcPr>
            <w:tcW w:w="6372" w:type="dxa"/>
          </w:tcPr>
          <w:p w14:paraId="112F6D78" w14:textId="77777777" w:rsidR="00663912" w:rsidRPr="00663912" w:rsidRDefault="00663912" w:rsidP="00A835E0">
            <w:proofErr w:type="gramStart"/>
            <w:r w:rsidRPr="00663912">
              <w:t xml:space="preserve">Ginástica,  </w:t>
            </w:r>
            <w:r w:rsidRPr="00663912">
              <w:rPr>
                <w:spacing w:val="9"/>
              </w:rPr>
              <w:t xml:space="preserve"> </w:t>
            </w:r>
            <w:proofErr w:type="gramEnd"/>
            <w:r w:rsidRPr="00663912">
              <w:t xml:space="preserve">dança,  </w:t>
            </w:r>
            <w:r w:rsidRPr="00663912">
              <w:rPr>
                <w:spacing w:val="10"/>
              </w:rPr>
              <w:t xml:space="preserve"> </w:t>
            </w:r>
            <w:r w:rsidRPr="00663912">
              <w:t xml:space="preserve">esportes,  </w:t>
            </w:r>
            <w:r w:rsidRPr="00663912">
              <w:rPr>
                <w:spacing w:val="6"/>
              </w:rPr>
              <w:t xml:space="preserve"> </w:t>
            </w:r>
            <w:r w:rsidRPr="00663912">
              <w:t xml:space="preserve">natação,  </w:t>
            </w:r>
            <w:r w:rsidRPr="00663912">
              <w:rPr>
                <w:spacing w:val="10"/>
              </w:rPr>
              <w:t xml:space="preserve"> </w:t>
            </w:r>
            <w:r w:rsidRPr="00663912">
              <w:t xml:space="preserve">artes  </w:t>
            </w:r>
            <w:r w:rsidRPr="00663912">
              <w:rPr>
                <w:spacing w:val="5"/>
              </w:rPr>
              <w:t xml:space="preserve"> </w:t>
            </w:r>
            <w:r w:rsidRPr="00663912">
              <w:t xml:space="preserve">marciais  </w:t>
            </w:r>
            <w:r w:rsidRPr="00663912">
              <w:rPr>
                <w:spacing w:val="8"/>
              </w:rPr>
              <w:t xml:space="preserve"> </w:t>
            </w:r>
            <w:r w:rsidRPr="00663912">
              <w:t xml:space="preserve">e  </w:t>
            </w:r>
            <w:r w:rsidRPr="00663912">
              <w:rPr>
                <w:spacing w:val="5"/>
              </w:rPr>
              <w:t xml:space="preserve"> </w:t>
            </w:r>
            <w:r w:rsidRPr="00663912">
              <w:t>demais</w:t>
            </w:r>
          </w:p>
          <w:p w14:paraId="63874BE4" w14:textId="77777777" w:rsidR="00663912" w:rsidRPr="00663912" w:rsidRDefault="00663912" w:rsidP="00A835E0">
            <w:r w:rsidRPr="00663912">
              <w:t>atividades</w:t>
            </w:r>
            <w:r w:rsidRPr="00663912">
              <w:rPr>
                <w:spacing w:val="-5"/>
              </w:rPr>
              <w:t xml:space="preserve"> </w:t>
            </w:r>
            <w:r w:rsidRPr="00663912">
              <w:t>físicas.</w:t>
            </w:r>
          </w:p>
        </w:tc>
        <w:tc>
          <w:tcPr>
            <w:tcW w:w="1002" w:type="dxa"/>
            <w:vAlign w:val="center"/>
          </w:tcPr>
          <w:p w14:paraId="58775C9E" w14:textId="77777777" w:rsidR="00663912" w:rsidRPr="000E0BB8" w:rsidRDefault="00663912" w:rsidP="00B45C7F">
            <w:pPr>
              <w:jc w:val="center"/>
            </w:pPr>
            <w:r>
              <w:t>4%</w:t>
            </w:r>
          </w:p>
        </w:tc>
      </w:tr>
      <w:tr w:rsidR="00663912" w:rsidRPr="000E0BB8" w14:paraId="52C01D90" w14:textId="77777777" w:rsidTr="00663912">
        <w:trPr>
          <w:trHeight w:val="60"/>
        </w:trPr>
        <w:tc>
          <w:tcPr>
            <w:tcW w:w="1184" w:type="dxa"/>
            <w:vAlign w:val="center"/>
          </w:tcPr>
          <w:p w14:paraId="1D9AAABB" w14:textId="77777777" w:rsidR="00663912" w:rsidRPr="00663912" w:rsidRDefault="00663912" w:rsidP="00B45C7F">
            <w:pPr>
              <w:jc w:val="center"/>
            </w:pPr>
            <w:r w:rsidRPr="00663912">
              <w:rPr>
                <w:rFonts w:cstheme="minorHAnsi"/>
              </w:rPr>
              <w:t>9313-1/00</w:t>
            </w:r>
          </w:p>
        </w:tc>
        <w:tc>
          <w:tcPr>
            <w:tcW w:w="1005" w:type="dxa"/>
            <w:vAlign w:val="center"/>
          </w:tcPr>
          <w:p w14:paraId="5194799C" w14:textId="77777777" w:rsidR="00663912" w:rsidRPr="00663912" w:rsidRDefault="00663912" w:rsidP="00B45C7F">
            <w:pPr>
              <w:jc w:val="center"/>
            </w:pPr>
            <w:r w:rsidRPr="00663912">
              <w:rPr>
                <w:rFonts w:cstheme="minorHAnsi"/>
              </w:rPr>
              <w:t>06.04</w:t>
            </w:r>
          </w:p>
        </w:tc>
        <w:tc>
          <w:tcPr>
            <w:tcW w:w="6372" w:type="dxa"/>
          </w:tcPr>
          <w:p w14:paraId="480A3FEC" w14:textId="77777777" w:rsidR="00663912" w:rsidRPr="00663912" w:rsidRDefault="00663912" w:rsidP="00A835E0">
            <w:proofErr w:type="gramStart"/>
            <w:r w:rsidRPr="00663912">
              <w:t xml:space="preserve">Ginástica,  </w:t>
            </w:r>
            <w:r w:rsidRPr="00663912">
              <w:rPr>
                <w:spacing w:val="9"/>
              </w:rPr>
              <w:t xml:space="preserve"> </w:t>
            </w:r>
            <w:proofErr w:type="gramEnd"/>
            <w:r w:rsidRPr="00663912">
              <w:t xml:space="preserve">dança,  </w:t>
            </w:r>
            <w:r w:rsidRPr="00663912">
              <w:rPr>
                <w:spacing w:val="10"/>
              </w:rPr>
              <w:t xml:space="preserve"> </w:t>
            </w:r>
            <w:r w:rsidRPr="00663912">
              <w:t xml:space="preserve">esportes,  </w:t>
            </w:r>
            <w:r w:rsidRPr="00663912">
              <w:rPr>
                <w:spacing w:val="6"/>
              </w:rPr>
              <w:t xml:space="preserve"> </w:t>
            </w:r>
            <w:r w:rsidRPr="00663912">
              <w:t xml:space="preserve">natação,  </w:t>
            </w:r>
            <w:r w:rsidRPr="00663912">
              <w:rPr>
                <w:spacing w:val="10"/>
              </w:rPr>
              <w:t xml:space="preserve"> </w:t>
            </w:r>
            <w:r w:rsidRPr="00663912">
              <w:t xml:space="preserve">artes  </w:t>
            </w:r>
            <w:r w:rsidRPr="00663912">
              <w:rPr>
                <w:spacing w:val="5"/>
              </w:rPr>
              <w:t xml:space="preserve"> </w:t>
            </w:r>
            <w:r w:rsidRPr="00663912">
              <w:t xml:space="preserve">marciais  </w:t>
            </w:r>
            <w:r w:rsidRPr="00663912">
              <w:rPr>
                <w:spacing w:val="8"/>
              </w:rPr>
              <w:t xml:space="preserve"> </w:t>
            </w:r>
            <w:r w:rsidRPr="00663912">
              <w:t xml:space="preserve">e  </w:t>
            </w:r>
            <w:r w:rsidRPr="00663912">
              <w:rPr>
                <w:spacing w:val="5"/>
              </w:rPr>
              <w:t xml:space="preserve"> </w:t>
            </w:r>
            <w:r w:rsidRPr="00663912">
              <w:t>demais</w:t>
            </w:r>
          </w:p>
          <w:p w14:paraId="4C4309F0" w14:textId="77777777" w:rsidR="00663912" w:rsidRPr="00663912" w:rsidRDefault="00663912" w:rsidP="00A835E0">
            <w:r w:rsidRPr="00663912">
              <w:t>atividades</w:t>
            </w:r>
            <w:r w:rsidRPr="00663912">
              <w:rPr>
                <w:spacing w:val="-5"/>
              </w:rPr>
              <w:t xml:space="preserve"> </w:t>
            </w:r>
            <w:r w:rsidRPr="00663912">
              <w:t>físicas.</w:t>
            </w:r>
          </w:p>
        </w:tc>
        <w:tc>
          <w:tcPr>
            <w:tcW w:w="1002" w:type="dxa"/>
            <w:vAlign w:val="center"/>
          </w:tcPr>
          <w:p w14:paraId="42E127C9" w14:textId="77777777" w:rsidR="00663912" w:rsidRPr="000E0BB8" w:rsidRDefault="00663912" w:rsidP="00B45C7F">
            <w:pPr>
              <w:jc w:val="center"/>
            </w:pPr>
            <w:r>
              <w:t>4%</w:t>
            </w:r>
          </w:p>
        </w:tc>
      </w:tr>
      <w:tr w:rsidR="00663912" w:rsidRPr="000E0BB8" w14:paraId="0D8CC38A" w14:textId="77777777" w:rsidTr="00663912">
        <w:trPr>
          <w:trHeight w:val="60"/>
        </w:trPr>
        <w:tc>
          <w:tcPr>
            <w:tcW w:w="1184" w:type="dxa"/>
          </w:tcPr>
          <w:p w14:paraId="2F3B0B75" w14:textId="77777777" w:rsidR="00663912" w:rsidRPr="00663912" w:rsidRDefault="00663912" w:rsidP="00B45C7F">
            <w:pPr>
              <w:jc w:val="center"/>
            </w:pPr>
            <w:r w:rsidRPr="00663912">
              <w:rPr>
                <w:rFonts w:cstheme="minorHAnsi"/>
              </w:rPr>
              <w:t>9609-2/01</w:t>
            </w:r>
          </w:p>
        </w:tc>
        <w:tc>
          <w:tcPr>
            <w:tcW w:w="1005" w:type="dxa"/>
          </w:tcPr>
          <w:p w14:paraId="073361CC" w14:textId="77777777" w:rsidR="00663912" w:rsidRPr="00663912" w:rsidRDefault="00663912" w:rsidP="00B45C7F">
            <w:pPr>
              <w:jc w:val="center"/>
            </w:pPr>
            <w:r w:rsidRPr="00663912">
              <w:rPr>
                <w:rFonts w:cstheme="minorHAnsi"/>
              </w:rPr>
              <w:t>06.05</w:t>
            </w:r>
          </w:p>
        </w:tc>
        <w:tc>
          <w:tcPr>
            <w:tcW w:w="6372" w:type="dxa"/>
          </w:tcPr>
          <w:p w14:paraId="593B7DDD" w14:textId="77777777" w:rsidR="00663912" w:rsidRPr="00663912" w:rsidRDefault="00663912" w:rsidP="00A835E0">
            <w:r w:rsidRPr="00663912">
              <w:t>Centros de</w:t>
            </w:r>
            <w:r w:rsidRPr="00663912">
              <w:rPr>
                <w:spacing w:val="-1"/>
              </w:rPr>
              <w:t xml:space="preserve"> </w:t>
            </w:r>
            <w:r w:rsidRPr="00663912">
              <w:t>emagrecimento,</w:t>
            </w:r>
            <w:r w:rsidRPr="00663912">
              <w:rPr>
                <w:spacing w:val="1"/>
              </w:rPr>
              <w:t xml:space="preserve"> </w:t>
            </w:r>
            <w:r w:rsidRPr="00663912">
              <w:t>spa</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5A586E4F" w14:textId="77777777" w:rsidR="00663912" w:rsidRPr="000E0BB8" w:rsidRDefault="00663912" w:rsidP="00B45C7F">
            <w:pPr>
              <w:jc w:val="center"/>
            </w:pPr>
            <w:r>
              <w:t>4%</w:t>
            </w:r>
          </w:p>
        </w:tc>
      </w:tr>
      <w:tr w:rsidR="00663912" w:rsidRPr="000E0BB8" w14:paraId="61457F6D" w14:textId="77777777" w:rsidTr="00663912">
        <w:trPr>
          <w:trHeight w:val="60"/>
        </w:trPr>
        <w:tc>
          <w:tcPr>
            <w:tcW w:w="1184" w:type="dxa"/>
            <w:vAlign w:val="center"/>
          </w:tcPr>
          <w:p w14:paraId="6C363BC1" w14:textId="77777777" w:rsidR="00663912" w:rsidRPr="00663912" w:rsidRDefault="00663912" w:rsidP="00B45C7F">
            <w:pPr>
              <w:jc w:val="center"/>
            </w:pPr>
            <w:r w:rsidRPr="00663912">
              <w:rPr>
                <w:rFonts w:cstheme="minorHAnsi"/>
              </w:rPr>
              <w:t>2391-5/01</w:t>
            </w:r>
          </w:p>
        </w:tc>
        <w:tc>
          <w:tcPr>
            <w:tcW w:w="1005" w:type="dxa"/>
            <w:vAlign w:val="center"/>
          </w:tcPr>
          <w:p w14:paraId="779F44E9" w14:textId="77777777" w:rsidR="00663912" w:rsidRPr="00663912" w:rsidRDefault="00663912" w:rsidP="00B45C7F">
            <w:pPr>
              <w:jc w:val="center"/>
            </w:pPr>
            <w:r w:rsidRPr="00663912">
              <w:rPr>
                <w:rFonts w:cstheme="minorHAnsi"/>
              </w:rPr>
              <w:t>07.01</w:t>
            </w:r>
          </w:p>
        </w:tc>
        <w:tc>
          <w:tcPr>
            <w:tcW w:w="6372" w:type="dxa"/>
          </w:tcPr>
          <w:p w14:paraId="34238AC4" w14:textId="77777777" w:rsidR="00663912" w:rsidRPr="00663912" w:rsidRDefault="00663912" w:rsidP="00A835E0">
            <w:r w:rsidRPr="00663912">
              <w:t>Engenharia, agronomia, agrimensura, arquitetura, geologia, urbanismo, paisagismo</w:t>
            </w:r>
            <w:r w:rsidRPr="00663912">
              <w:rPr>
                <w:spacing w:val="-2"/>
              </w:rPr>
              <w:t xml:space="preserve"> </w:t>
            </w:r>
            <w:r w:rsidRPr="00663912">
              <w:t>e</w:t>
            </w:r>
            <w:r w:rsidRPr="00663912">
              <w:rPr>
                <w:spacing w:val="-2"/>
              </w:rPr>
              <w:t xml:space="preserve"> </w:t>
            </w:r>
            <w:r w:rsidRPr="00663912">
              <w:t>congêneres.</w:t>
            </w:r>
          </w:p>
        </w:tc>
        <w:tc>
          <w:tcPr>
            <w:tcW w:w="1002" w:type="dxa"/>
            <w:vAlign w:val="center"/>
          </w:tcPr>
          <w:p w14:paraId="528F5F3D" w14:textId="77777777" w:rsidR="00663912" w:rsidRPr="000E0BB8" w:rsidRDefault="00663912" w:rsidP="00B45C7F">
            <w:pPr>
              <w:jc w:val="center"/>
            </w:pPr>
            <w:r>
              <w:t>4%</w:t>
            </w:r>
          </w:p>
        </w:tc>
      </w:tr>
      <w:tr w:rsidR="00663912" w:rsidRPr="000E0BB8" w14:paraId="330CE4F8" w14:textId="77777777" w:rsidTr="00663912">
        <w:trPr>
          <w:trHeight w:val="60"/>
        </w:trPr>
        <w:tc>
          <w:tcPr>
            <w:tcW w:w="1184" w:type="dxa"/>
            <w:vAlign w:val="center"/>
          </w:tcPr>
          <w:p w14:paraId="42365163" w14:textId="77777777" w:rsidR="00663912" w:rsidRPr="00663912" w:rsidRDefault="00663912" w:rsidP="00B45C7F">
            <w:pPr>
              <w:jc w:val="center"/>
            </w:pPr>
            <w:r w:rsidRPr="00663912">
              <w:rPr>
                <w:rFonts w:cstheme="minorHAnsi"/>
              </w:rPr>
              <w:t>7119-7/01</w:t>
            </w:r>
          </w:p>
        </w:tc>
        <w:tc>
          <w:tcPr>
            <w:tcW w:w="1005" w:type="dxa"/>
            <w:vAlign w:val="center"/>
          </w:tcPr>
          <w:p w14:paraId="38DD262C" w14:textId="77777777" w:rsidR="00663912" w:rsidRPr="00663912" w:rsidRDefault="00663912" w:rsidP="00B45C7F">
            <w:pPr>
              <w:jc w:val="center"/>
            </w:pPr>
            <w:r w:rsidRPr="00663912">
              <w:rPr>
                <w:rFonts w:cstheme="minorHAnsi"/>
              </w:rPr>
              <w:t>07.01</w:t>
            </w:r>
          </w:p>
        </w:tc>
        <w:tc>
          <w:tcPr>
            <w:tcW w:w="6372" w:type="dxa"/>
          </w:tcPr>
          <w:p w14:paraId="170E2C58" w14:textId="77777777" w:rsidR="00663912" w:rsidRPr="00663912" w:rsidRDefault="00663912" w:rsidP="00A835E0">
            <w:r w:rsidRPr="00663912">
              <w:t>Engenharia, agronomia, agrimensura, arquitetura, geologia, urbanismo, paisagismo</w:t>
            </w:r>
            <w:r w:rsidRPr="00663912">
              <w:rPr>
                <w:spacing w:val="-2"/>
              </w:rPr>
              <w:t xml:space="preserve"> </w:t>
            </w:r>
            <w:r w:rsidRPr="00663912">
              <w:t>e</w:t>
            </w:r>
            <w:r w:rsidRPr="00663912">
              <w:rPr>
                <w:spacing w:val="-2"/>
              </w:rPr>
              <w:t xml:space="preserve"> </w:t>
            </w:r>
            <w:r w:rsidRPr="00663912">
              <w:t>congêneres.</w:t>
            </w:r>
          </w:p>
        </w:tc>
        <w:tc>
          <w:tcPr>
            <w:tcW w:w="1002" w:type="dxa"/>
            <w:vAlign w:val="center"/>
          </w:tcPr>
          <w:p w14:paraId="15C7F4F4" w14:textId="77777777" w:rsidR="00663912" w:rsidRPr="000E0BB8" w:rsidRDefault="00663912" w:rsidP="00B45C7F">
            <w:pPr>
              <w:jc w:val="center"/>
            </w:pPr>
            <w:r>
              <w:t>4%</w:t>
            </w:r>
          </w:p>
        </w:tc>
      </w:tr>
      <w:tr w:rsidR="00663912" w:rsidRPr="000E0BB8" w14:paraId="1C61E6B6" w14:textId="77777777" w:rsidTr="00663912">
        <w:trPr>
          <w:trHeight w:val="60"/>
        </w:trPr>
        <w:tc>
          <w:tcPr>
            <w:tcW w:w="1184" w:type="dxa"/>
            <w:vAlign w:val="center"/>
          </w:tcPr>
          <w:p w14:paraId="10B8DE01" w14:textId="77777777" w:rsidR="00663912" w:rsidRPr="00663912" w:rsidRDefault="00663912" w:rsidP="00B45C7F">
            <w:pPr>
              <w:jc w:val="center"/>
            </w:pPr>
            <w:r w:rsidRPr="00663912">
              <w:rPr>
                <w:rFonts w:cstheme="minorHAnsi"/>
              </w:rPr>
              <w:t>7119-7/02</w:t>
            </w:r>
          </w:p>
        </w:tc>
        <w:tc>
          <w:tcPr>
            <w:tcW w:w="1005" w:type="dxa"/>
            <w:vAlign w:val="center"/>
          </w:tcPr>
          <w:p w14:paraId="1F299306" w14:textId="77777777" w:rsidR="00663912" w:rsidRPr="00663912" w:rsidRDefault="00663912" w:rsidP="00B45C7F">
            <w:pPr>
              <w:jc w:val="center"/>
            </w:pPr>
            <w:r w:rsidRPr="00663912">
              <w:rPr>
                <w:rFonts w:cstheme="minorHAnsi"/>
              </w:rPr>
              <w:t>07.01</w:t>
            </w:r>
          </w:p>
        </w:tc>
        <w:tc>
          <w:tcPr>
            <w:tcW w:w="6372" w:type="dxa"/>
          </w:tcPr>
          <w:p w14:paraId="18FA0BAC" w14:textId="77777777" w:rsidR="00663912" w:rsidRPr="00663912" w:rsidRDefault="00663912" w:rsidP="00B45C7F">
            <w:pPr>
              <w:jc w:val="both"/>
            </w:pPr>
            <w:r w:rsidRPr="00663912">
              <w:rPr>
                <w:rFonts w:cstheme="minorHAnsi"/>
              </w:rPr>
              <w:t>Engenharia, agronomia, agrimensura, arquitetura, geologia, urbanismo, paisagismo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4B9E8BB1" w14:textId="77777777" w:rsidR="00663912" w:rsidRPr="000E0BB8" w:rsidRDefault="00663912" w:rsidP="00B45C7F">
            <w:pPr>
              <w:jc w:val="center"/>
            </w:pPr>
            <w:r>
              <w:t>4%</w:t>
            </w:r>
          </w:p>
        </w:tc>
      </w:tr>
      <w:tr w:rsidR="00663912" w:rsidRPr="000E0BB8" w14:paraId="3F3332AA" w14:textId="77777777" w:rsidTr="00663912">
        <w:trPr>
          <w:trHeight w:val="60"/>
        </w:trPr>
        <w:tc>
          <w:tcPr>
            <w:tcW w:w="1184" w:type="dxa"/>
            <w:vAlign w:val="center"/>
          </w:tcPr>
          <w:p w14:paraId="72DC8CAF" w14:textId="77777777" w:rsidR="00663912" w:rsidRPr="00663912" w:rsidRDefault="00663912" w:rsidP="00B45C7F">
            <w:pPr>
              <w:jc w:val="center"/>
            </w:pPr>
            <w:r w:rsidRPr="00663912">
              <w:rPr>
                <w:rFonts w:cstheme="minorHAnsi"/>
              </w:rPr>
              <w:t>7111-1/00</w:t>
            </w:r>
          </w:p>
        </w:tc>
        <w:tc>
          <w:tcPr>
            <w:tcW w:w="1005" w:type="dxa"/>
            <w:vAlign w:val="center"/>
          </w:tcPr>
          <w:p w14:paraId="120E1B19" w14:textId="77777777" w:rsidR="00663912" w:rsidRPr="00663912" w:rsidRDefault="00663912" w:rsidP="00B45C7F">
            <w:pPr>
              <w:jc w:val="center"/>
            </w:pPr>
            <w:r w:rsidRPr="00663912">
              <w:rPr>
                <w:rFonts w:cstheme="minorHAnsi"/>
              </w:rPr>
              <w:t>07.01</w:t>
            </w:r>
          </w:p>
        </w:tc>
        <w:tc>
          <w:tcPr>
            <w:tcW w:w="6372" w:type="dxa"/>
          </w:tcPr>
          <w:p w14:paraId="42325BEF" w14:textId="77777777" w:rsidR="00663912" w:rsidRPr="00663912" w:rsidRDefault="00663912" w:rsidP="00B45C7F">
            <w:pPr>
              <w:jc w:val="both"/>
            </w:pPr>
            <w:r w:rsidRPr="00663912">
              <w:rPr>
                <w:rFonts w:cstheme="minorHAnsi"/>
              </w:rPr>
              <w:t>Engenharia, agronomia, agrimensura, arquitetura, geologia, urbanismo, paisagismo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20FDAF1A" w14:textId="77777777" w:rsidR="00663912" w:rsidRPr="000E0BB8" w:rsidRDefault="00663912" w:rsidP="00B45C7F">
            <w:pPr>
              <w:jc w:val="center"/>
            </w:pPr>
            <w:r>
              <w:t>4%</w:t>
            </w:r>
          </w:p>
        </w:tc>
      </w:tr>
      <w:tr w:rsidR="00663912" w:rsidRPr="000E0BB8" w14:paraId="2E587425" w14:textId="77777777" w:rsidTr="00663912">
        <w:trPr>
          <w:trHeight w:val="60"/>
        </w:trPr>
        <w:tc>
          <w:tcPr>
            <w:tcW w:w="1184" w:type="dxa"/>
            <w:vAlign w:val="center"/>
          </w:tcPr>
          <w:p w14:paraId="2A2B82C5" w14:textId="77777777" w:rsidR="00663912" w:rsidRPr="00663912" w:rsidRDefault="00663912" w:rsidP="00B45C7F">
            <w:pPr>
              <w:jc w:val="center"/>
            </w:pPr>
            <w:r w:rsidRPr="00663912">
              <w:rPr>
                <w:rFonts w:cstheme="minorHAnsi"/>
              </w:rPr>
              <w:lastRenderedPageBreak/>
              <w:t>7112-0/00</w:t>
            </w:r>
          </w:p>
        </w:tc>
        <w:tc>
          <w:tcPr>
            <w:tcW w:w="1005" w:type="dxa"/>
            <w:vAlign w:val="center"/>
          </w:tcPr>
          <w:p w14:paraId="62447F54" w14:textId="77777777" w:rsidR="00663912" w:rsidRPr="00663912" w:rsidRDefault="00663912" w:rsidP="00B45C7F">
            <w:pPr>
              <w:jc w:val="center"/>
            </w:pPr>
            <w:r w:rsidRPr="00663912">
              <w:rPr>
                <w:rFonts w:cstheme="minorHAnsi"/>
              </w:rPr>
              <w:t>07.01</w:t>
            </w:r>
          </w:p>
        </w:tc>
        <w:tc>
          <w:tcPr>
            <w:tcW w:w="6372" w:type="dxa"/>
          </w:tcPr>
          <w:p w14:paraId="78D5A975" w14:textId="77777777" w:rsidR="00663912" w:rsidRPr="00663912" w:rsidRDefault="00663912" w:rsidP="00B45C7F">
            <w:pPr>
              <w:jc w:val="both"/>
            </w:pPr>
            <w:r w:rsidRPr="00663912">
              <w:rPr>
                <w:rFonts w:cstheme="minorHAnsi"/>
              </w:rPr>
              <w:t>Engenharia, agronomia, agrimensura, arquitetura, geologia, urbanismo, paisagismo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37D2D595" w14:textId="77777777" w:rsidR="00663912" w:rsidRPr="000E0BB8" w:rsidRDefault="00663912" w:rsidP="00B45C7F">
            <w:pPr>
              <w:jc w:val="center"/>
            </w:pPr>
            <w:r>
              <w:t>4%</w:t>
            </w:r>
          </w:p>
        </w:tc>
      </w:tr>
      <w:tr w:rsidR="00663912" w:rsidRPr="000E0BB8" w14:paraId="1D298DC3" w14:textId="77777777" w:rsidTr="00A835E0">
        <w:trPr>
          <w:trHeight w:val="2438"/>
        </w:trPr>
        <w:tc>
          <w:tcPr>
            <w:tcW w:w="1184" w:type="dxa"/>
          </w:tcPr>
          <w:p w14:paraId="126C8011" w14:textId="77777777" w:rsidR="00663912" w:rsidRPr="00663912" w:rsidRDefault="00663912" w:rsidP="00B45C7F">
            <w:pPr>
              <w:pStyle w:val="TableParagraph"/>
              <w:ind w:left="0"/>
              <w:rPr>
                <w:rFonts w:asciiTheme="minorHAnsi" w:hAnsiTheme="minorHAnsi" w:cstheme="minorHAnsi"/>
                <w:lang w:val="pt-BR"/>
              </w:rPr>
            </w:pPr>
          </w:p>
          <w:p w14:paraId="6779D0BC" w14:textId="77777777" w:rsidR="00663912" w:rsidRPr="00663912" w:rsidRDefault="00663912" w:rsidP="00B45C7F">
            <w:pPr>
              <w:pStyle w:val="TableParagraph"/>
              <w:ind w:left="0"/>
              <w:rPr>
                <w:rFonts w:asciiTheme="minorHAnsi" w:hAnsiTheme="minorHAnsi" w:cstheme="minorHAnsi"/>
                <w:lang w:val="pt-BR"/>
              </w:rPr>
            </w:pPr>
          </w:p>
          <w:p w14:paraId="47499DDA" w14:textId="77777777" w:rsidR="00663912" w:rsidRPr="00663912" w:rsidRDefault="00663912" w:rsidP="00B45C7F">
            <w:pPr>
              <w:pStyle w:val="TableParagraph"/>
              <w:spacing w:before="10"/>
              <w:ind w:left="0"/>
              <w:rPr>
                <w:rFonts w:asciiTheme="minorHAnsi" w:hAnsiTheme="minorHAnsi" w:cstheme="minorHAnsi"/>
                <w:lang w:val="pt-BR"/>
              </w:rPr>
            </w:pPr>
          </w:p>
          <w:p w14:paraId="6E39A110" w14:textId="77777777" w:rsidR="00663912" w:rsidRPr="00663912" w:rsidRDefault="00663912" w:rsidP="00B45C7F">
            <w:pPr>
              <w:jc w:val="center"/>
            </w:pPr>
            <w:r w:rsidRPr="00663912">
              <w:rPr>
                <w:rFonts w:cstheme="minorHAnsi"/>
              </w:rPr>
              <w:t>2330-3/05</w:t>
            </w:r>
          </w:p>
        </w:tc>
        <w:tc>
          <w:tcPr>
            <w:tcW w:w="1005" w:type="dxa"/>
          </w:tcPr>
          <w:p w14:paraId="33E4E018" w14:textId="77777777" w:rsidR="00663912" w:rsidRPr="00663912" w:rsidRDefault="00663912" w:rsidP="00B45C7F">
            <w:pPr>
              <w:pStyle w:val="TableParagraph"/>
              <w:ind w:left="0"/>
              <w:rPr>
                <w:rFonts w:asciiTheme="minorHAnsi" w:hAnsiTheme="minorHAnsi" w:cstheme="minorHAnsi"/>
                <w:lang w:val="pt-BR"/>
              </w:rPr>
            </w:pPr>
          </w:p>
          <w:p w14:paraId="6E75C72B" w14:textId="77777777" w:rsidR="00663912" w:rsidRPr="00663912" w:rsidRDefault="00663912" w:rsidP="00B45C7F">
            <w:pPr>
              <w:pStyle w:val="TableParagraph"/>
              <w:ind w:left="0"/>
              <w:rPr>
                <w:rFonts w:asciiTheme="minorHAnsi" w:hAnsiTheme="minorHAnsi" w:cstheme="minorHAnsi"/>
                <w:lang w:val="pt-BR"/>
              </w:rPr>
            </w:pPr>
          </w:p>
          <w:p w14:paraId="37669D48" w14:textId="77777777" w:rsidR="00663912" w:rsidRPr="00663912" w:rsidRDefault="00663912" w:rsidP="00B45C7F">
            <w:pPr>
              <w:pStyle w:val="TableParagraph"/>
              <w:spacing w:before="10"/>
              <w:ind w:left="0"/>
              <w:rPr>
                <w:rFonts w:asciiTheme="minorHAnsi" w:hAnsiTheme="minorHAnsi" w:cstheme="minorHAnsi"/>
                <w:lang w:val="pt-BR"/>
              </w:rPr>
            </w:pPr>
          </w:p>
          <w:p w14:paraId="76AC92EB" w14:textId="77777777" w:rsidR="00663912" w:rsidRPr="00663912" w:rsidRDefault="00663912" w:rsidP="00B45C7F">
            <w:pPr>
              <w:jc w:val="center"/>
            </w:pPr>
            <w:r w:rsidRPr="00663912">
              <w:rPr>
                <w:rFonts w:cstheme="minorHAnsi"/>
              </w:rPr>
              <w:t>07.02</w:t>
            </w:r>
          </w:p>
        </w:tc>
        <w:tc>
          <w:tcPr>
            <w:tcW w:w="6372" w:type="dxa"/>
          </w:tcPr>
          <w:p w14:paraId="558D3150"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24A9B24A" w14:textId="77777777" w:rsidR="00663912" w:rsidRPr="000E0BB8" w:rsidRDefault="00663912" w:rsidP="00B45C7F">
            <w:pPr>
              <w:jc w:val="center"/>
            </w:pPr>
            <w:r>
              <w:t>4%</w:t>
            </w:r>
          </w:p>
        </w:tc>
      </w:tr>
      <w:tr w:rsidR="00663912" w:rsidRPr="000E0BB8" w14:paraId="0744D421" w14:textId="77777777" w:rsidTr="00A835E0">
        <w:trPr>
          <w:trHeight w:val="2438"/>
        </w:trPr>
        <w:tc>
          <w:tcPr>
            <w:tcW w:w="1184" w:type="dxa"/>
          </w:tcPr>
          <w:p w14:paraId="5E303340" w14:textId="77777777" w:rsidR="00663912" w:rsidRPr="00663912" w:rsidRDefault="00663912" w:rsidP="00B45C7F">
            <w:pPr>
              <w:pStyle w:val="TableParagraph"/>
              <w:ind w:left="0"/>
              <w:rPr>
                <w:rFonts w:asciiTheme="minorHAnsi" w:hAnsiTheme="minorHAnsi" w:cstheme="minorHAnsi"/>
                <w:lang w:val="pt-BR"/>
              </w:rPr>
            </w:pPr>
          </w:p>
          <w:p w14:paraId="7A2B0E0A" w14:textId="77777777" w:rsidR="00663912" w:rsidRPr="00663912" w:rsidRDefault="00663912" w:rsidP="00B45C7F">
            <w:pPr>
              <w:pStyle w:val="TableParagraph"/>
              <w:ind w:left="0"/>
              <w:rPr>
                <w:rFonts w:asciiTheme="minorHAnsi" w:hAnsiTheme="minorHAnsi" w:cstheme="minorHAnsi"/>
                <w:lang w:val="pt-BR"/>
              </w:rPr>
            </w:pPr>
          </w:p>
          <w:p w14:paraId="60C69622" w14:textId="77777777" w:rsidR="00663912" w:rsidRPr="00663912" w:rsidRDefault="00663912" w:rsidP="00B45C7F">
            <w:pPr>
              <w:pStyle w:val="TableParagraph"/>
              <w:spacing w:before="10"/>
              <w:ind w:left="0"/>
              <w:rPr>
                <w:rFonts w:asciiTheme="minorHAnsi" w:hAnsiTheme="minorHAnsi" w:cstheme="minorHAnsi"/>
                <w:lang w:val="pt-BR"/>
              </w:rPr>
            </w:pPr>
          </w:p>
          <w:p w14:paraId="3D7A83F9" w14:textId="77777777" w:rsidR="00663912" w:rsidRPr="00663912" w:rsidRDefault="00663912" w:rsidP="00B45C7F">
            <w:pPr>
              <w:jc w:val="center"/>
            </w:pPr>
            <w:r w:rsidRPr="00663912">
              <w:rPr>
                <w:rFonts w:cstheme="minorHAnsi"/>
              </w:rPr>
              <w:t>4211-1/01</w:t>
            </w:r>
          </w:p>
        </w:tc>
        <w:tc>
          <w:tcPr>
            <w:tcW w:w="1005" w:type="dxa"/>
          </w:tcPr>
          <w:p w14:paraId="2025B755" w14:textId="77777777" w:rsidR="00663912" w:rsidRPr="00663912" w:rsidRDefault="00663912" w:rsidP="00B45C7F">
            <w:pPr>
              <w:pStyle w:val="TableParagraph"/>
              <w:ind w:left="0"/>
              <w:rPr>
                <w:rFonts w:asciiTheme="minorHAnsi" w:hAnsiTheme="minorHAnsi" w:cstheme="minorHAnsi"/>
                <w:lang w:val="pt-BR"/>
              </w:rPr>
            </w:pPr>
          </w:p>
          <w:p w14:paraId="61F7037B" w14:textId="77777777" w:rsidR="00663912" w:rsidRPr="00663912" w:rsidRDefault="00663912" w:rsidP="00B45C7F">
            <w:pPr>
              <w:pStyle w:val="TableParagraph"/>
              <w:ind w:left="0"/>
              <w:rPr>
                <w:rFonts w:asciiTheme="minorHAnsi" w:hAnsiTheme="minorHAnsi" w:cstheme="minorHAnsi"/>
                <w:lang w:val="pt-BR"/>
              </w:rPr>
            </w:pPr>
          </w:p>
          <w:p w14:paraId="5C4D6A16" w14:textId="77777777" w:rsidR="00663912" w:rsidRPr="00663912" w:rsidRDefault="00663912" w:rsidP="00B45C7F">
            <w:pPr>
              <w:pStyle w:val="TableParagraph"/>
              <w:spacing w:before="10"/>
              <w:ind w:left="0"/>
              <w:rPr>
                <w:rFonts w:asciiTheme="minorHAnsi" w:hAnsiTheme="minorHAnsi" w:cstheme="minorHAnsi"/>
                <w:lang w:val="pt-BR"/>
              </w:rPr>
            </w:pPr>
          </w:p>
          <w:p w14:paraId="20EBB71E" w14:textId="77777777" w:rsidR="00663912" w:rsidRPr="00663912" w:rsidRDefault="00663912" w:rsidP="00B45C7F">
            <w:pPr>
              <w:jc w:val="center"/>
            </w:pPr>
            <w:r w:rsidRPr="00663912">
              <w:rPr>
                <w:rFonts w:cstheme="minorHAnsi"/>
              </w:rPr>
              <w:t>07.02</w:t>
            </w:r>
          </w:p>
        </w:tc>
        <w:tc>
          <w:tcPr>
            <w:tcW w:w="6372" w:type="dxa"/>
          </w:tcPr>
          <w:p w14:paraId="0DDCCDAC"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ACAF5CE" w14:textId="77777777" w:rsidR="00663912" w:rsidRPr="000E0BB8" w:rsidRDefault="00663912" w:rsidP="00B45C7F">
            <w:pPr>
              <w:jc w:val="center"/>
            </w:pPr>
            <w:r>
              <w:t>4%</w:t>
            </w:r>
          </w:p>
        </w:tc>
      </w:tr>
      <w:tr w:rsidR="00663912" w:rsidRPr="000E0BB8" w14:paraId="211FDCF3" w14:textId="77777777" w:rsidTr="00A835E0">
        <w:trPr>
          <w:trHeight w:val="2438"/>
        </w:trPr>
        <w:tc>
          <w:tcPr>
            <w:tcW w:w="1184" w:type="dxa"/>
          </w:tcPr>
          <w:p w14:paraId="768AA5DD" w14:textId="77777777" w:rsidR="00663912" w:rsidRPr="00663912" w:rsidRDefault="00663912" w:rsidP="00B45C7F">
            <w:pPr>
              <w:pStyle w:val="TableParagraph"/>
              <w:ind w:left="0"/>
              <w:rPr>
                <w:rFonts w:asciiTheme="minorHAnsi" w:hAnsiTheme="minorHAnsi" w:cstheme="minorHAnsi"/>
                <w:lang w:val="pt-BR"/>
              </w:rPr>
            </w:pPr>
          </w:p>
          <w:p w14:paraId="400A121C" w14:textId="77777777" w:rsidR="00663912" w:rsidRPr="00663912" w:rsidRDefault="00663912" w:rsidP="00B45C7F">
            <w:pPr>
              <w:pStyle w:val="TableParagraph"/>
              <w:ind w:left="0"/>
              <w:rPr>
                <w:rFonts w:asciiTheme="minorHAnsi" w:hAnsiTheme="minorHAnsi" w:cstheme="minorHAnsi"/>
                <w:lang w:val="pt-BR"/>
              </w:rPr>
            </w:pPr>
          </w:p>
          <w:p w14:paraId="5D659BB4" w14:textId="77777777" w:rsidR="00663912" w:rsidRPr="00663912" w:rsidRDefault="00663912" w:rsidP="00B45C7F">
            <w:pPr>
              <w:pStyle w:val="TableParagraph"/>
              <w:spacing w:before="10"/>
              <w:ind w:left="0"/>
              <w:rPr>
                <w:rFonts w:asciiTheme="minorHAnsi" w:hAnsiTheme="minorHAnsi" w:cstheme="minorHAnsi"/>
                <w:lang w:val="pt-BR"/>
              </w:rPr>
            </w:pPr>
          </w:p>
          <w:p w14:paraId="1E1338EF" w14:textId="77777777" w:rsidR="00663912" w:rsidRPr="00663912" w:rsidRDefault="00663912" w:rsidP="00B45C7F">
            <w:pPr>
              <w:jc w:val="center"/>
            </w:pPr>
            <w:r w:rsidRPr="00663912">
              <w:rPr>
                <w:rFonts w:cstheme="minorHAnsi"/>
              </w:rPr>
              <w:t>4211-1/02</w:t>
            </w:r>
          </w:p>
        </w:tc>
        <w:tc>
          <w:tcPr>
            <w:tcW w:w="1005" w:type="dxa"/>
          </w:tcPr>
          <w:p w14:paraId="627BFBEB" w14:textId="77777777" w:rsidR="00663912" w:rsidRPr="00663912" w:rsidRDefault="00663912" w:rsidP="00B45C7F">
            <w:pPr>
              <w:pStyle w:val="TableParagraph"/>
              <w:ind w:left="0"/>
              <w:rPr>
                <w:rFonts w:asciiTheme="minorHAnsi" w:hAnsiTheme="minorHAnsi" w:cstheme="minorHAnsi"/>
                <w:lang w:val="pt-BR"/>
              </w:rPr>
            </w:pPr>
          </w:p>
          <w:p w14:paraId="497C5112" w14:textId="77777777" w:rsidR="00663912" w:rsidRPr="00663912" w:rsidRDefault="00663912" w:rsidP="00B45C7F">
            <w:pPr>
              <w:pStyle w:val="TableParagraph"/>
              <w:ind w:left="0"/>
              <w:rPr>
                <w:rFonts w:asciiTheme="minorHAnsi" w:hAnsiTheme="minorHAnsi" w:cstheme="minorHAnsi"/>
                <w:lang w:val="pt-BR"/>
              </w:rPr>
            </w:pPr>
          </w:p>
          <w:p w14:paraId="413EEC31" w14:textId="77777777" w:rsidR="00663912" w:rsidRPr="00663912" w:rsidRDefault="00663912" w:rsidP="00B45C7F">
            <w:pPr>
              <w:pStyle w:val="TableParagraph"/>
              <w:spacing w:before="10"/>
              <w:ind w:left="0"/>
              <w:rPr>
                <w:rFonts w:asciiTheme="minorHAnsi" w:hAnsiTheme="minorHAnsi" w:cstheme="minorHAnsi"/>
                <w:lang w:val="pt-BR"/>
              </w:rPr>
            </w:pPr>
          </w:p>
          <w:p w14:paraId="25F7E6AC" w14:textId="77777777" w:rsidR="00663912" w:rsidRPr="00663912" w:rsidRDefault="00663912" w:rsidP="00B45C7F">
            <w:pPr>
              <w:jc w:val="center"/>
            </w:pPr>
            <w:r w:rsidRPr="00663912">
              <w:rPr>
                <w:rFonts w:cstheme="minorHAnsi"/>
              </w:rPr>
              <w:t>07.02</w:t>
            </w:r>
          </w:p>
        </w:tc>
        <w:tc>
          <w:tcPr>
            <w:tcW w:w="6372" w:type="dxa"/>
          </w:tcPr>
          <w:p w14:paraId="32592A47"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21B7BECF" w14:textId="77777777" w:rsidR="00663912" w:rsidRPr="000E0BB8" w:rsidRDefault="00663912" w:rsidP="00B45C7F">
            <w:pPr>
              <w:jc w:val="center"/>
            </w:pPr>
            <w:r>
              <w:t>4%</w:t>
            </w:r>
          </w:p>
        </w:tc>
      </w:tr>
      <w:tr w:rsidR="00663912" w:rsidRPr="000E0BB8" w14:paraId="3840BD89" w14:textId="77777777" w:rsidTr="00A835E0">
        <w:trPr>
          <w:trHeight w:val="2438"/>
        </w:trPr>
        <w:tc>
          <w:tcPr>
            <w:tcW w:w="1184" w:type="dxa"/>
          </w:tcPr>
          <w:p w14:paraId="5E6C1045" w14:textId="77777777" w:rsidR="00663912" w:rsidRPr="00663912" w:rsidRDefault="00663912" w:rsidP="00B45C7F">
            <w:pPr>
              <w:pStyle w:val="TableParagraph"/>
              <w:ind w:left="0"/>
              <w:rPr>
                <w:rFonts w:asciiTheme="minorHAnsi" w:hAnsiTheme="minorHAnsi" w:cstheme="minorHAnsi"/>
                <w:lang w:val="pt-BR"/>
              </w:rPr>
            </w:pPr>
          </w:p>
          <w:p w14:paraId="72B91788" w14:textId="77777777" w:rsidR="00663912" w:rsidRPr="00663912" w:rsidRDefault="00663912" w:rsidP="00B45C7F">
            <w:pPr>
              <w:pStyle w:val="TableParagraph"/>
              <w:ind w:left="0"/>
              <w:rPr>
                <w:rFonts w:asciiTheme="minorHAnsi" w:hAnsiTheme="minorHAnsi" w:cstheme="minorHAnsi"/>
                <w:lang w:val="pt-BR"/>
              </w:rPr>
            </w:pPr>
          </w:p>
          <w:p w14:paraId="41C8AEE6" w14:textId="77777777" w:rsidR="00663912" w:rsidRPr="00663912" w:rsidRDefault="00663912" w:rsidP="00B45C7F">
            <w:pPr>
              <w:pStyle w:val="TableParagraph"/>
              <w:spacing w:before="10"/>
              <w:ind w:left="0"/>
              <w:rPr>
                <w:rFonts w:asciiTheme="minorHAnsi" w:hAnsiTheme="minorHAnsi" w:cstheme="minorHAnsi"/>
                <w:lang w:val="pt-BR"/>
              </w:rPr>
            </w:pPr>
          </w:p>
          <w:p w14:paraId="4AEA7603" w14:textId="77777777" w:rsidR="00663912" w:rsidRPr="00663912" w:rsidRDefault="00663912" w:rsidP="00B45C7F">
            <w:pPr>
              <w:jc w:val="center"/>
            </w:pPr>
            <w:r w:rsidRPr="00663912">
              <w:rPr>
                <w:rFonts w:cstheme="minorHAnsi"/>
              </w:rPr>
              <w:t>4221-9/01</w:t>
            </w:r>
          </w:p>
        </w:tc>
        <w:tc>
          <w:tcPr>
            <w:tcW w:w="1005" w:type="dxa"/>
          </w:tcPr>
          <w:p w14:paraId="1FBE1D5F" w14:textId="77777777" w:rsidR="00663912" w:rsidRPr="00663912" w:rsidRDefault="00663912" w:rsidP="00B45C7F">
            <w:pPr>
              <w:pStyle w:val="TableParagraph"/>
              <w:ind w:left="0"/>
              <w:rPr>
                <w:rFonts w:asciiTheme="minorHAnsi" w:hAnsiTheme="minorHAnsi" w:cstheme="minorHAnsi"/>
                <w:lang w:val="pt-BR"/>
              </w:rPr>
            </w:pPr>
          </w:p>
          <w:p w14:paraId="5B79758A" w14:textId="77777777" w:rsidR="00663912" w:rsidRPr="00663912" w:rsidRDefault="00663912" w:rsidP="00B45C7F">
            <w:pPr>
              <w:pStyle w:val="TableParagraph"/>
              <w:ind w:left="0"/>
              <w:rPr>
                <w:rFonts w:asciiTheme="minorHAnsi" w:hAnsiTheme="minorHAnsi" w:cstheme="minorHAnsi"/>
                <w:lang w:val="pt-BR"/>
              </w:rPr>
            </w:pPr>
          </w:p>
          <w:p w14:paraId="5D9F1988" w14:textId="77777777" w:rsidR="00663912" w:rsidRPr="00663912" w:rsidRDefault="00663912" w:rsidP="00B45C7F">
            <w:pPr>
              <w:pStyle w:val="TableParagraph"/>
              <w:spacing w:before="10"/>
              <w:ind w:left="0"/>
              <w:rPr>
                <w:rFonts w:asciiTheme="minorHAnsi" w:hAnsiTheme="minorHAnsi" w:cstheme="minorHAnsi"/>
                <w:lang w:val="pt-BR"/>
              </w:rPr>
            </w:pPr>
          </w:p>
          <w:p w14:paraId="3BA34D8C" w14:textId="77777777" w:rsidR="00663912" w:rsidRPr="00663912" w:rsidRDefault="00663912" w:rsidP="00B45C7F">
            <w:pPr>
              <w:jc w:val="center"/>
            </w:pPr>
            <w:r w:rsidRPr="00663912">
              <w:rPr>
                <w:rFonts w:cstheme="minorHAnsi"/>
              </w:rPr>
              <w:t>07.02</w:t>
            </w:r>
          </w:p>
        </w:tc>
        <w:tc>
          <w:tcPr>
            <w:tcW w:w="6372" w:type="dxa"/>
          </w:tcPr>
          <w:p w14:paraId="02E2D738"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53672D46" w14:textId="77777777" w:rsidR="00663912" w:rsidRPr="000E0BB8" w:rsidRDefault="00663912" w:rsidP="00B45C7F">
            <w:pPr>
              <w:jc w:val="center"/>
            </w:pPr>
            <w:r>
              <w:t>4%</w:t>
            </w:r>
          </w:p>
        </w:tc>
      </w:tr>
      <w:tr w:rsidR="00663912" w:rsidRPr="000E0BB8" w14:paraId="28A4525E" w14:textId="77777777" w:rsidTr="00A835E0">
        <w:trPr>
          <w:trHeight w:val="2438"/>
        </w:trPr>
        <w:tc>
          <w:tcPr>
            <w:tcW w:w="1184" w:type="dxa"/>
          </w:tcPr>
          <w:p w14:paraId="26B3F8DA" w14:textId="77777777" w:rsidR="00663912" w:rsidRPr="00663912" w:rsidRDefault="00663912" w:rsidP="00B45C7F">
            <w:pPr>
              <w:pStyle w:val="TableParagraph"/>
              <w:ind w:left="0"/>
              <w:rPr>
                <w:rFonts w:asciiTheme="minorHAnsi" w:hAnsiTheme="minorHAnsi" w:cstheme="minorHAnsi"/>
                <w:lang w:val="pt-BR"/>
              </w:rPr>
            </w:pPr>
          </w:p>
          <w:p w14:paraId="615E92FE" w14:textId="77777777" w:rsidR="00663912" w:rsidRPr="00663912" w:rsidRDefault="00663912" w:rsidP="00B45C7F">
            <w:pPr>
              <w:pStyle w:val="TableParagraph"/>
              <w:ind w:left="0"/>
              <w:rPr>
                <w:rFonts w:asciiTheme="minorHAnsi" w:hAnsiTheme="minorHAnsi" w:cstheme="minorHAnsi"/>
                <w:lang w:val="pt-BR"/>
              </w:rPr>
            </w:pPr>
          </w:p>
          <w:p w14:paraId="043A0546" w14:textId="77777777" w:rsidR="00663912" w:rsidRPr="00663912" w:rsidRDefault="00663912" w:rsidP="00B45C7F">
            <w:pPr>
              <w:pStyle w:val="TableParagraph"/>
              <w:spacing w:before="10"/>
              <w:ind w:left="0"/>
              <w:rPr>
                <w:rFonts w:asciiTheme="minorHAnsi" w:hAnsiTheme="minorHAnsi" w:cstheme="minorHAnsi"/>
                <w:lang w:val="pt-BR"/>
              </w:rPr>
            </w:pPr>
          </w:p>
          <w:p w14:paraId="40E91097" w14:textId="77777777" w:rsidR="00663912" w:rsidRPr="00663912" w:rsidRDefault="00663912" w:rsidP="00B45C7F">
            <w:pPr>
              <w:jc w:val="center"/>
            </w:pPr>
            <w:r w:rsidRPr="00663912">
              <w:rPr>
                <w:rFonts w:cstheme="minorHAnsi"/>
              </w:rPr>
              <w:t>4221-9/02</w:t>
            </w:r>
          </w:p>
        </w:tc>
        <w:tc>
          <w:tcPr>
            <w:tcW w:w="1005" w:type="dxa"/>
          </w:tcPr>
          <w:p w14:paraId="482E599B" w14:textId="77777777" w:rsidR="00663912" w:rsidRPr="00663912" w:rsidRDefault="00663912" w:rsidP="00B45C7F">
            <w:pPr>
              <w:pStyle w:val="TableParagraph"/>
              <w:ind w:left="0"/>
              <w:rPr>
                <w:rFonts w:asciiTheme="minorHAnsi" w:hAnsiTheme="minorHAnsi" w:cstheme="minorHAnsi"/>
                <w:lang w:val="pt-BR"/>
              </w:rPr>
            </w:pPr>
          </w:p>
          <w:p w14:paraId="3530669A" w14:textId="77777777" w:rsidR="00663912" w:rsidRPr="00663912" w:rsidRDefault="00663912" w:rsidP="00B45C7F">
            <w:pPr>
              <w:pStyle w:val="TableParagraph"/>
              <w:ind w:left="0"/>
              <w:rPr>
                <w:rFonts w:asciiTheme="minorHAnsi" w:hAnsiTheme="minorHAnsi" w:cstheme="minorHAnsi"/>
                <w:lang w:val="pt-BR"/>
              </w:rPr>
            </w:pPr>
          </w:p>
          <w:p w14:paraId="1CDCECE0" w14:textId="77777777" w:rsidR="00663912" w:rsidRPr="00663912" w:rsidRDefault="00663912" w:rsidP="00B45C7F">
            <w:pPr>
              <w:pStyle w:val="TableParagraph"/>
              <w:spacing w:before="10"/>
              <w:ind w:left="0"/>
              <w:rPr>
                <w:rFonts w:asciiTheme="minorHAnsi" w:hAnsiTheme="minorHAnsi" w:cstheme="minorHAnsi"/>
                <w:lang w:val="pt-BR"/>
              </w:rPr>
            </w:pPr>
          </w:p>
          <w:p w14:paraId="6278196D" w14:textId="77777777" w:rsidR="00663912" w:rsidRPr="00663912" w:rsidRDefault="00663912" w:rsidP="00B45C7F">
            <w:pPr>
              <w:jc w:val="center"/>
            </w:pPr>
            <w:r w:rsidRPr="00663912">
              <w:rPr>
                <w:rFonts w:cstheme="minorHAnsi"/>
              </w:rPr>
              <w:t>07.02</w:t>
            </w:r>
          </w:p>
        </w:tc>
        <w:tc>
          <w:tcPr>
            <w:tcW w:w="6372" w:type="dxa"/>
          </w:tcPr>
          <w:p w14:paraId="34745273"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D8BD62C" w14:textId="77777777" w:rsidR="00663912" w:rsidRPr="000E0BB8" w:rsidRDefault="00663912" w:rsidP="00B45C7F">
            <w:pPr>
              <w:jc w:val="center"/>
            </w:pPr>
            <w:r>
              <w:t>4%</w:t>
            </w:r>
          </w:p>
        </w:tc>
      </w:tr>
      <w:tr w:rsidR="00663912" w:rsidRPr="000E0BB8" w14:paraId="21E03384" w14:textId="77777777" w:rsidTr="00E6476C">
        <w:trPr>
          <w:trHeight w:val="2551"/>
        </w:trPr>
        <w:tc>
          <w:tcPr>
            <w:tcW w:w="1184" w:type="dxa"/>
          </w:tcPr>
          <w:p w14:paraId="42F8A7B5" w14:textId="77777777" w:rsidR="00663912" w:rsidRPr="00663912" w:rsidRDefault="00663912" w:rsidP="00B45C7F">
            <w:pPr>
              <w:pStyle w:val="TableParagraph"/>
              <w:ind w:left="0"/>
              <w:rPr>
                <w:rFonts w:asciiTheme="minorHAnsi" w:hAnsiTheme="minorHAnsi" w:cstheme="minorHAnsi"/>
                <w:lang w:val="pt-BR"/>
              </w:rPr>
            </w:pPr>
          </w:p>
          <w:p w14:paraId="58469023" w14:textId="77777777" w:rsidR="00663912" w:rsidRPr="00663912" w:rsidRDefault="00663912" w:rsidP="00B45C7F">
            <w:pPr>
              <w:pStyle w:val="TableParagraph"/>
              <w:ind w:left="0"/>
              <w:rPr>
                <w:rFonts w:asciiTheme="minorHAnsi" w:hAnsiTheme="minorHAnsi" w:cstheme="minorHAnsi"/>
                <w:lang w:val="pt-BR"/>
              </w:rPr>
            </w:pPr>
          </w:p>
          <w:p w14:paraId="26147033" w14:textId="77777777" w:rsidR="00663912" w:rsidRPr="00663912" w:rsidRDefault="00663912" w:rsidP="00B45C7F">
            <w:pPr>
              <w:pStyle w:val="TableParagraph"/>
              <w:spacing w:before="10"/>
              <w:ind w:left="0"/>
              <w:rPr>
                <w:rFonts w:asciiTheme="minorHAnsi" w:hAnsiTheme="minorHAnsi" w:cstheme="minorHAnsi"/>
                <w:lang w:val="pt-BR"/>
              </w:rPr>
            </w:pPr>
          </w:p>
          <w:p w14:paraId="79211410" w14:textId="77777777" w:rsidR="00663912" w:rsidRPr="00663912" w:rsidRDefault="00663912" w:rsidP="00B45C7F">
            <w:pPr>
              <w:jc w:val="center"/>
            </w:pPr>
            <w:r w:rsidRPr="00663912">
              <w:rPr>
                <w:rFonts w:cstheme="minorHAnsi"/>
              </w:rPr>
              <w:t>4221-9/04</w:t>
            </w:r>
          </w:p>
        </w:tc>
        <w:tc>
          <w:tcPr>
            <w:tcW w:w="1005" w:type="dxa"/>
          </w:tcPr>
          <w:p w14:paraId="050BAB38" w14:textId="77777777" w:rsidR="00663912" w:rsidRPr="00663912" w:rsidRDefault="00663912" w:rsidP="00B45C7F">
            <w:pPr>
              <w:pStyle w:val="TableParagraph"/>
              <w:ind w:left="0"/>
              <w:rPr>
                <w:rFonts w:asciiTheme="minorHAnsi" w:hAnsiTheme="minorHAnsi" w:cstheme="minorHAnsi"/>
                <w:lang w:val="pt-BR"/>
              </w:rPr>
            </w:pPr>
          </w:p>
          <w:p w14:paraId="2BB42B22" w14:textId="77777777" w:rsidR="00663912" w:rsidRPr="00663912" w:rsidRDefault="00663912" w:rsidP="00B45C7F">
            <w:pPr>
              <w:pStyle w:val="TableParagraph"/>
              <w:ind w:left="0"/>
              <w:rPr>
                <w:rFonts w:asciiTheme="minorHAnsi" w:hAnsiTheme="minorHAnsi" w:cstheme="minorHAnsi"/>
                <w:lang w:val="pt-BR"/>
              </w:rPr>
            </w:pPr>
          </w:p>
          <w:p w14:paraId="39E77C23" w14:textId="77777777" w:rsidR="00663912" w:rsidRPr="00663912" w:rsidRDefault="00663912" w:rsidP="00B45C7F">
            <w:pPr>
              <w:pStyle w:val="TableParagraph"/>
              <w:spacing w:before="10"/>
              <w:ind w:left="0"/>
              <w:rPr>
                <w:rFonts w:asciiTheme="minorHAnsi" w:hAnsiTheme="minorHAnsi" w:cstheme="minorHAnsi"/>
                <w:lang w:val="pt-BR"/>
              </w:rPr>
            </w:pPr>
          </w:p>
          <w:p w14:paraId="00921AD1" w14:textId="77777777" w:rsidR="00663912" w:rsidRPr="00663912" w:rsidRDefault="00663912" w:rsidP="00B45C7F">
            <w:pPr>
              <w:jc w:val="center"/>
            </w:pPr>
            <w:r w:rsidRPr="00663912">
              <w:rPr>
                <w:rFonts w:cstheme="minorHAnsi"/>
              </w:rPr>
              <w:t>07.02</w:t>
            </w:r>
          </w:p>
        </w:tc>
        <w:tc>
          <w:tcPr>
            <w:tcW w:w="6372" w:type="dxa"/>
          </w:tcPr>
          <w:p w14:paraId="001B7E13"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39C05095" w14:textId="77777777" w:rsidR="00663912" w:rsidRPr="000E0BB8" w:rsidRDefault="00663912" w:rsidP="00B45C7F">
            <w:pPr>
              <w:jc w:val="center"/>
            </w:pPr>
            <w:r>
              <w:t>4%</w:t>
            </w:r>
          </w:p>
        </w:tc>
      </w:tr>
      <w:tr w:rsidR="00663912" w:rsidRPr="000E0BB8" w14:paraId="0A158036" w14:textId="77777777" w:rsidTr="00E6476C">
        <w:trPr>
          <w:trHeight w:val="2551"/>
        </w:trPr>
        <w:tc>
          <w:tcPr>
            <w:tcW w:w="1184" w:type="dxa"/>
          </w:tcPr>
          <w:p w14:paraId="312512B1" w14:textId="77777777" w:rsidR="00663912" w:rsidRPr="00663912" w:rsidRDefault="00663912" w:rsidP="00B45C7F">
            <w:pPr>
              <w:pStyle w:val="TableParagraph"/>
              <w:ind w:left="0"/>
              <w:rPr>
                <w:rFonts w:asciiTheme="minorHAnsi" w:hAnsiTheme="minorHAnsi" w:cstheme="minorHAnsi"/>
                <w:lang w:val="pt-BR"/>
              </w:rPr>
            </w:pPr>
          </w:p>
          <w:p w14:paraId="764ACB91" w14:textId="77777777" w:rsidR="00663912" w:rsidRPr="00663912" w:rsidRDefault="00663912" w:rsidP="00B45C7F">
            <w:pPr>
              <w:pStyle w:val="TableParagraph"/>
              <w:ind w:left="0"/>
              <w:rPr>
                <w:rFonts w:asciiTheme="minorHAnsi" w:hAnsiTheme="minorHAnsi" w:cstheme="minorHAnsi"/>
                <w:lang w:val="pt-BR"/>
              </w:rPr>
            </w:pPr>
          </w:p>
          <w:p w14:paraId="2E706D84" w14:textId="77777777" w:rsidR="00663912" w:rsidRPr="00663912" w:rsidRDefault="00663912" w:rsidP="00B45C7F">
            <w:pPr>
              <w:pStyle w:val="TableParagraph"/>
              <w:spacing w:before="10"/>
              <w:ind w:left="0"/>
              <w:rPr>
                <w:rFonts w:asciiTheme="minorHAnsi" w:hAnsiTheme="minorHAnsi" w:cstheme="minorHAnsi"/>
                <w:lang w:val="pt-BR"/>
              </w:rPr>
            </w:pPr>
          </w:p>
          <w:p w14:paraId="2A2633E7" w14:textId="77777777" w:rsidR="00663912" w:rsidRPr="00663912" w:rsidRDefault="00663912" w:rsidP="00B45C7F">
            <w:pPr>
              <w:jc w:val="center"/>
            </w:pPr>
            <w:r w:rsidRPr="00663912">
              <w:rPr>
                <w:rFonts w:cstheme="minorHAnsi"/>
              </w:rPr>
              <w:t>4222-7/01</w:t>
            </w:r>
          </w:p>
        </w:tc>
        <w:tc>
          <w:tcPr>
            <w:tcW w:w="1005" w:type="dxa"/>
          </w:tcPr>
          <w:p w14:paraId="16A1DB52" w14:textId="77777777" w:rsidR="00663912" w:rsidRPr="00663912" w:rsidRDefault="00663912" w:rsidP="00B45C7F">
            <w:pPr>
              <w:pStyle w:val="TableParagraph"/>
              <w:ind w:left="0"/>
              <w:rPr>
                <w:rFonts w:asciiTheme="minorHAnsi" w:hAnsiTheme="minorHAnsi" w:cstheme="minorHAnsi"/>
                <w:lang w:val="pt-BR"/>
              </w:rPr>
            </w:pPr>
          </w:p>
          <w:p w14:paraId="5A678751" w14:textId="77777777" w:rsidR="00663912" w:rsidRPr="00663912" w:rsidRDefault="00663912" w:rsidP="00B45C7F">
            <w:pPr>
              <w:pStyle w:val="TableParagraph"/>
              <w:ind w:left="0"/>
              <w:rPr>
                <w:rFonts w:asciiTheme="minorHAnsi" w:hAnsiTheme="minorHAnsi" w:cstheme="minorHAnsi"/>
                <w:lang w:val="pt-BR"/>
              </w:rPr>
            </w:pPr>
          </w:p>
          <w:p w14:paraId="50BF26E9" w14:textId="77777777" w:rsidR="00663912" w:rsidRPr="00663912" w:rsidRDefault="00663912" w:rsidP="00B45C7F">
            <w:pPr>
              <w:pStyle w:val="TableParagraph"/>
              <w:spacing w:before="10"/>
              <w:ind w:left="0"/>
              <w:rPr>
                <w:rFonts w:asciiTheme="minorHAnsi" w:hAnsiTheme="minorHAnsi" w:cstheme="minorHAnsi"/>
                <w:lang w:val="pt-BR"/>
              </w:rPr>
            </w:pPr>
          </w:p>
          <w:p w14:paraId="5044957B" w14:textId="77777777" w:rsidR="00663912" w:rsidRPr="00663912" w:rsidRDefault="00663912" w:rsidP="00B45C7F">
            <w:pPr>
              <w:jc w:val="center"/>
            </w:pPr>
            <w:r w:rsidRPr="00663912">
              <w:rPr>
                <w:rFonts w:cstheme="minorHAnsi"/>
              </w:rPr>
              <w:t>07.02</w:t>
            </w:r>
          </w:p>
        </w:tc>
        <w:tc>
          <w:tcPr>
            <w:tcW w:w="6372" w:type="dxa"/>
          </w:tcPr>
          <w:p w14:paraId="72276B8B"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D55A7DB" w14:textId="77777777" w:rsidR="00663912" w:rsidRPr="000E0BB8" w:rsidRDefault="00663912" w:rsidP="00B45C7F">
            <w:pPr>
              <w:jc w:val="center"/>
            </w:pPr>
            <w:r>
              <w:t>4%</w:t>
            </w:r>
          </w:p>
        </w:tc>
      </w:tr>
      <w:tr w:rsidR="00663912" w:rsidRPr="000E0BB8" w14:paraId="46119CC8" w14:textId="77777777" w:rsidTr="00E6476C">
        <w:trPr>
          <w:trHeight w:val="2551"/>
        </w:trPr>
        <w:tc>
          <w:tcPr>
            <w:tcW w:w="1184" w:type="dxa"/>
          </w:tcPr>
          <w:p w14:paraId="75E450A2" w14:textId="77777777" w:rsidR="00663912" w:rsidRPr="00663912" w:rsidRDefault="00663912" w:rsidP="00B45C7F">
            <w:pPr>
              <w:pStyle w:val="TableParagraph"/>
              <w:ind w:left="0"/>
              <w:rPr>
                <w:rFonts w:asciiTheme="minorHAnsi" w:hAnsiTheme="minorHAnsi" w:cstheme="minorHAnsi"/>
                <w:lang w:val="pt-BR"/>
              </w:rPr>
            </w:pPr>
          </w:p>
          <w:p w14:paraId="52F65FD2" w14:textId="77777777" w:rsidR="00663912" w:rsidRPr="00663912" w:rsidRDefault="00663912" w:rsidP="00B45C7F">
            <w:pPr>
              <w:pStyle w:val="TableParagraph"/>
              <w:ind w:left="0"/>
              <w:rPr>
                <w:rFonts w:asciiTheme="minorHAnsi" w:hAnsiTheme="minorHAnsi" w:cstheme="minorHAnsi"/>
                <w:lang w:val="pt-BR"/>
              </w:rPr>
            </w:pPr>
          </w:p>
          <w:p w14:paraId="50C6D6A0" w14:textId="77777777" w:rsidR="00663912" w:rsidRPr="00663912" w:rsidRDefault="00663912" w:rsidP="00B45C7F">
            <w:pPr>
              <w:pStyle w:val="TableParagraph"/>
              <w:spacing w:before="10"/>
              <w:ind w:left="0"/>
              <w:rPr>
                <w:rFonts w:asciiTheme="minorHAnsi" w:hAnsiTheme="minorHAnsi" w:cstheme="minorHAnsi"/>
                <w:lang w:val="pt-BR"/>
              </w:rPr>
            </w:pPr>
          </w:p>
          <w:p w14:paraId="7724A212" w14:textId="77777777" w:rsidR="00663912" w:rsidRPr="00663912" w:rsidRDefault="00663912" w:rsidP="00B45C7F">
            <w:pPr>
              <w:jc w:val="center"/>
            </w:pPr>
            <w:r w:rsidRPr="00663912">
              <w:rPr>
                <w:rFonts w:cstheme="minorHAnsi"/>
              </w:rPr>
              <w:t>4222-7/02</w:t>
            </w:r>
          </w:p>
        </w:tc>
        <w:tc>
          <w:tcPr>
            <w:tcW w:w="1005" w:type="dxa"/>
          </w:tcPr>
          <w:p w14:paraId="536A8699" w14:textId="77777777" w:rsidR="00663912" w:rsidRPr="00663912" w:rsidRDefault="00663912" w:rsidP="00B45C7F">
            <w:pPr>
              <w:pStyle w:val="TableParagraph"/>
              <w:ind w:left="0"/>
              <w:rPr>
                <w:rFonts w:asciiTheme="minorHAnsi" w:hAnsiTheme="minorHAnsi" w:cstheme="minorHAnsi"/>
                <w:lang w:val="pt-BR"/>
              </w:rPr>
            </w:pPr>
          </w:p>
          <w:p w14:paraId="38BA7160" w14:textId="77777777" w:rsidR="00663912" w:rsidRPr="00663912" w:rsidRDefault="00663912" w:rsidP="00B45C7F">
            <w:pPr>
              <w:pStyle w:val="TableParagraph"/>
              <w:ind w:left="0"/>
              <w:rPr>
                <w:rFonts w:asciiTheme="minorHAnsi" w:hAnsiTheme="minorHAnsi" w:cstheme="minorHAnsi"/>
                <w:lang w:val="pt-BR"/>
              </w:rPr>
            </w:pPr>
          </w:p>
          <w:p w14:paraId="639C48E3" w14:textId="77777777" w:rsidR="00663912" w:rsidRPr="00663912" w:rsidRDefault="00663912" w:rsidP="00B45C7F">
            <w:pPr>
              <w:pStyle w:val="TableParagraph"/>
              <w:spacing w:before="10"/>
              <w:ind w:left="0"/>
              <w:rPr>
                <w:rFonts w:asciiTheme="minorHAnsi" w:hAnsiTheme="minorHAnsi" w:cstheme="minorHAnsi"/>
                <w:lang w:val="pt-BR"/>
              </w:rPr>
            </w:pPr>
          </w:p>
          <w:p w14:paraId="7DA52492" w14:textId="77777777" w:rsidR="00663912" w:rsidRPr="00663912" w:rsidRDefault="00663912" w:rsidP="00B45C7F">
            <w:pPr>
              <w:jc w:val="center"/>
            </w:pPr>
            <w:r w:rsidRPr="00663912">
              <w:rPr>
                <w:rFonts w:cstheme="minorHAnsi"/>
              </w:rPr>
              <w:t>07.02</w:t>
            </w:r>
          </w:p>
        </w:tc>
        <w:tc>
          <w:tcPr>
            <w:tcW w:w="6372" w:type="dxa"/>
          </w:tcPr>
          <w:p w14:paraId="4378FBC3"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135F3219" w14:textId="77777777" w:rsidR="00663912" w:rsidRPr="000E0BB8" w:rsidRDefault="00663912" w:rsidP="00B45C7F">
            <w:pPr>
              <w:jc w:val="center"/>
            </w:pPr>
            <w:r>
              <w:t>4%</w:t>
            </w:r>
          </w:p>
        </w:tc>
      </w:tr>
      <w:tr w:rsidR="00663912" w:rsidRPr="000E0BB8" w14:paraId="40E2D4F9" w14:textId="77777777" w:rsidTr="00E6476C">
        <w:trPr>
          <w:trHeight w:val="2551"/>
        </w:trPr>
        <w:tc>
          <w:tcPr>
            <w:tcW w:w="1184" w:type="dxa"/>
          </w:tcPr>
          <w:p w14:paraId="2CB88B3C" w14:textId="77777777" w:rsidR="00663912" w:rsidRPr="00663912" w:rsidRDefault="00663912" w:rsidP="00B45C7F">
            <w:pPr>
              <w:pStyle w:val="TableParagraph"/>
              <w:ind w:left="0"/>
              <w:rPr>
                <w:rFonts w:asciiTheme="minorHAnsi" w:hAnsiTheme="minorHAnsi" w:cstheme="minorHAnsi"/>
                <w:lang w:val="pt-BR"/>
              </w:rPr>
            </w:pPr>
          </w:p>
          <w:p w14:paraId="3EC249D3" w14:textId="77777777" w:rsidR="00663912" w:rsidRPr="00663912" w:rsidRDefault="00663912" w:rsidP="00B45C7F">
            <w:pPr>
              <w:pStyle w:val="TableParagraph"/>
              <w:ind w:left="0"/>
              <w:rPr>
                <w:rFonts w:asciiTheme="minorHAnsi" w:hAnsiTheme="minorHAnsi" w:cstheme="minorHAnsi"/>
                <w:lang w:val="pt-BR"/>
              </w:rPr>
            </w:pPr>
          </w:p>
          <w:p w14:paraId="3E96F300" w14:textId="77777777" w:rsidR="00663912" w:rsidRPr="00663912" w:rsidRDefault="00663912" w:rsidP="00B45C7F">
            <w:pPr>
              <w:pStyle w:val="TableParagraph"/>
              <w:spacing w:before="10"/>
              <w:ind w:left="0"/>
              <w:rPr>
                <w:rFonts w:asciiTheme="minorHAnsi" w:hAnsiTheme="minorHAnsi" w:cstheme="minorHAnsi"/>
                <w:lang w:val="pt-BR"/>
              </w:rPr>
            </w:pPr>
          </w:p>
          <w:p w14:paraId="3FF52E8D" w14:textId="77777777" w:rsidR="00663912" w:rsidRPr="00663912" w:rsidRDefault="00663912" w:rsidP="00B45C7F">
            <w:pPr>
              <w:jc w:val="center"/>
            </w:pPr>
            <w:r w:rsidRPr="00663912">
              <w:rPr>
                <w:rFonts w:cstheme="minorHAnsi"/>
              </w:rPr>
              <w:t>4292-8/01</w:t>
            </w:r>
          </w:p>
        </w:tc>
        <w:tc>
          <w:tcPr>
            <w:tcW w:w="1005" w:type="dxa"/>
          </w:tcPr>
          <w:p w14:paraId="3C07B21C" w14:textId="77777777" w:rsidR="00663912" w:rsidRPr="00663912" w:rsidRDefault="00663912" w:rsidP="00B45C7F">
            <w:pPr>
              <w:pStyle w:val="TableParagraph"/>
              <w:ind w:left="0"/>
              <w:rPr>
                <w:rFonts w:asciiTheme="minorHAnsi" w:hAnsiTheme="minorHAnsi" w:cstheme="minorHAnsi"/>
                <w:lang w:val="pt-BR"/>
              </w:rPr>
            </w:pPr>
          </w:p>
          <w:p w14:paraId="0E48C2AD" w14:textId="77777777" w:rsidR="00663912" w:rsidRPr="00663912" w:rsidRDefault="00663912" w:rsidP="00B45C7F">
            <w:pPr>
              <w:pStyle w:val="TableParagraph"/>
              <w:ind w:left="0"/>
              <w:rPr>
                <w:rFonts w:asciiTheme="minorHAnsi" w:hAnsiTheme="minorHAnsi" w:cstheme="minorHAnsi"/>
                <w:lang w:val="pt-BR"/>
              </w:rPr>
            </w:pPr>
          </w:p>
          <w:p w14:paraId="18612CE9" w14:textId="77777777" w:rsidR="00663912" w:rsidRPr="00663912" w:rsidRDefault="00663912" w:rsidP="00B45C7F">
            <w:pPr>
              <w:pStyle w:val="TableParagraph"/>
              <w:spacing w:before="10"/>
              <w:ind w:left="0"/>
              <w:rPr>
                <w:rFonts w:asciiTheme="minorHAnsi" w:hAnsiTheme="minorHAnsi" w:cstheme="minorHAnsi"/>
                <w:lang w:val="pt-BR"/>
              </w:rPr>
            </w:pPr>
          </w:p>
          <w:p w14:paraId="630493C0" w14:textId="77777777" w:rsidR="00663912" w:rsidRPr="00663912" w:rsidRDefault="00663912" w:rsidP="00B45C7F">
            <w:pPr>
              <w:jc w:val="center"/>
            </w:pPr>
            <w:r w:rsidRPr="00663912">
              <w:rPr>
                <w:rFonts w:cstheme="minorHAnsi"/>
              </w:rPr>
              <w:t>07.02</w:t>
            </w:r>
          </w:p>
        </w:tc>
        <w:tc>
          <w:tcPr>
            <w:tcW w:w="6372" w:type="dxa"/>
          </w:tcPr>
          <w:p w14:paraId="41A513ED"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74FA4981" w14:textId="77777777" w:rsidR="00663912" w:rsidRPr="000E0BB8" w:rsidRDefault="00663912" w:rsidP="00B45C7F">
            <w:pPr>
              <w:jc w:val="center"/>
            </w:pPr>
            <w:r>
              <w:t>4%</w:t>
            </w:r>
          </w:p>
        </w:tc>
      </w:tr>
      <w:tr w:rsidR="00663912" w:rsidRPr="000E0BB8" w14:paraId="124A677E" w14:textId="77777777" w:rsidTr="00E6476C">
        <w:trPr>
          <w:trHeight w:val="2551"/>
        </w:trPr>
        <w:tc>
          <w:tcPr>
            <w:tcW w:w="1184" w:type="dxa"/>
          </w:tcPr>
          <w:p w14:paraId="591118B7" w14:textId="77777777" w:rsidR="00663912" w:rsidRPr="00663912" w:rsidRDefault="00663912" w:rsidP="00B45C7F">
            <w:pPr>
              <w:pStyle w:val="TableParagraph"/>
              <w:ind w:left="0"/>
              <w:rPr>
                <w:rFonts w:asciiTheme="minorHAnsi" w:hAnsiTheme="minorHAnsi" w:cstheme="minorHAnsi"/>
                <w:lang w:val="pt-BR"/>
              </w:rPr>
            </w:pPr>
          </w:p>
          <w:p w14:paraId="7FEE1086" w14:textId="77777777" w:rsidR="00663912" w:rsidRPr="00663912" w:rsidRDefault="00663912" w:rsidP="00B45C7F">
            <w:pPr>
              <w:pStyle w:val="TableParagraph"/>
              <w:ind w:left="0"/>
              <w:rPr>
                <w:rFonts w:asciiTheme="minorHAnsi" w:hAnsiTheme="minorHAnsi" w:cstheme="minorHAnsi"/>
                <w:lang w:val="pt-BR"/>
              </w:rPr>
            </w:pPr>
          </w:p>
          <w:p w14:paraId="6AFCE208" w14:textId="77777777" w:rsidR="00663912" w:rsidRPr="00663912" w:rsidRDefault="00663912" w:rsidP="00B45C7F">
            <w:pPr>
              <w:pStyle w:val="TableParagraph"/>
              <w:spacing w:before="10"/>
              <w:ind w:left="0"/>
              <w:rPr>
                <w:rFonts w:asciiTheme="minorHAnsi" w:hAnsiTheme="minorHAnsi" w:cstheme="minorHAnsi"/>
                <w:lang w:val="pt-BR"/>
              </w:rPr>
            </w:pPr>
          </w:p>
          <w:p w14:paraId="027848C4" w14:textId="77777777" w:rsidR="00663912" w:rsidRPr="00663912" w:rsidRDefault="00663912" w:rsidP="00B45C7F">
            <w:pPr>
              <w:jc w:val="center"/>
            </w:pPr>
            <w:r w:rsidRPr="00663912">
              <w:rPr>
                <w:rFonts w:cstheme="minorHAnsi"/>
              </w:rPr>
              <w:t>4292-8/02</w:t>
            </w:r>
          </w:p>
        </w:tc>
        <w:tc>
          <w:tcPr>
            <w:tcW w:w="1005" w:type="dxa"/>
          </w:tcPr>
          <w:p w14:paraId="5B8C446B" w14:textId="77777777" w:rsidR="00663912" w:rsidRPr="00663912" w:rsidRDefault="00663912" w:rsidP="00B45C7F">
            <w:pPr>
              <w:pStyle w:val="TableParagraph"/>
              <w:ind w:left="0"/>
              <w:rPr>
                <w:rFonts w:asciiTheme="minorHAnsi" w:hAnsiTheme="minorHAnsi" w:cstheme="minorHAnsi"/>
                <w:lang w:val="pt-BR"/>
              </w:rPr>
            </w:pPr>
          </w:p>
          <w:p w14:paraId="2F29A613" w14:textId="77777777" w:rsidR="00663912" w:rsidRPr="00663912" w:rsidRDefault="00663912" w:rsidP="00B45C7F">
            <w:pPr>
              <w:pStyle w:val="TableParagraph"/>
              <w:ind w:left="0"/>
              <w:rPr>
                <w:rFonts w:asciiTheme="minorHAnsi" w:hAnsiTheme="minorHAnsi" w:cstheme="minorHAnsi"/>
                <w:lang w:val="pt-BR"/>
              </w:rPr>
            </w:pPr>
          </w:p>
          <w:p w14:paraId="6BD4F247" w14:textId="77777777" w:rsidR="00663912" w:rsidRPr="00663912" w:rsidRDefault="00663912" w:rsidP="00B45C7F">
            <w:pPr>
              <w:pStyle w:val="TableParagraph"/>
              <w:spacing w:before="10"/>
              <w:ind w:left="0"/>
              <w:rPr>
                <w:rFonts w:asciiTheme="minorHAnsi" w:hAnsiTheme="minorHAnsi" w:cstheme="minorHAnsi"/>
                <w:lang w:val="pt-BR"/>
              </w:rPr>
            </w:pPr>
          </w:p>
          <w:p w14:paraId="635F83A7" w14:textId="77777777" w:rsidR="00663912" w:rsidRPr="00663912" w:rsidRDefault="00663912" w:rsidP="00B45C7F">
            <w:pPr>
              <w:jc w:val="center"/>
            </w:pPr>
            <w:r w:rsidRPr="00663912">
              <w:rPr>
                <w:rFonts w:cstheme="minorHAnsi"/>
              </w:rPr>
              <w:t>07.02</w:t>
            </w:r>
          </w:p>
        </w:tc>
        <w:tc>
          <w:tcPr>
            <w:tcW w:w="6372" w:type="dxa"/>
          </w:tcPr>
          <w:p w14:paraId="624A933B"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1FF180C" w14:textId="77777777" w:rsidR="00663912" w:rsidRPr="000E0BB8" w:rsidRDefault="00663912" w:rsidP="00B45C7F">
            <w:pPr>
              <w:jc w:val="center"/>
            </w:pPr>
            <w:r>
              <w:t>4%</w:t>
            </w:r>
          </w:p>
        </w:tc>
      </w:tr>
      <w:tr w:rsidR="00663912" w:rsidRPr="000E0BB8" w14:paraId="5876BBD3" w14:textId="77777777" w:rsidTr="00E6476C">
        <w:trPr>
          <w:trHeight w:val="2551"/>
        </w:trPr>
        <w:tc>
          <w:tcPr>
            <w:tcW w:w="1184" w:type="dxa"/>
          </w:tcPr>
          <w:p w14:paraId="4B710C2A" w14:textId="77777777" w:rsidR="00663912" w:rsidRPr="00663912" w:rsidRDefault="00663912" w:rsidP="00B45C7F">
            <w:pPr>
              <w:pStyle w:val="TableParagraph"/>
              <w:ind w:left="0"/>
              <w:rPr>
                <w:rFonts w:asciiTheme="minorHAnsi" w:hAnsiTheme="minorHAnsi" w:cstheme="minorHAnsi"/>
                <w:lang w:val="pt-BR"/>
              </w:rPr>
            </w:pPr>
          </w:p>
          <w:p w14:paraId="4AEC745C" w14:textId="77777777" w:rsidR="00663912" w:rsidRPr="00663912" w:rsidRDefault="00663912" w:rsidP="00B45C7F">
            <w:pPr>
              <w:pStyle w:val="TableParagraph"/>
              <w:ind w:left="0"/>
              <w:rPr>
                <w:rFonts w:asciiTheme="minorHAnsi" w:hAnsiTheme="minorHAnsi" w:cstheme="minorHAnsi"/>
                <w:lang w:val="pt-BR"/>
              </w:rPr>
            </w:pPr>
          </w:p>
          <w:p w14:paraId="6C38C3BD" w14:textId="77777777" w:rsidR="00663912" w:rsidRPr="00663912" w:rsidRDefault="00663912" w:rsidP="00B45C7F">
            <w:pPr>
              <w:pStyle w:val="TableParagraph"/>
              <w:spacing w:before="10"/>
              <w:ind w:left="0"/>
              <w:rPr>
                <w:rFonts w:asciiTheme="minorHAnsi" w:hAnsiTheme="minorHAnsi" w:cstheme="minorHAnsi"/>
                <w:lang w:val="pt-BR"/>
              </w:rPr>
            </w:pPr>
          </w:p>
          <w:p w14:paraId="58BA0D17" w14:textId="77777777" w:rsidR="00663912" w:rsidRPr="00663912" w:rsidRDefault="00663912" w:rsidP="00B45C7F">
            <w:pPr>
              <w:jc w:val="center"/>
            </w:pPr>
            <w:r w:rsidRPr="00663912">
              <w:rPr>
                <w:rFonts w:cstheme="minorHAnsi"/>
              </w:rPr>
              <w:t>4299-5/01</w:t>
            </w:r>
          </w:p>
        </w:tc>
        <w:tc>
          <w:tcPr>
            <w:tcW w:w="1005" w:type="dxa"/>
          </w:tcPr>
          <w:p w14:paraId="749506B1" w14:textId="77777777" w:rsidR="00663912" w:rsidRPr="00663912" w:rsidRDefault="00663912" w:rsidP="00B45C7F">
            <w:pPr>
              <w:pStyle w:val="TableParagraph"/>
              <w:ind w:left="0"/>
              <w:rPr>
                <w:rFonts w:asciiTheme="minorHAnsi" w:hAnsiTheme="minorHAnsi" w:cstheme="minorHAnsi"/>
                <w:lang w:val="pt-BR"/>
              </w:rPr>
            </w:pPr>
          </w:p>
          <w:p w14:paraId="142E9E41" w14:textId="77777777" w:rsidR="00663912" w:rsidRPr="00663912" w:rsidRDefault="00663912" w:rsidP="00B45C7F">
            <w:pPr>
              <w:pStyle w:val="TableParagraph"/>
              <w:ind w:left="0"/>
              <w:rPr>
                <w:rFonts w:asciiTheme="minorHAnsi" w:hAnsiTheme="minorHAnsi" w:cstheme="minorHAnsi"/>
                <w:lang w:val="pt-BR"/>
              </w:rPr>
            </w:pPr>
          </w:p>
          <w:p w14:paraId="5B79D118" w14:textId="77777777" w:rsidR="00663912" w:rsidRPr="00663912" w:rsidRDefault="00663912" w:rsidP="00B45C7F">
            <w:pPr>
              <w:pStyle w:val="TableParagraph"/>
              <w:spacing w:before="10"/>
              <w:ind w:left="0"/>
              <w:rPr>
                <w:rFonts w:asciiTheme="minorHAnsi" w:hAnsiTheme="minorHAnsi" w:cstheme="minorHAnsi"/>
                <w:lang w:val="pt-BR"/>
              </w:rPr>
            </w:pPr>
          </w:p>
          <w:p w14:paraId="6B57695F" w14:textId="77777777" w:rsidR="00663912" w:rsidRPr="00663912" w:rsidRDefault="00663912" w:rsidP="00B45C7F">
            <w:pPr>
              <w:jc w:val="center"/>
            </w:pPr>
            <w:r w:rsidRPr="00663912">
              <w:rPr>
                <w:rFonts w:cstheme="minorHAnsi"/>
              </w:rPr>
              <w:t>07.02</w:t>
            </w:r>
          </w:p>
        </w:tc>
        <w:tc>
          <w:tcPr>
            <w:tcW w:w="6372" w:type="dxa"/>
          </w:tcPr>
          <w:p w14:paraId="137251AF"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23B456E8" w14:textId="77777777" w:rsidR="00663912" w:rsidRPr="000E0BB8" w:rsidRDefault="00663912" w:rsidP="00B45C7F">
            <w:pPr>
              <w:jc w:val="center"/>
            </w:pPr>
            <w:r>
              <w:t>4%</w:t>
            </w:r>
          </w:p>
        </w:tc>
      </w:tr>
      <w:tr w:rsidR="00663912" w:rsidRPr="000E0BB8" w14:paraId="727005E2" w14:textId="77777777" w:rsidTr="00E6476C">
        <w:trPr>
          <w:trHeight w:val="2551"/>
        </w:trPr>
        <w:tc>
          <w:tcPr>
            <w:tcW w:w="1184" w:type="dxa"/>
          </w:tcPr>
          <w:p w14:paraId="5E107AAC" w14:textId="77777777" w:rsidR="00663912" w:rsidRPr="00663912" w:rsidRDefault="00663912" w:rsidP="00B45C7F">
            <w:pPr>
              <w:pStyle w:val="TableParagraph"/>
              <w:ind w:left="0"/>
              <w:rPr>
                <w:rFonts w:asciiTheme="minorHAnsi" w:hAnsiTheme="minorHAnsi" w:cstheme="minorHAnsi"/>
                <w:lang w:val="pt-BR"/>
              </w:rPr>
            </w:pPr>
          </w:p>
          <w:p w14:paraId="393EFD57" w14:textId="77777777" w:rsidR="00663912" w:rsidRPr="00663912" w:rsidRDefault="00663912" w:rsidP="00B45C7F">
            <w:pPr>
              <w:pStyle w:val="TableParagraph"/>
              <w:ind w:left="0"/>
              <w:rPr>
                <w:rFonts w:asciiTheme="minorHAnsi" w:hAnsiTheme="minorHAnsi" w:cstheme="minorHAnsi"/>
                <w:lang w:val="pt-BR"/>
              </w:rPr>
            </w:pPr>
          </w:p>
          <w:p w14:paraId="4089B8D0" w14:textId="77777777" w:rsidR="00663912" w:rsidRPr="00663912" w:rsidRDefault="00663912" w:rsidP="00B45C7F">
            <w:pPr>
              <w:pStyle w:val="TableParagraph"/>
              <w:spacing w:before="10"/>
              <w:ind w:left="0"/>
              <w:rPr>
                <w:rFonts w:asciiTheme="minorHAnsi" w:hAnsiTheme="minorHAnsi" w:cstheme="minorHAnsi"/>
                <w:lang w:val="pt-BR"/>
              </w:rPr>
            </w:pPr>
          </w:p>
          <w:p w14:paraId="7E83E4F7" w14:textId="77777777" w:rsidR="00663912" w:rsidRPr="00663912" w:rsidRDefault="00663912" w:rsidP="00B45C7F">
            <w:pPr>
              <w:jc w:val="center"/>
            </w:pPr>
            <w:r w:rsidRPr="00663912">
              <w:rPr>
                <w:rFonts w:cstheme="minorHAnsi"/>
              </w:rPr>
              <w:t>4311-8/02</w:t>
            </w:r>
          </w:p>
        </w:tc>
        <w:tc>
          <w:tcPr>
            <w:tcW w:w="1005" w:type="dxa"/>
          </w:tcPr>
          <w:p w14:paraId="24F3DD08" w14:textId="77777777" w:rsidR="00663912" w:rsidRPr="00663912" w:rsidRDefault="00663912" w:rsidP="00B45C7F">
            <w:pPr>
              <w:pStyle w:val="TableParagraph"/>
              <w:ind w:left="0"/>
              <w:rPr>
                <w:rFonts w:asciiTheme="minorHAnsi" w:hAnsiTheme="minorHAnsi" w:cstheme="minorHAnsi"/>
                <w:lang w:val="pt-BR"/>
              </w:rPr>
            </w:pPr>
          </w:p>
          <w:p w14:paraId="3A7334C7" w14:textId="77777777" w:rsidR="00663912" w:rsidRPr="00663912" w:rsidRDefault="00663912" w:rsidP="00B45C7F">
            <w:pPr>
              <w:pStyle w:val="TableParagraph"/>
              <w:ind w:left="0"/>
              <w:rPr>
                <w:rFonts w:asciiTheme="minorHAnsi" w:hAnsiTheme="minorHAnsi" w:cstheme="minorHAnsi"/>
                <w:lang w:val="pt-BR"/>
              </w:rPr>
            </w:pPr>
          </w:p>
          <w:p w14:paraId="70BC8AF6" w14:textId="77777777" w:rsidR="00663912" w:rsidRPr="00663912" w:rsidRDefault="00663912" w:rsidP="00B45C7F">
            <w:pPr>
              <w:pStyle w:val="TableParagraph"/>
              <w:spacing w:before="10"/>
              <w:ind w:left="0"/>
              <w:rPr>
                <w:rFonts w:asciiTheme="minorHAnsi" w:hAnsiTheme="minorHAnsi" w:cstheme="minorHAnsi"/>
                <w:lang w:val="pt-BR"/>
              </w:rPr>
            </w:pPr>
          </w:p>
          <w:p w14:paraId="0C2BE2F3" w14:textId="77777777" w:rsidR="00663912" w:rsidRPr="00663912" w:rsidRDefault="00663912" w:rsidP="00B45C7F">
            <w:pPr>
              <w:jc w:val="center"/>
            </w:pPr>
            <w:r w:rsidRPr="00663912">
              <w:rPr>
                <w:rFonts w:cstheme="minorHAnsi"/>
              </w:rPr>
              <w:t>07.02</w:t>
            </w:r>
          </w:p>
        </w:tc>
        <w:tc>
          <w:tcPr>
            <w:tcW w:w="6372" w:type="dxa"/>
          </w:tcPr>
          <w:p w14:paraId="0AAE4731"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5AEDDE25" w14:textId="77777777" w:rsidR="00663912" w:rsidRPr="000E0BB8" w:rsidRDefault="00663912" w:rsidP="00B45C7F">
            <w:pPr>
              <w:jc w:val="center"/>
            </w:pPr>
            <w:r>
              <w:t>4%</w:t>
            </w:r>
          </w:p>
        </w:tc>
      </w:tr>
      <w:tr w:rsidR="00663912" w:rsidRPr="000E0BB8" w14:paraId="798B70C0" w14:textId="77777777" w:rsidTr="00E6476C">
        <w:trPr>
          <w:trHeight w:val="2551"/>
        </w:trPr>
        <w:tc>
          <w:tcPr>
            <w:tcW w:w="1184" w:type="dxa"/>
          </w:tcPr>
          <w:p w14:paraId="4E9EA424" w14:textId="77777777" w:rsidR="00663912" w:rsidRPr="00663912" w:rsidRDefault="00663912" w:rsidP="00B45C7F">
            <w:pPr>
              <w:pStyle w:val="TableParagraph"/>
              <w:ind w:left="0"/>
              <w:rPr>
                <w:rFonts w:asciiTheme="minorHAnsi" w:hAnsiTheme="minorHAnsi" w:cstheme="minorHAnsi"/>
                <w:lang w:val="pt-BR"/>
              </w:rPr>
            </w:pPr>
          </w:p>
          <w:p w14:paraId="370BC86E" w14:textId="77777777" w:rsidR="00663912" w:rsidRPr="00663912" w:rsidRDefault="00663912" w:rsidP="00B45C7F">
            <w:pPr>
              <w:pStyle w:val="TableParagraph"/>
              <w:ind w:left="0"/>
              <w:rPr>
                <w:rFonts w:asciiTheme="minorHAnsi" w:hAnsiTheme="minorHAnsi" w:cstheme="minorHAnsi"/>
                <w:lang w:val="pt-BR"/>
              </w:rPr>
            </w:pPr>
          </w:p>
          <w:p w14:paraId="5A14E526" w14:textId="77777777" w:rsidR="00663912" w:rsidRPr="00663912" w:rsidRDefault="00663912" w:rsidP="00B45C7F">
            <w:pPr>
              <w:pStyle w:val="TableParagraph"/>
              <w:spacing w:before="10"/>
              <w:ind w:left="0"/>
              <w:rPr>
                <w:rFonts w:asciiTheme="minorHAnsi" w:hAnsiTheme="minorHAnsi" w:cstheme="minorHAnsi"/>
                <w:lang w:val="pt-BR"/>
              </w:rPr>
            </w:pPr>
          </w:p>
          <w:p w14:paraId="6EA7BDB1" w14:textId="77777777" w:rsidR="00663912" w:rsidRPr="00663912" w:rsidRDefault="00663912" w:rsidP="00B45C7F">
            <w:pPr>
              <w:jc w:val="center"/>
            </w:pPr>
            <w:r w:rsidRPr="00663912">
              <w:rPr>
                <w:rFonts w:cstheme="minorHAnsi"/>
              </w:rPr>
              <w:t>4322-3/01</w:t>
            </w:r>
          </w:p>
        </w:tc>
        <w:tc>
          <w:tcPr>
            <w:tcW w:w="1005" w:type="dxa"/>
          </w:tcPr>
          <w:p w14:paraId="342515CE" w14:textId="77777777" w:rsidR="00663912" w:rsidRPr="00663912" w:rsidRDefault="00663912" w:rsidP="00B45C7F">
            <w:pPr>
              <w:pStyle w:val="TableParagraph"/>
              <w:ind w:left="0"/>
              <w:rPr>
                <w:rFonts w:asciiTheme="minorHAnsi" w:hAnsiTheme="minorHAnsi" w:cstheme="minorHAnsi"/>
                <w:lang w:val="pt-BR"/>
              </w:rPr>
            </w:pPr>
          </w:p>
          <w:p w14:paraId="0DC245E6" w14:textId="77777777" w:rsidR="00663912" w:rsidRPr="00663912" w:rsidRDefault="00663912" w:rsidP="00B45C7F">
            <w:pPr>
              <w:pStyle w:val="TableParagraph"/>
              <w:ind w:left="0"/>
              <w:rPr>
                <w:rFonts w:asciiTheme="minorHAnsi" w:hAnsiTheme="minorHAnsi" w:cstheme="minorHAnsi"/>
                <w:lang w:val="pt-BR"/>
              </w:rPr>
            </w:pPr>
          </w:p>
          <w:p w14:paraId="710035A9" w14:textId="77777777" w:rsidR="00663912" w:rsidRPr="00663912" w:rsidRDefault="00663912" w:rsidP="00B45C7F">
            <w:pPr>
              <w:pStyle w:val="TableParagraph"/>
              <w:spacing w:before="10"/>
              <w:ind w:left="0"/>
              <w:rPr>
                <w:rFonts w:asciiTheme="minorHAnsi" w:hAnsiTheme="minorHAnsi" w:cstheme="minorHAnsi"/>
                <w:lang w:val="pt-BR"/>
              </w:rPr>
            </w:pPr>
          </w:p>
          <w:p w14:paraId="30177B92" w14:textId="77777777" w:rsidR="00663912" w:rsidRPr="00663912" w:rsidRDefault="00663912" w:rsidP="00B45C7F">
            <w:pPr>
              <w:jc w:val="center"/>
            </w:pPr>
            <w:r w:rsidRPr="00663912">
              <w:rPr>
                <w:rFonts w:cstheme="minorHAnsi"/>
              </w:rPr>
              <w:t>07.02</w:t>
            </w:r>
          </w:p>
        </w:tc>
        <w:tc>
          <w:tcPr>
            <w:tcW w:w="6372" w:type="dxa"/>
          </w:tcPr>
          <w:p w14:paraId="0FEC6E87"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7C58E663" w14:textId="77777777" w:rsidR="00663912" w:rsidRPr="000E0BB8" w:rsidRDefault="00663912" w:rsidP="00B45C7F">
            <w:pPr>
              <w:jc w:val="center"/>
            </w:pPr>
            <w:r>
              <w:t>4%</w:t>
            </w:r>
          </w:p>
        </w:tc>
      </w:tr>
      <w:tr w:rsidR="00663912" w:rsidRPr="000E0BB8" w14:paraId="4F863725" w14:textId="77777777" w:rsidTr="00E6476C">
        <w:trPr>
          <w:trHeight w:val="2551"/>
        </w:trPr>
        <w:tc>
          <w:tcPr>
            <w:tcW w:w="1184" w:type="dxa"/>
          </w:tcPr>
          <w:p w14:paraId="757181A3" w14:textId="77777777" w:rsidR="00663912" w:rsidRPr="00663912" w:rsidRDefault="00663912" w:rsidP="00B45C7F">
            <w:pPr>
              <w:pStyle w:val="TableParagraph"/>
              <w:ind w:left="0"/>
              <w:rPr>
                <w:rFonts w:asciiTheme="minorHAnsi" w:hAnsiTheme="minorHAnsi" w:cstheme="minorHAnsi"/>
                <w:lang w:val="pt-BR"/>
              </w:rPr>
            </w:pPr>
          </w:p>
          <w:p w14:paraId="1E874F37" w14:textId="77777777" w:rsidR="00663912" w:rsidRPr="00663912" w:rsidRDefault="00663912" w:rsidP="00B45C7F">
            <w:pPr>
              <w:pStyle w:val="TableParagraph"/>
              <w:ind w:left="0"/>
              <w:rPr>
                <w:rFonts w:asciiTheme="minorHAnsi" w:hAnsiTheme="minorHAnsi" w:cstheme="minorHAnsi"/>
                <w:lang w:val="pt-BR"/>
              </w:rPr>
            </w:pPr>
          </w:p>
          <w:p w14:paraId="47F6B457" w14:textId="77777777" w:rsidR="00663912" w:rsidRPr="00663912" w:rsidRDefault="00663912" w:rsidP="00B45C7F">
            <w:pPr>
              <w:pStyle w:val="TableParagraph"/>
              <w:spacing w:before="10"/>
              <w:ind w:left="0"/>
              <w:rPr>
                <w:rFonts w:asciiTheme="minorHAnsi" w:hAnsiTheme="minorHAnsi" w:cstheme="minorHAnsi"/>
                <w:lang w:val="pt-BR"/>
              </w:rPr>
            </w:pPr>
          </w:p>
          <w:p w14:paraId="5E7152C2" w14:textId="77777777" w:rsidR="00663912" w:rsidRPr="00663912" w:rsidRDefault="00663912" w:rsidP="00B45C7F">
            <w:pPr>
              <w:jc w:val="center"/>
            </w:pPr>
            <w:r w:rsidRPr="00663912">
              <w:rPr>
                <w:rFonts w:cstheme="minorHAnsi"/>
              </w:rPr>
              <w:t>4322-3/02</w:t>
            </w:r>
          </w:p>
        </w:tc>
        <w:tc>
          <w:tcPr>
            <w:tcW w:w="1005" w:type="dxa"/>
          </w:tcPr>
          <w:p w14:paraId="3C80BE8F" w14:textId="77777777" w:rsidR="00663912" w:rsidRPr="00663912" w:rsidRDefault="00663912" w:rsidP="00B45C7F">
            <w:pPr>
              <w:pStyle w:val="TableParagraph"/>
              <w:ind w:left="0"/>
              <w:rPr>
                <w:rFonts w:asciiTheme="minorHAnsi" w:hAnsiTheme="minorHAnsi" w:cstheme="minorHAnsi"/>
                <w:lang w:val="pt-BR"/>
              </w:rPr>
            </w:pPr>
          </w:p>
          <w:p w14:paraId="321B44DF" w14:textId="77777777" w:rsidR="00663912" w:rsidRPr="00663912" w:rsidRDefault="00663912" w:rsidP="00B45C7F">
            <w:pPr>
              <w:pStyle w:val="TableParagraph"/>
              <w:ind w:left="0"/>
              <w:rPr>
                <w:rFonts w:asciiTheme="minorHAnsi" w:hAnsiTheme="minorHAnsi" w:cstheme="minorHAnsi"/>
                <w:lang w:val="pt-BR"/>
              </w:rPr>
            </w:pPr>
          </w:p>
          <w:p w14:paraId="5B2DFF71" w14:textId="77777777" w:rsidR="00663912" w:rsidRPr="00663912" w:rsidRDefault="00663912" w:rsidP="00B45C7F">
            <w:pPr>
              <w:pStyle w:val="TableParagraph"/>
              <w:spacing w:before="10"/>
              <w:ind w:left="0"/>
              <w:rPr>
                <w:rFonts w:asciiTheme="minorHAnsi" w:hAnsiTheme="minorHAnsi" w:cstheme="minorHAnsi"/>
                <w:lang w:val="pt-BR"/>
              </w:rPr>
            </w:pPr>
          </w:p>
          <w:p w14:paraId="0EAD897D" w14:textId="77777777" w:rsidR="00663912" w:rsidRPr="00663912" w:rsidRDefault="00663912" w:rsidP="00B45C7F">
            <w:pPr>
              <w:jc w:val="center"/>
            </w:pPr>
            <w:r w:rsidRPr="00663912">
              <w:rPr>
                <w:rFonts w:cstheme="minorHAnsi"/>
              </w:rPr>
              <w:t>07.02</w:t>
            </w:r>
          </w:p>
        </w:tc>
        <w:tc>
          <w:tcPr>
            <w:tcW w:w="6372" w:type="dxa"/>
          </w:tcPr>
          <w:p w14:paraId="3280486B"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7E66F9B3" w14:textId="77777777" w:rsidR="00663912" w:rsidRPr="000E0BB8" w:rsidRDefault="00663912" w:rsidP="00B45C7F">
            <w:pPr>
              <w:jc w:val="center"/>
            </w:pPr>
            <w:r>
              <w:t>4%</w:t>
            </w:r>
          </w:p>
        </w:tc>
      </w:tr>
      <w:tr w:rsidR="00663912" w:rsidRPr="000E0BB8" w14:paraId="6E59AD24" w14:textId="77777777" w:rsidTr="00E6476C">
        <w:trPr>
          <w:trHeight w:val="2551"/>
        </w:trPr>
        <w:tc>
          <w:tcPr>
            <w:tcW w:w="1184" w:type="dxa"/>
          </w:tcPr>
          <w:p w14:paraId="6AFE6EAA" w14:textId="77777777" w:rsidR="00663912" w:rsidRPr="00663912" w:rsidRDefault="00663912" w:rsidP="00B45C7F">
            <w:pPr>
              <w:pStyle w:val="TableParagraph"/>
              <w:ind w:left="0"/>
              <w:rPr>
                <w:rFonts w:asciiTheme="minorHAnsi" w:hAnsiTheme="minorHAnsi" w:cstheme="minorHAnsi"/>
                <w:lang w:val="pt-BR"/>
              </w:rPr>
            </w:pPr>
          </w:p>
          <w:p w14:paraId="3DE862FF" w14:textId="77777777" w:rsidR="00663912" w:rsidRPr="00663912" w:rsidRDefault="00663912" w:rsidP="00B45C7F">
            <w:pPr>
              <w:pStyle w:val="TableParagraph"/>
              <w:ind w:left="0"/>
              <w:rPr>
                <w:rFonts w:asciiTheme="minorHAnsi" w:hAnsiTheme="minorHAnsi" w:cstheme="minorHAnsi"/>
                <w:lang w:val="pt-BR"/>
              </w:rPr>
            </w:pPr>
          </w:p>
          <w:p w14:paraId="172AB891" w14:textId="77777777" w:rsidR="00663912" w:rsidRPr="00663912" w:rsidRDefault="00663912" w:rsidP="00B45C7F">
            <w:pPr>
              <w:pStyle w:val="TableParagraph"/>
              <w:spacing w:before="10"/>
              <w:ind w:left="0"/>
              <w:rPr>
                <w:rFonts w:asciiTheme="minorHAnsi" w:hAnsiTheme="minorHAnsi" w:cstheme="minorHAnsi"/>
                <w:lang w:val="pt-BR"/>
              </w:rPr>
            </w:pPr>
          </w:p>
          <w:p w14:paraId="5CF743AD" w14:textId="77777777" w:rsidR="00663912" w:rsidRPr="00663912" w:rsidRDefault="00663912" w:rsidP="00B45C7F">
            <w:pPr>
              <w:jc w:val="center"/>
            </w:pPr>
            <w:r w:rsidRPr="00663912">
              <w:rPr>
                <w:rFonts w:cstheme="minorHAnsi"/>
              </w:rPr>
              <w:t>4322-3/03</w:t>
            </w:r>
          </w:p>
        </w:tc>
        <w:tc>
          <w:tcPr>
            <w:tcW w:w="1005" w:type="dxa"/>
          </w:tcPr>
          <w:p w14:paraId="14EC3C1C" w14:textId="77777777" w:rsidR="00663912" w:rsidRPr="00663912" w:rsidRDefault="00663912" w:rsidP="00B45C7F">
            <w:pPr>
              <w:pStyle w:val="TableParagraph"/>
              <w:ind w:left="0"/>
              <w:rPr>
                <w:rFonts w:asciiTheme="minorHAnsi" w:hAnsiTheme="minorHAnsi" w:cstheme="minorHAnsi"/>
                <w:lang w:val="pt-BR"/>
              </w:rPr>
            </w:pPr>
          </w:p>
          <w:p w14:paraId="45CAC61A" w14:textId="77777777" w:rsidR="00663912" w:rsidRPr="00663912" w:rsidRDefault="00663912" w:rsidP="00B45C7F">
            <w:pPr>
              <w:pStyle w:val="TableParagraph"/>
              <w:ind w:left="0"/>
              <w:rPr>
                <w:rFonts w:asciiTheme="minorHAnsi" w:hAnsiTheme="minorHAnsi" w:cstheme="minorHAnsi"/>
                <w:lang w:val="pt-BR"/>
              </w:rPr>
            </w:pPr>
          </w:p>
          <w:p w14:paraId="0F1EBBAD" w14:textId="77777777" w:rsidR="00663912" w:rsidRPr="00663912" w:rsidRDefault="00663912" w:rsidP="00B45C7F">
            <w:pPr>
              <w:pStyle w:val="TableParagraph"/>
              <w:spacing w:before="10"/>
              <w:ind w:left="0"/>
              <w:rPr>
                <w:rFonts w:asciiTheme="minorHAnsi" w:hAnsiTheme="minorHAnsi" w:cstheme="minorHAnsi"/>
                <w:lang w:val="pt-BR"/>
              </w:rPr>
            </w:pPr>
          </w:p>
          <w:p w14:paraId="2912825D" w14:textId="77777777" w:rsidR="00663912" w:rsidRPr="00663912" w:rsidRDefault="00663912" w:rsidP="00B45C7F">
            <w:pPr>
              <w:jc w:val="center"/>
            </w:pPr>
            <w:r w:rsidRPr="00663912">
              <w:rPr>
                <w:rFonts w:cstheme="minorHAnsi"/>
              </w:rPr>
              <w:t>07.02</w:t>
            </w:r>
          </w:p>
        </w:tc>
        <w:tc>
          <w:tcPr>
            <w:tcW w:w="6372" w:type="dxa"/>
          </w:tcPr>
          <w:p w14:paraId="461FEB33"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518ECCF5" w14:textId="77777777" w:rsidR="00663912" w:rsidRPr="000E0BB8" w:rsidRDefault="00663912" w:rsidP="00B45C7F">
            <w:pPr>
              <w:jc w:val="center"/>
            </w:pPr>
            <w:r>
              <w:t>4%</w:t>
            </w:r>
          </w:p>
        </w:tc>
      </w:tr>
      <w:tr w:rsidR="00663912" w:rsidRPr="000E0BB8" w14:paraId="3E0BD02C" w14:textId="77777777" w:rsidTr="00E6476C">
        <w:trPr>
          <w:trHeight w:val="2551"/>
        </w:trPr>
        <w:tc>
          <w:tcPr>
            <w:tcW w:w="1184" w:type="dxa"/>
          </w:tcPr>
          <w:p w14:paraId="01542BA1" w14:textId="77777777" w:rsidR="00663912" w:rsidRPr="00663912" w:rsidRDefault="00663912" w:rsidP="00B45C7F">
            <w:pPr>
              <w:pStyle w:val="TableParagraph"/>
              <w:ind w:left="0"/>
              <w:rPr>
                <w:rFonts w:asciiTheme="minorHAnsi" w:hAnsiTheme="minorHAnsi" w:cstheme="minorHAnsi"/>
                <w:lang w:val="pt-BR"/>
              </w:rPr>
            </w:pPr>
          </w:p>
          <w:p w14:paraId="151A622F" w14:textId="77777777" w:rsidR="00663912" w:rsidRPr="00663912" w:rsidRDefault="00663912" w:rsidP="00B45C7F">
            <w:pPr>
              <w:pStyle w:val="TableParagraph"/>
              <w:ind w:left="0"/>
              <w:rPr>
                <w:rFonts w:asciiTheme="minorHAnsi" w:hAnsiTheme="minorHAnsi" w:cstheme="minorHAnsi"/>
                <w:lang w:val="pt-BR"/>
              </w:rPr>
            </w:pPr>
          </w:p>
          <w:p w14:paraId="30355C60" w14:textId="77777777" w:rsidR="00663912" w:rsidRPr="00663912" w:rsidRDefault="00663912" w:rsidP="00B45C7F">
            <w:pPr>
              <w:pStyle w:val="TableParagraph"/>
              <w:spacing w:before="10"/>
              <w:ind w:left="0"/>
              <w:rPr>
                <w:rFonts w:asciiTheme="minorHAnsi" w:hAnsiTheme="minorHAnsi" w:cstheme="minorHAnsi"/>
                <w:lang w:val="pt-BR"/>
              </w:rPr>
            </w:pPr>
          </w:p>
          <w:p w14:paraId="0A258FCE" w14:textId="77777777" w:rsidR="00663912" w:rsidRPr="00663912" w:rsidRDefault="00663912" w:rsidP="00B45C7F">
            <w:pPr>
              <w:jc w:val="center"/>
            </w:pPr>
            <w:r w:rsidRPr="00663912">
              <w:rPr>
                <w:rFonts w:cstheme="minorHAnsi"/>
              </w:rPr>
              <w:t>4329-1/03</w:t>
            </w:r>
          </w:p>
        </w:tc>
        <w:tc>
          <w:tcPr>
            <w:tcW w:w="1005" w:type="dxa"/>
          </w:tcPr>
          <w:p w14:paraId="5E0A8127" w14:textId="77777777" w:rsidR="00663912" w:rsidRPr="00663912" w:rsidRDefault="00663912" w:rsidP="00B45C7F">
            <w:pPr>
              <w:pStyle w:val="TableParagraph"/>
              <w:ind w:left="0"/>
              <w:rPr>
                <w:rFonts w:asciiTheme="minorHAnsi" w:hAnsiTheme="minorHAnsi" w:cstheme="minorHAnsi"/>
                <w:lang w:val="pt-BR"/>
              </w:rPr>
            </w:pPr>
          </w:p>
          <w:p w14:paraId="540996E9" w14:textId="77777777" w:rsidR="00663912" w:rsidRPr="00663912" w:rsidRDefault="00663912" w:rsidP="00B45C7F">
            <w:pPr>
              <w:pStyle w:val="TableParagraph"/>
              <w:ind w:left="0"/>
              <w:rPr>
                <w:rFonts w:asciiTheme="minorHAnsi" w:hAnsiTheme="minorHAnsi" w:cstheme="minorHAnsi"/>
                <w:lang w:val="pt-BR"/>
              </w:rPr>
            </w:pPr>
          </w:p>
          <w:p w14:paraId="0EEF53CC" w14:textId="77777777" w:rsidR="00663912" w:rsidRPr="00663912" w:rsidRDefault="00663912" w:rsidP="00B45C7F">
            <w:pPr>
              <w:pStyle w:val="TableParagraph"/>
              <w:spacing w:before="10"/>
              <w:ind w:left="0"/>
              <w:rPr>
                <w:rFonts w:asciiTheme="minorHAnsi" w:hAnsiTheme="minorHAnsi" w:cstheme="minorHAnsi"/>
                <w:lang w:val="pt-BR"/>
              </w:rPr>
            </w:pPr>
          </w:p>
          <w:p w14:paraId="0E6E62D9" w14:textId="77777777" w:rsidR="00663912" w:rsidRPr="00663912" w:rsidRDefault="00663912" w:rsidP="00B45C7F">
            <w:pPr>
              <w:jc w:val="center"/>
            </w:pPr>
            <w:r w:rsidRPr="00663912">
              <w:rPr>
                <w:rFonts w:cstheme="minorHAnsi"/>
              </w:rPr>
              <w:t>07.02</w:t>
            </w:r>
          </w:p>
        </w:tc>
        <w:tc>
          <w:tcPr>
            <w:tcW w:w="6372" w:type="dxa"/>
          </w:tcPr>
          <w:p w14:paraId="3BD2D8FA"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22DAC6DD" w14:textId="77777777" w:rsidR="00663912" w:rsidRPr="000E0BB8" w:rsidRDefault="00663912" w:rsidP="00B45C7F">
            <w:pPr>
              <w:jc w:val="center"/>
            </w:pPr>
            <w:r>
              <w:t>4%</w:t>
            </w:r>
          </w:p>
        </w:tc>
      </w:tr>
      <w:tr w:rsidR="00663912" w:rsidRPr="000E0BB8" w14:paraId="5E9DE7F1" w14:textId="77777777" w:rsidTr="00E6476C">
        <w:trPr>
          <w:trHeight w:val="2551"/>
        </w:trPr>
        <w:tc>
          <w:tcPr>
            <w:tcW w:w="1184" w:type="dxa"/>
          </w:tcPr>
          <w:p w14:paraId="663DF130" w14:textId="77777777" w:rsidR="00663912" w:rsidRPr="00663912" w:rsidRDefault="00663912" w:rsidP="00B45C7F">
            <w:pPr>
              <w:pStyle w:val="TableParagraph"/>
              <w:ind w:left="0"/>
              <w:rPr>
                <w:rFonts w:asciiTheme="minorHAnsi" w:hAnsiTheme="minorHAnsi" w:cstheme="minorHAnsi"/>
                <w:lang w:val="pt-BR"/>
              </w:rPr>
            </w:pPr>
          </w:p>
          <w:p w14:paraId="715AAA08" w14:textId="77777777" w:rsidR="00663912" w:rsidRPr="00663912" w:rsidRDefault="00663912" w:rsidP="00B45C7F">
            <w:pPr>
              <w:pStyle w:val="TableParagraph"/>
              <w:ind w:left="0"/>
              <w:rPr>
                <w:rFonts w:asciiTheme="minorHAnsi" w:hAnsiTheme="minorHAnsi" w:cstheme="minorHAnsi"/>
                <w:lang w:val="pt-BR"/>
              </w:rPr>
            </w:pPr>
          </w:p>
          <w:p w14:paraId="3E39EED1" w14:textId="77777777" w:rsidR="00663912" w:rsidRPr="00663912" w:rsidRDefault="00663912" w:rsidP="00B45C7F">
            <w:pPr>
              <w:pStyle w:val="TableParagraph"/>
              <w:spacing w:before="10"/>
              <w:ind w:left="0"/>
              <w:rPr>
                <w:rFonts w:asciiTheme="minorHAnsi" w:hAnsiTheme="minorHAnsi" w:cstheme="minorHAnsi"/>
                <w:lang w:val="pt-BR"/>
              </w:rPr>
            </w:pPr>
          </w:p>
          <w:p w14:paraId="4F8B8FC8" w14:textId="77777777" w:rsidR="00663912" w:rsidRPr="00663912" w:rsidRDefault="00663912" w:rsidP="00B45C7F">
            <w:pPr>
              <w:jc w:val="center"/>
            </w:pPr>
            <w:r w:rsidRPr="00663912">
              <w:rPr>
                <w:rFonts w:cstheme="minorHAnsi"/>
              </w:rPr>
              <w:t>4330-4/01</w:t>
            </w:r>
          </w:p>
        </w:tc>
        <w:tc>
          <w:tcPr>
            <w:tcW w:w="1005" w:type="dxa"/>
          </w:tcPr>
          <w:p w14:paraId="3817CCEA" w14:textId="77777777" w:rsidR="00663912" w:rsidRPr="00663912" w:rsidRDefault="00663912" w:rsidP="00B45C7F">
            <w:pPr>
              <w:pStyle w:val="TableParagraph"/>
              <w:ind w:left="0"/>
              <w:rPr>
                <w:rFonts w:asciiTheme="minorHAnsi" w:hAnsiTheme="minorHAnsi" w:cstheme="minorHAnsi"/>
                <w:lang w:val="pt-BR"/>
              </w:rPr>
            </w:pPr>
          </w:p>
          <w:p w14:paraId="041CFE02" w14:textId="77777777" w:rsidR="00663912" w:rsidRPr="00663912" w:rsidRDefault="00663912" w:rsidP="00B45C7F">
            <w:pPr>
              <w:pStyle w:val="TableParagraph"/>
              <w:ind w:left="0"/>
              <w:rPr>
                <w:rFonts w:asciiTheme="minorHAnsi" w:hAnsiTheme="minorHAnsi" w:cstheme="minorHAnsi"/>
                <w:lang w:val="pt-BR"/>
              </w:rPr>
            </w:pPr>
          </w:p>
          <w:p w14:paraId="674953C3" w14:textId="77777777" w:rsidR="00663912" w:rsidRPr="00663912" w:rsidRDefault="00663912" w:rsidP="00B45C7F">
            <w:pPr>
              <w:pStyle w:val="TableParagraph"/>
              <w:spacing w:before="10"/>
              <w:ind w:left="0"/>
              <w:rPr>
                <w:rFonts w:asciiTheme="minorHAnsi" w:hAnsiTheme="minorHAnsi" w:cstheme="minorHAnsi"/>
                <w:lang w:val="pt-BR"/>
              </w:rPr>
            </w:pPr>
          </w:p>
          <w:p w14:paraId="031F5329" w14:textId="77777777" w:rsidR="00663912" w:rsidRPr="00663912" w:rsidRDefault="00663912" w:rsidP="00B45C7F">
            <w:pPr>
              <w:jc w:val="center"/>
            </w:pPr>
            <w:r w:rsidRPr="00663912">
              <w:rPr>
                <w:rFonts w:cstheme="minorHAnsi"/>
              </w:rPr>
              <w:t>07.02</w:t>
            </w:r>
          </w:p>
        </w:tc>
        <w:tc>
          <w:tcPr>
            <w:tcW w:w="6372" w:type="dxa"/>
          </w:tcPr>
          <w:p w14:paraId="63C5EDE9"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3B44EF52" w14:textId="77777777" w:rsidR="00663912" w:rsidRPr="000E0BB8" w:rsidRDefault="00663912" w:rsidP="00B45C7F">
            <w:pPr>
              <w:jc w:val="center"/>
            </w:pPr>
            <w:r>
              <w:t>4%</w:t>
            </w:r>
          </w:p>
        </w:tc>
      </w:tr>
      <w:tr w:rsidR="00663912" w:rsidRPr="000E0BB8" w14:paraId="788F8386" w14:textId="77777777" w:rsidTr="00E6476C">
        <w:trPr>
          <w:trHeight w:val="2551"/>
        </w:trPr>
        <w:tc>
          <w:tcPr>
            <w:tcW w:w="1184" w:type="dxa"/>
          </w:tcPr>
          <w:p w14:paraId="6AD7E981" w14:textId="77777777" w:rsidR="00663912" w:rsidRPr="00663912" w:rsidRDefault="00663912" w:rsidP="00B45C7F">
            <w:pPr>
              <w:pStyle w:val="TableParagraph"/>
              <w:ind w:left="0"/>
              <w:rPr>
                <w:rFonts w:asciiTheme="minorHAnsi" w:hAnsiTheme="minorHAnsi" w:cstheme="minorHAnsi"/>
                <w:lang w:val="pt-BR"/>
              </w:rPr>
            </w:pPr>
          </w:p>
          <w:p w14:paraId="7825FBB6" w14:textId="77777777" w:rsidR="00663912" w:rsidRPr="00663912" w:rsidRDefault="00663912" w:rsidP="00B45C7F">
            <w:pPr>
              <w:pStyle w:val="TableParagraph"/>
              <w:ind w:left="0"/>
              <w:rPr>
                <w:rFonts w:asciiTheme="minorHAnsi" w:hAnsiTheme="minorHAnsi" w:cstheme="minorHAnsi"/>
                <w:lang w:val="pt-BR"/>
              </w:rPr>
            </w:pPr>
          </w:p>
          <w:p w14:paraId="64366D13" w14:textId="77777777" w:rsidR="00663912" w:rsidRPr="00663912" w:rsidRDefault="00663912" w:rsidP="00B45C7F">
            <w:pPr>
              <w:pStyle w:val="TableParagraph"/>
              <w:spacing w:before="10"/>
              <w:ind w:left="0"/>
              <w:rPr>
                <w:rFonts w:asciiTheme="minorHAnsi" w:hAnsiTheme="minorHAnsi" w:cstheme="minorHAnsi"/>
                <w:lang w:val="pt-BR"/>
              </w:rPr>
            </w:pPr>
          </w:p>
          <w:p w14:paraId="17036AC4" w14:textId="77777777" w:rsidR="00663912" w:rsidRPr="00663912" w:rsidRDefault="00663912" w:rsidP="00B45C7F">
            <w:pPr>
              <w:jc w:val="center"/>
            </w:pPr>
            <w:r w:rsidRPr="00663912">
              <w:rPr>
                <w:rFonts w:cstheme="minorHAnsi"/>
              </w:rPr>
              <w:t>4330-4/03</w:t>
            </w:r>
          </w:p>
        </w:tc>
        <w:tc>
          <w:tcPr>
            <w:tcW w:w="1005" w:type="dxa"/>
          </w:tcPr>
          <w:p w14:paraId="79239427" w14:textId="77777777" w:rsidR="00663912" w:rsidRPr="00663912" w:rsidRDefault="00663912" w:rsidP="00B45C7F">
            <w:pPr>
              <w:pStyle w:val="TableParagraph"/>
              <w:ind w:left="0"/>
              <w:rPr>
                <w:rFonts w:asciiTheme="minorHAnsi" w:hAnsiTheme="minorHAnsi" w:cstheme="minorHAnsi"/>
                <w:lang w:val="pt-BR"/>
              </w:rPr>
            </w:pPr>
          </w:p>
          <w:p w14:paraId="64F789C9" w14:textId="77777777" w:rsidR="00663912" w:rsidRPr="00663912" w:rsidRDefault="00663912" w:rsidP="00B45C7F">
            <w:pPr>
              <w:pStyle w:val="TableParagraph"/>
              <w:ind w:left="0"/>
              <w:rPr>
                <w:rFonts w:asciiTheme="minorHAnsi" w:hAnsiTheme="minorHAnsi" w:cstheme="minorHAnsi"/>
                <w:lang w:val="pt-BR"/>
              </w:rPr>
            </w:pPr>
          </w:p>
          <w:p w14:paraId="076DDA56" w14:textId="77777777" w:rsidR="00663912" w:rsidRPr="00663912" w:rsidRDefault="00663912" w:rsidP="00B45C7F">
            <w:pPr>
              <w:pStyle w:val="TableParagraph"/>
              <w:spacing w:before="10"/>
              <w:ind w:left="0"/>
              <w:rPr>
                <w:rFonts w:asciiTheme="minorHAnsi" w:hAnsiTheme="minorHAnsi" w:cstheme="minorHAnsi"/>
                <w:lang w:val="pt-BR"/>
              </w:rPr>
            </w:pPr>
          </w:p>
          <w:p w14:paraId="1C5DC174" w14:textId="77777777" w:rsidR="00663912" w:rsidRPr="00663912" w:rsidRDefault="00663912" w:rsidP="00B45C7F">
            <w:pPr>
              <w:jc w:val="center"/>
            </w:pPr>
            <w:r w:rsidRPr="00663912">
              <w:rPr>
                <w:rFonts w:cstheme="minorHAnsi"/>
              </w:rPr>
              <w:t>07.02</w:t>
            </w:r>
          </w:p>
        </w:tc>
        <w:tc>
          <w:tcPr>
            <w:tcW w:w="6372" w:type="dxa"/>
          </w:tcPr>
          <w:p w14:paraId="53D3390F"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940DDF2" w14:textId="77777777" w:rsidR="00663912" w:rsidRPr="000E0BB8" w:rsidRDefault="00663912" w:rsidP="00B45C7F">
            <w:pPr>
              <w:jc w:val="center"/>
            </w:pPr>
            <w:r>
              <w:t>4%</w:t>
            </w:r>
          </w:p>
        </w:tc>
      </w:tr>
      <w:tr w:rsidR="00663912" w:rsidRPr="000E0BB8" w14:paraId="74F2ECEA" w14:textId="77777777" w:rsidTr="00E6476C">
        <w:trPr>
          <w:trHeight w:val="2551"/>
        </w:trPr>
        <w:tc>
          <w:tcPr>
            <w:tcW w:w="1184" w:type="dxa"/>
          </w:tcPr>
          <w:p w14:paraId="34B59A20" w14:textId="77777777" w:rsidR="00663912" w:rsidRPr="00663912" w:rsidRDefault="00663912" w:rsidP="00B45C7F">
            <w:pPr>
              <w:pStyle w:val="TableParagraph"/>
              <w:ind w:left="0"/>
              <w:rPr>
                <w:rFonts w:asciiTheme="minorHAnsi" w:hAnsiTheme="minorHAnsi" w:cstheme="minorHAnsi"/>
                <w:lang w:val="pt-BR"/>
              </w:rPr>
            </w:pPr>
          </w:p>
          <w:p w14:paraId="35E68D93" w14:textId="77777777" w:rsidR="00663912" w:rsidRPr="00663912" w:rsidRDefault="00663912" w:rsidP="00B45C7F">
            <w:pPr>
              <w:pStyle w:val="TableParagraph"/>
              <w:ind w:left="0"/>
              <w:rPr>
                <w:rFonts w:asciiTheme="minorHAnsi" w:hAnsiTheme="minorHAnsi" w:cstheme="minorHAnsi"/>
                <w:lang w:val="pt-BR"/>
              </w:rPr>
            </w:pPr>
          </w:p>
          <w:p w14:paraId="68D212F9" w14:textId="77777777" w:rsidR="00663912" w:rsidRPr="00663912" w:rsidRDefault="00663912" w:rsidP="00B45C7F">
            <w:pPr>
              <w:pStyle w:val="TableParagraph"/>
              <w:spacing w:before="10"/>
              <w:ind w:left="0"/>
              <w:rPr>
                <w:rFonts w:asciiTheme="minorHAnsi" w:hAnsiTheme="minorHAnsi" w:cstheme="minorHAnsi"/>
                <w:lang w:val="pt-BR"/>
              </w:rPr>
            </w:pPr>
          </w:p>
          <w:p w14:paraId="5E2EBABD" w14:textId="77777777" w:rsidR="00663912" w:rsidRPr="00663912" w:rsidRDefault="00663912" w:rsidP="00B45C7F">
            <w:pPr>
              <w:jc w:val="center"/>
            </w:pPr>
            <w:r w:rsidRPr="00663912">
              <w:rPr>
                <w:rFonts w:cstheme="minorHAnsi"/>
              </w:rPr>
              <w:t>4330-4/04</w:t>
            </w:r>
          </w:p>
        </w:tc>
        <w:tc>
          <w:tcPr>
            <w:tcW w:w="1005" w:type="dxa"/>
          </w:tcPr>
          <w:p w14:paraId="41BECE29" w14:textId="77777777" w:rsidR="00663912" w:rsidRPr="00663912" w:rsidRDefault="00663912" w:rsidP="00B45C7F">
            <w:pPr>
              <w:pStyle w:val="TableParagraph"/>
              <w:ind w:left="0"/>
              <w:rPr>
                <w:rFonts w:asciiTheme="minorHAnsi" w:hAnsiTheme="minorHAnsi" w:cstheme="minorHAnsi"/>
                <w:lang w:val="pt-BR"/>
              </w:rPr>
            </w:pPr>
          </w:p>
          <w:p w14:paraId="4FF7CB24" w14:textId="77777777" w:rsidR="00663912" w:rsidRPr="00663912" w:rsidRDefault="00663912" w:rsidP="00B45C7F">
            <w:pPr>
              <w:pStyle w:val="TableParagraph"/>
              <w:ind w:left="0"/>
              <w:rPr>
                <w:rFonts w:asciiTheme="minorHAnsi" w:hAnsiTheme="minorHAnsi" w:cstheme="minorHAnsi"/>
                <w:lang w:val="pt-BR"/>
              </w:rPr>
            </w:pPr>
          </w:p>
          <w:p w14:paraId="70391285" w14:textId="77777777" w:rsidR="00663912" w:rsidRPr="00663912" w:rsidRDefault="00663912" w:rsidP="00B45C7F">
            <w:pPr>
              <w:pStyle w:val="TableParagraph"/>
              <w:spacing w:before="10"/>
              <w:ind w:left="0"/>
              <w:rPr>
                <w:rFonts w:asciiTheme="minorHAnsi" w:hAnsiTheme="minorHAnsi" w:cstheme="minorHAnsi"/>
                <w:lang w:val="pt-BR"/>
              </w:rPr>
            </w:pPr>
          </w:p>
          <w:p w14:paraId="58886E7A" w14:textId="77777777" w:rsidR="00663912" w:rsidRPr="00663912" w:rsidRDefault="00663912" w:rsidP="00B45C7F">
            <w:pPr>
              <w:jc w:val="center"/>
            </w:pPr>
            <w:r w:rsidRPr="00663912">
              <w:rPr>
                <w:rFonts w:cstheme="minorHAnsi"/>
              </w:rPr>
              <w:t>07.02</w:t>
            </w:r>
          </w:p>
        </w:tc>
        <w:tc>
          <w:tcPr>
            <w:tcW w:w="6372" w:type="dxa"/>
          </w:tcPr>
          <w:p w14:paraId="05032966"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557D0D2" w14:textId="77777777" w:rsidR="00663912" w:rsidRPr="000E0BB8" w:rsidRDefault="00663912" w:rsidP="00B45C7F">
            <w:pPr>
              <w:jc w:val="center"/>
            </w:pPr>
            <w:r>
              <w:t>4%</w:t>
            </w:r>
          </w:p>
        </w:tc>
      </w:tr>
      <w:tr w:rsidR="00663912" w:rsidRPr="000E0BB8" w14:paraId="2B1FDC2A" w14:textId="77777777" w:rsidTr="00E6476C">
        <w:trPr>
          <w:trHeight w:val="2551"/>
        </w:trPr>
        <w:tc>
          <w:tcPr>
            <w:tcW w:w="1184" w:type="dxa"/>
          </w:tcPr>
          <w:p w14:paraId="2677CB0A" w14:textId="77777777" w:rsidR="00663912" w:rsidRPr="00663912" w:rsidRDefault="00663912" w:rsidP="00B45C7F">
            <w:pPr>
              <w:pStyle w:val="TableParagraph"/>
              <w:ind w:left="0"/>
              <w:rPr>
                <w:rFonts w:asciiTheme="minorHAnsi" w:hAnsiTheme="minorHAnsi" w:cstheme="minorHAnsi"/>
                <w:lang w:val="pt-BR"/>
              </w:rPr>
            </w:pPr>
          </w:p>
          <w:p w14:paraId="5CB50630" w14:textId="77777777" w:rsidR="00663912" w:rsidRPr="00663912" w:rsidRDefault="00663912" w:rsidP="00B45C7F">
            <w:pPr>
              <w:pStyle w:val="TableParagraph"/>
              <w:ind w:left="0"/>
              <w:rPr>
                <w:rFonts w:asciiTheme="minorHAnsi" w:hAnsiTheme="minorHAnsi" w:cstheme="minorHAnsi"/>
                <w:lang w:val="pt-BR"/>
              </w:rPr>
            </w:pPr>
          </w:p>
          <w:p w14:paraId="27BB4B30" w14:textId="77777777" w:rsidR="00663912" w:rsidRPr="00663912" w:rsidRDefault="00663912" w:rsidP="00B45C7F">
            <w:pPr>
              <w:pStyle w:val="TableParagraph"/>
              <w:spacing w:before="10"/>
              <w:ind w:left="0"/>
              <w:rPr>
                <w:rFonts w:asciiTheme="minorHAnsi" w:hAnsiTheme="minorHAnsi" w:cstheme="minorHAnsi"/>
                <w:lang w:val="pt-BR"/>
              </w:rPr>
            </w:pPr>
          </w:p>
          <w:p w14:paraId="57402B8E" w14:textId="77777777" w:rsidR="00663912" w:rsidRPr="00663912" w:rsidRDefault="00663912" w:rsidP="00B45C7F">
            <w:pPr>
              <w:jc w:val="center"/>
            </w:pPr>
            <w:r w:rsidRPr="00663912">
              <w:rPr>
                <w:rFonts w:cstheme="minorHAnsi"/>
              </w:rPr>
              <w:t>4330-4/05</w:t>
            </w:r>
          </w:p>
        </w:tc>
        <w:tc>
          <w:tcPr>
            <w:tcW w:w="1005" w:type="dxa"/>
          </w:tcPr>
          <w:p w14:paraId="53D3CC7D" w14:textId="77777777" w:rsidR="00663912" w:rsidRPr="00663912" w:rsidRDefault="00663912" w:rsidP="00B45C7F">
            <w:pPr>
              <w:pStyle w:val="TableParagraph"/>
              <w:ind w:left="0"/>
              <w:rPr>
                <w:rFonts w:asciiTheme="minorHAnsi" w:hAnsiTheme="minorHAnsi" w:cstheme="minorHAnsi"/>
                <w:lang w:val="pt-BR"/>
              </w:rPr>
            </w:pPr>
          </w:p>
          <w:p w14:paraId="7F58B272" w14:textId="77777777" w:rsidR="00663912" w:rsidRPr="00663912" w:rsidRDefault="00663912" w:rsidP="00B45C7F">
            <w:pPr>
              <w:pStyle w:val="TableParagraph"/>
              <w:ind w:left="0"/>
              <w:rPr>
                <w:rFonts w:asciiTheme="minorHAnsi" w:hAnsiTheme="minorHAnsi" w:cstheme="minorHAnsi"/>
                <w:lang w:val="pt-BR"/>
              </w:rPr>
            </w:pPr>
          </w:p>
          <w:p w14:paraId="08C2B3DB" w14:textId="77777777" w:rsidR="00663912" w:rsidRPr="00663912" w:rsidRDefault="00663912" w:rsidP="00B45C7F">
            <w:pPr>
              <w:pStyle w:val="TableParagraph"/>
              <w:spacing w:before="10"/>
              <w:ind w:left="0"/>
              <w:rPr>
                <w:rFonts w:asciiTheme="minorHAnsi" w:hAnsiTheme="minorHAnsi" w:cstheme="minorHAnsi"/>
                <w:lang w:val="pt-BR"/>
              </w:rPr>
            </w:pPr>
          </w:p>
          <w:p w14:paraId="307A9687" w14:textId="77777777" w:rsidR="00663912" w:rsidRPr="00663912" w:rsidRDefault="00663912" w:rsidP="00B45C7F">
            <w:pPr>
              <w:jc w:val="center"/>
            </w:pPr>
            <w:r w:rsidRPr="00663912">
              <w:rPr>
                <w:rFonts w:cstheme="minorHAnsi"/>
              </w:rPr>
              <w:t>07.02</w:t>
            </w:r>
          </w:p>
        </w:tc>
        <w:tc>
          <w:tcPr>
            <w:tcW w:w="6372" w:type="dxa"/>
          </w:tcPr>
          <w:p w14:paraId="69ED74D5"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55A80DA2" w14:textId="77777777" w:rsidR="00663912" w:rsidRPr="000E0BB8" w:rsidRDefault="00663912" w:rsidP="00B45C7F">
            <w:pPr>
              <w:jc w:val="center"/>
            </w:pPr>
            <w:r>
              <w:t>4%</w:t>
            </w:r>
          </w:p>
        </w:tc>
      </w:tr>
      <w:tr w:rsidR="00663912" w:rsidRPr="000E0BB8" w14:paraId="5293C8A7" w14:textId="77777777" w:rsidTr="00E6476C">
        <w:trPr>
          <w:trHeight w:val="2551"/>
        </w:trPr>
        <w:tc>
          <w:tcPr>
            <w:tcW w:w="1184" w:type="dxa"/>
          </w:tcPr>
          <w:p w14:paraId="004E08B6" w14:textId="77777777" w:rsidR="00663912" w:rsidRPr="00663912" w:rsidRDefault="00663912" w:rsidP="00B45C7F">
            <w:pPr>
              <w:pStyle w:val="TableParagraph"/>
              <w:ind w:left="0"/>
              <w:rPr>
                <w:rFonts w:asciiTheme="minorHAnsi" w:hAnsiTheme="minorHAnsi" w:cstheme="minorHAnsi"/>
                <w:lang w:val="pt-BR"/>
              </w:rPr>
            </w:pPr>
          </w:p>
          <w:p w14:paraId="4CB0CC3D" w14:textId="77777777" w:rsidR="00663912" w:rsidRPr="00663912" w:rsidRDefault="00663912" w:rsidP="00B45C7F">
            <w:pPr>
              <w:pStyle w:val="TableParagraph"/>
              <w:ind w:left="0"/>
              <w:rPr>
                <w:rFonts w:asciiTheme="minorHAnsi" w:hAnsiTheme="minorHAnsi" w:cstheme="minorHAnsi"/>
                <w:lang w:val="pt-BR"/>
              </w:rPr>
            </w:pPr>
          </w:p>
          <w:p w14:paraId="35981AC0" w14:textId="77777777" w:rsidR="00663912" w:rsidRPr="00663912" w:rsidRDefault="00663912" w:rsidP="00B45C7F">
            <w:pPr>
              <w:pStyle w:val="TableParagraph"/>
              <w:spacing w:before="10"/>
              <w:ind w:left="0"/>
              <w:rPr>
                <w:rFonts w:asciiTheme="minorHAnsi" w:hAnsiTheme="minorHAnsi" w:cstheme="minorHAnsi"/>
                <w:lang w:val="pt-BR"/>
              </w:rPr>
            </w:pPr>
          </w:p>
          <w:p w14:paraId="274710C4" w14:textId="77777777" w:rsidR="00663912" w:rsidRPr="00663912" w:rsidRDefault="00663912" w:rsidP="00B45C7F">
            <w:pPr>
              <w:jc w:val="center"/>
            </w:pPr>
            <w:r w:rsidRPr="00663912">
              <w:rPr>
                <w:rFonts w:cstheme="minorHAnsi"/>
              </w:rPr>
              <w:t>4399-1/01</w:t>
            </w:r>
          </w:p>
        </w:tc>
        <w:tc>
          <w:tcPr>
            <w:tcW w:w="1005" w:type="dxa"/>
          </w:tcPr>
          <w:p w14:paraId="6C5B00F3" w14:textId="77777777" w:rsidR="00663912" w:rsidRPr="00663912" w:rsidRDefault="00663912" w:rsidP="00B45C7F">
            <w:pPr>
              <w:pStyle w:val="TableParagraph"/>
              <w:ind w:left="0"/>
              <w:rPr>
                <w:rFonts w:asciiTheme="minorHAnsi" w:hAnsiTheme="minorHAnsi" w:cstheme="minorHAnsi"/>
                <w:lang w:val="pt-BR"/>
              </w:rPr>
            </w:pPr>
          </w:p>
          <w:p w14:paraId="7A404AA2" w14:textId="77777777" w:rsidR="00663912" w:rsidRPr="00663912" w:rsidRDefault="00663912" w:rsidP="00B45C7F">
            <w:pPr>
              <w:pStyle w:val="TableParagraph"/>
              <w:ind w:left="0"/>
              <w:rPr>
                <w:rFonts w:asciiTheme="minorHAnsi" w:hAnsiTheme="minorHAnsi" w:cstheme="minorHAnsi"/>
                <w:lang w:val="pt-BR"/>
              </w:rPr>
            </w:pPr>
          </w:p>
          <w:p w14:paraId="0F7C1979" w14:textId="77777777" w:rsidR="00663912" w:rsidRPr="00663912" w:rsidRDefault="00663912" w:rsidP="00B45C7F">
            <w:pPr>
              <w:pStyle w:val="TableParagraph"/>
              <w:spacing w:before="10"/>
              <w:ind w:left="0"/>
              <w:rPr>
                <w:rFonts w:asciiTheme="minorHAnsi" w:hAnsiTheme="minorHAnsi" w:cstheme="minorHAnsi"/>
                <w:lang w:val="pt-BR"/>
              </w:rPr>
            </w:pPr>
          </w:p>
          <w:p w14:paraId="26E9EABC" w14:textId="77777777" w:rsidR="00663912" w:rsidRPr="00663912" w:rsidRDefault="00663912" w:rsidP="00B45C7F">
            <w:pPr>
              <w:jc w:val="center"/>
            </w:pPr>
            <w:r w:rsidRPr="00663912">
              <w:rPr>
                <w:rFonts w:cstheme="minorHAnsi"/>
              </w:rPr>
              <w:t>07.02</w:t>
            </w:r>
          </w:p>
        </w:tc>
        <w:tc>
          <w:tcPr>
            <w:tcW w:w="6372" w:type="dxa"/>
          </w:tcPr>
          <w:p w14:paraId="76DEF57A"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27C3896" w14:textId="77777777" w:rsidR="00663912" w:rsidRPr="000E0BB8" w:rsidRDefault="00663912" w:rsidP="00B45C7F">
            <w:pPr>
              <w:jc w:val="center"/>
            </w:pPr>
            <w:r>
              <w:t>4%</w:t>
            </w:r>
          </w:p>
        </w:tc>
      </w:tr>
      <w:tr w:rsidR="00663912" w:rsidRPr="000E0BB8" w14:paraId="7A1A4C8F" w14:textId="77777777" w:rsidTr="00E6476C">
        <w:trPr>
          <w:trHeight w:val="2551"/>
        </w:trPr>
        <w:tc>
          <w:tcPr>
            <w:tcW w:w="1184" w:type="dxa"/>
          </w:tcPr>
          <w:p w14:paraId="0A8599AB" w14:textId="77777777" w:rsidR="00663912" w:rsidRPr="00663912" w:rsidRDefault="00663912" w:rsidP="00B45C7F">
            <w:pPr>
              <w:pStyle w:val="TableParagraph"/>
              <w:ind w:left="0"/>
              <w:rPr>
                <w:rFonts w:asciiTheme="minorHAnsi" w:hAnsiTheme="minorHAnsi" w:cstheme="minorHAnsi"/>
                <w:lang w:val="pt-BR"/>
              </w:rPr>
            </w:pPr>
          </w:p>
          <w:p w14:paraId="4264F748" w14:textId="77777777" w:rsidR="00663912" w:rsidRPr="00663912" w:rsidRDefault="00663912" w:rsidP="00B45C7F">
            <w:pPr>
              <w:pStyle w:val="TableParagraph"/>
              <w:ind w:left="0"/>
              <w:rPr>
                <w:rFonts w:asciiTheme="minorHAnsi" w:hAnsiTheme="minorHAnsi" w:cstheme="minorHAnsi"/>
                <w:lang w:val="pt-BR"/>
              </w:rPr>
            </w:pPr>
          </w:p>
          <w:p w14:paraId="366F6DE8" w14:textId="77777777" w:rsidR="00663912" w:rsidRPr="00663912" w:rsidRDefault="00663912" w:rsidP="00B45C7F">
            <w:pPr>
              <w:pStyle w:val="TableParagraph"/>
              <w:spacing w:before="10"/>
              <w:ind w:left="0"/>
              <w:rPr>
                <w:rFonts w:asciiTheme="minorHAnsi" w:hAnsiTheme="minorHAnsi" w:cstheme="minorHAnsi"/>
                <w:lang w:val="pt-BR"/>
              </w:rPr>
            </w:pPr>
          </w:p>
          <w:p w14:paraId="6BD83492" w14:textId="77777777" w:rsidR="00663912" w:rsidRPr="00663912" w:rsidRDefault="00663912" w:rsidP="00B45C7F">
            <w:pPr>
              <w:jc w:val="center"/>
            </w:pPr>
            <w:r w:rsidRPr="00663912">
              <w:rPr>
                <w:rFonts w:cstheme="minorHAnsi"/>
              </w:rPr>
              <w:t>4399-1/03</w:t>
            </w:r>
          </w:p>
        </w:tc>
        <w:tc>
          <w:tcPr>
            <w:tcW w:w="1005" w:type="dxa"/>
          </w:tcPr>
          <w:p w14:paraId="6065B654" w14:textId="77777777" w:rsidR="00663912" w:rsidRPr="00663912" w:rsidRDefault="00663912" w:rsidP="00B45C7F">
            <w:pPr>
              <w:pStyle w:val="TableParagraph"/>
              <w:ind w:left="0"/>
              <w:rPr>
                <w:rFonts w:asciiTheme="minorHAnsi" w:hAnsiTheme="minorHAnsi" w:cstheme="minorHAnsi"/>
                <w:lang w:val="pt-BR"/>
              </w:rPr>
            </w:pPr>
          </w:p>
          <w:p w14:paraId="3910A6EF" w14:textId="77777777" w:rsidR="00663912" w:rsidRPr="00663912" w:rsidRDefault="00663912" w:rsidP="00B45C7F">
            <w:pPr>
              <w:pStyle w:val="TableParagraph"/>
              <w:ind w:left="0"/>
              <w:rPr>
                <w:rFonts w:asciiTheme="minorHAnsi" w:hAnsiTheme="minorHAnsi" w:cstheme="minorHAnsi"/>
                <w:lang w:val="pt-BR"/>
              </w:rPr>
            </w:pPr>
          </w:p>
          <w:p w14:paraId="4EE0E050" w14:textId="77777777" w:rsidR="00663912" w:rsidRPr="00663912" w:rsidRDefault="00663912" w:rsidP="00B45C7F">
            <w:pPr>
              <w:pStyle w:val="TableParagraph"/>
              <w:spacing w:before="10"/>
              <w:ind w:left="0"/>
              <w:rPr>
                <w:rFonts w:asciiTheme="minorHAnsi" w:hAnsiTheme="minorHAnsi" w:cstheme="minorHAnsi"/>
                <w:lang w:val="pt-BR"/>
              </w:rPr>
            </w:pPr>
          </w:p>
          <w:p w14:paraId="240A2D76" w14:textId="77777777" w:rsidR="00663912" w:rsidRPr="00663912" w:rsidRDefault="00663912" w:rsidP="00B45C7F">
            <w:pPr>
              <w:jc w:val="center"/>
            </w:pPr>
            <w:r w:rsidRPr="00663912">
              <w:rPr>
                <w:rFonts w:cstheme="minorHAnsi"/>
              </w:rPr>
              <w:t>07.02</w:t>
            </w:r>
          </w:p>
        </w:tc>
        <w:tc>
          <w:tcPr>
            <w:tcW w:w="6372" w:type="dxa"/>
          </w:tcPr>
          <w:p w14:paraId="357EDDE3"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5F131505" w14:textId="77777777" w:rsidR="00663912" w:rsidRPr="000E0BB8" w:rsidRDefault="00663912" w:rsidP="00B45C7F">
            <w:pPr>
              <w:jc w:val="center"/>
            </w:pPr>
            <w:r>
              <w:t>4%</w:t>
            </w:r>
          </w:p>
        </w:tc>
      </w:tr>
      <w:tr w:rsidR="00663912" w:rsidRPr="000E0BB8" w14:paraId="561DF936" w14:textId="77777777" w:rsidTr="00E6476C">
        <w:trPr>
          <w:trHeight w:val="2551"/>
        </w:trPr>
        <w:tc>
          <w:tcPr>
            <w:tcW w:w="1184" w:type="dxa"/>
          </w:tcPr>
          <w:p w14:paraId="5DF811CB" w14:textId="77777777" w:rsidR="00663912" w:rsidRPr="00663912" w:rsidRDefault="00663912" w:rsidP="00B45C7F">
            <w:pPr>
              <w:pStyle w:val="TableParagraph"/>
              <w:ind w:left="0"/>
              <w:rPr>
                <w:rFonts w:asciiTheme="minorHAnsi" w:hAnsiTheme="minorHAnsi" w:cstheme="minorHAnsi"/>
                <w:lang w:val="pt-BR"/>
              </w:rPr>
            </w:pPr>
          </w:p>
          <w:p w14:paraId="10CF7EBA" w14:textId="77777777" w:rsidR="00663912" w:rsidRPr="00663912" w:rsidRDefault="00663912" w:rsidP="00B45C7F">
            <w:pPr>
              <w:pStyle w:val="TableParagraph"/>
              <w:ind w:left="0"/>
              <w:rPr>
                <w:rFonts w:asciiTheme="minorHAnsi" w:hAnsiTheme="minorHAnsi" w:cstheme="minorHAnsi"/>
                <w:lang w:val="pt-BR"/>
              </w:rPr>
            </w:pPr>
          </w:p>
          <w:p w14:paraId="033D6138" w14:textId="77777777" w:rsidR="00663912" w:rsidRPr="00663912" w:rsidRDefault="00663912" w:rsidP="00B45C7F">
            <w:pPr>
              <w:pStyle w:val="TableParagraph"/>
              <w:spacing w:before="10"/>
              <w:ind w:left="0"/>
              <w:rPr>
                <w:rFonts w:asciiTheme="minorHAnsi" w:hAnsiTheme="minorHAnsi" w:cstheme="minorHAnsi"/>
                <w:lang w:val="pt-BR"/>
              </w:rPr>
            </w:pPr>
          </w:p>
          <w:p w14:paraId="64C744EF" w14:textId="77777777" w:rsidR="00663912" w:rsidRPr="00663912" w:rsidRDefault="00663912" w:rsidP="00B45C7F">
            <w:pPr>
              <w:jc w:val="center"/>
            </w:pPr>
            <w:r w:rsidRPr="00663912">
              <w:rPr>
                <w:rFonts w:cstheme="minorHAnsi"/>
              </w:rPr>
              <w:t>4399-1/05</w:t>
            </w:r>
          </w:p>
        </w:tc>
        <w:tc>
          <w:tcPr>
            <w:tcW w:w="1005" w:type="dxa"/>
          </w:tcPr>
          <w:p w14:paraId="4BAC6961" w14:textId="77777777" w:rsidR="00663912" w:rsidRPr="00663912" w:rsidRDefault="00663912" w:rsidP="00B45C7F">
            <w:pPr>
              <w:pStyle w:val="TableParagraph"/>
              <w:ind w:left="0"/>
              <w:rPr>
                <w:rFonts w:asciiTheme="minorHAnsi" w:hAnsiTheme="minorHAnsi" w:cstheme="minorHAnsi"/>
                <w:lang w:val="pt-BR"/>
              </w:rPr>
            </w:pPr>
          </w:p>
          <w:p w14:paraId="305395F1" w14:textId="77777777" w:rsidR="00663912" w:rsidRPr="00663912" w:rsidRDefault="00663912" w:rsidP="00B45C7F">
            <w:pPr>
              <w:pStyle w:val="TableParagraph"/>
              <w:ind w:left="0"/>
              <w:rPr>
                <w:rFonts w:asciiTheme="minorHAnsi" w:hAnsiTheme="minorHAnsi" w:cstheme="minorHAnsi"/>
                <w:lang w:val="pt-BR"/>
              </w:rPr>
            </w:pPr>
          </w:p>
          <w:p w14:paraId="11AC0104" w14:textId="77777777" w:rsidR="00663912" w:rsidRPr="00663912" w:rsidRDefault="00663912" w:rsidP="00B45C7F">
            <w:pPr>
              <w:pStyle w:val="TableParagraph"/>
              <w:spacing w:before="10"/>
              <w:ind w:left="0"/>
              <w:rPr>
                <w:rFonts w:asciiTheme="minorHAnsi" w:hAnsiTheme="minorHAnsi" w:cstheme="minorHAnsi"/>
                <w:lang w:val="pt-BR"/>
              </w:rPr>
            </w:pPr>
          </w:p>
          <w:p w14:paraId="0EAFAE5A" w14:textId="77777777" w:rsidR="00663912" w:rsidRPr="00663912" w:rsidRDefault="00663912" w:rsidP="00B45C7F">
            <w:pPr>
              <w:jc w:val="center"/>
            </w:pPr>
            <w:r w:rsidRPr="00663912">
              <w:rPr>
                <w:rFonts w:cstheme="minorHAnsi"/>
              </w:rPr>
              <w:t>07.02</w:t>
            </w:r>
          </w:p>
        </w:tc>
        <w:tc>
          <w:tcPr>
            <w:tcW w:w="6372" w:type="dxa"/>
          </w:tcPr>
          <w:p w14:paraId="04C07982"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702164A" w14:textId="77777777" w:rsidR="00663912" w:rsidRPr="000E0BB8" w:rsidRDefault="00663912" w:rsidP="00B45C7F">
            <w:pPr>
              <w:jc w:val="center"/>
            </w:pPr>
            <w:r>
              <w:t>4%</w:t>
            </w:r>
          </w:p>
        </w:tc>
      </w:tr>
      <w:tr w:rsidR="00663912" w:rsidRPr="000E0BB8" w14:paraId="4767F782" w14:textId="77777777" w:rsidTr="00E6476C">
        <w:trPr>
          <w:trHeight w:val="2551"/>
        </w:trPr>
        <w:tc>
          <w:tcPr>
            <w:tcW w:w="1184" w:type="dxa"/>
          </w:tcPr>
          <w:p w14:paraId="56EE6EC6" w14:textId="77777777" w:rsidR="00663912" w:rsidRPr="00663912" w:rsidRDefault="00663912" w:rsidP="00B45C7F">
            <w:pPr>
              <w:pStyle w:val="TableParagraph"/>
              <w:ind w:left="0"/>
              <w:rPr>
                <w:rFonts w:asciiTheme="minorHAnsi" w:hAnsiTheme="minorHAnsi" w:cstheme="minorHAnsi"/>
                <w:lang w:val="pt-BR"/>
              </w:rPr>
            </w:pPr>
          </w:p>
          <w:p w14:paraId="141C79D3" w14:textId="77777777" w:rsidR="00663912" w:rsidRPr="00663912" w:rsidRDefault="00663912" w:rsidP="00B45C7F">
            <w:pPr>
              <w:pStyle w:val="TableParagraph"/>
              <w:ind w:left="0"/>
              <w:rPr>
                <w:rFonts w:asciiTheme="minorHAnsi" w:hAnsiTheme="minorHAnsi" w:cstheme="minorHAnsi"/>
                <w:lang w:val="pt-BR"/>
              </w:rPr>
            </w:pPr>
          </w:p>
          <w:p w14:paraId="237A499A" w14:textId="77777777" w:rsidR="00663912" w:rsidRPr="00663912" w:rsidRDefault="00663912" w:rsidP="00B45C7F">
            <w:pPr>
              <w:pStyle w:val="TableParagraph"/>
              <w:spacing w:before="10"/>
              <w:ind w:left="0"/>
              <w:rPr>
                <w:rFonts w:asciiTheme="minorHAnsi" w:hAnsiTheme="minorHAnsi" w:cstheme="minorHAnsi"/>
                <w:lang w:val="pt-BR"/>
              </w:rPr>
            </w:pPr>
          </w:p>
          <w:p w14:paraId="25666A65" w14:textId="77777777" w:rsidR="00663912" w:rsidRPr="00663912" w:rsidRDefault="00663912" w:rsidP="00B45C7F">
            <w:pPr>
              <w:jc w:val="center"/>
            </w:pPr>
            <w:r w:rsidRPr="00663912">
              <w:rPr>
                <w:rFonts w:cstheme="minorHAnsi"/>
              </w:rPr>
              <w:t>3321-0/00</w:t>
            </w:r>
          </w:p>
        </w:tc>
        <w:tc>
          <w:tcPr>
            <w:tcW w:w="1005" w:type="dxa"/>
          </w:tcPr>
          <w:p w14:paraId="650C692D" w14:textId="77777777" w:rsidR="00663912" w:rsidRPr="00663912" w:rsidRDefault="00663912" w:rsidP="00B45C7F">
            <w:pPr>
              <w:pStyle w:val="TableParagraph"/>
              <w:ind w:left="0"/>
              <w:rPr>
                <w:rFonts w:asciiTheme="minorHAnsi" w:hAnsiTheme="minorHAnsi" w:cstheme="minorHAnsi"/>
                <w:lang w:val="pt-BR"/>
              </w:rPr>
            </w:pPr>
          </w:p>
          <w:p w14:paraId="282BBDF0" w14:textId="77777777" w:rsidR="00663912" w:rsidRPr="00663912" w:rsidRDefault="00663912" w:rsidP="00B45C7F">
            <w:pPr>
              <w:pStyle w:val="TableParagraph"/>
              <w:ind w:left="0"/>
              <w:rPr>
                <w:rFonts w:asciiTheme="minorHAnsi" w:hAnsiTheme="minorHAnsi" w:cstheme="minorHAnsi"/>
                <w:lang w:val="pt-BR"/>
              </w:rPr>
            </w:pPr>
          </w:p>
          <w:p w14:paraId="31226AD1" w14:textId="77777777" w:rsidR="00663912" w:rsidRPr="00663912" w:rsidRDefault="00663912" w:rsidP="00B45C7F">
            <w:pPr>
              <w:pStyle w:val="TableParagraph"/>
              <w:spacing w:before="10"/>
              <w:ind w:left="0"/>
              <w:rPr>
                <w:rFonts w:asciiTheme="minorHAnsi" w:hAnsiTheme="minorHAnsi" w:cstheme="minorHAnsi"/>
                <w:lang w:val="pt-BR"/>
              </w:rPr>
            </w:pPr>
          </w:p>
          <w:p w14:paraId="1068AA79" w14:textId="77777777" w:rsidR="00663912" w:rsidRPr="00663912" w:rsidRDefault="00663912" w:rsidP="00B45C7F">
            <w:pPr>
              <w:jc w:val="center"/>
            </w:pPr>
            <w:r w:rsidRPr="00663912">
              <w:rPr>
                <w:rFonts w:cstheme="minorHAnsi"/>
              </w:rPr>
              <w:t>07.02</w:t>
            </w:r>
          </w:p>
        </w:tc>
        <w:tc>
          <w:tcPr>
            <w:tcW w:w="6372" w:type="dxa"/>
          </w:tcPr>
          <w:p w14:paraId="1A608F91"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05707C94" w14:textId="77777777" w:rsidR="00663912" w:rsidRPr="000E0BB8" w:rsidRDefault="00663912" w:rsidP="00B45C7F">
            <w:pPr>
              <w:jc w:val="center"/>
            </w:pPr>
            <w:r>
              <w:t>4%</w:t>
            </w:r>
          </w:p>
        </w:tc>
      </w:tr>
      <w:tr w:rsidR="00663912" w:rsidRPr="000E0BB8" w14:paraId="15B06760" w14:textId="77777777" w:rsidTr="00E6476C">
        <w:trPr>
          <w:trHeight w:val="2551"/>
        </w:trPr>
        <w:tc>
          <w:tcPr>
            <w:tcW w:w="1184" w:type="dxa"/>
          </w:tcPr>
          <w:p w14:paraId="7A8F0379" w14:textId="77777777" w:rsidR="00663912" w:rsidRPr="00663912" w:rsidRDefault="00663912" w:rsidP="00B45C7F">
            <w:pPr>
              <w:pStyle w:val="TableParagraph"/>
              <w:ind w:left="0"/>
              <w:rPr>
                <w:rFonts w:asciiTheme="minorHAnsi" w:hAnsiTheme="minorHAnsi" w:cstheme="minorHAnsi"/>
                <w:lang w:val="pt-BR"/>
              </w:rPr>
            </w:pPr>
          </w:p>
          <w:p w14:paraId="5B854393" w14:textId="77777777" w:rsidR="00663912" w:rsidRPr="00663912" w:rsidRDefault="00663912" w:rsidP="00B45C7F">
            <w:pPr>
              <w:pStyle w:val="TableParagraph"/>
              <w:ind w:left="0"/>
              <w:rPr>
                <w:rFonts w:asciiTheme="minorHAnsi" w:hAnsiTheme="minorHAnsi" w:cstheme="minorHAnsi"/>
                <w:lang w:val="pt-BR"/>
              </w:rPr>
            </w:pPr>
          </w:p>
          <w:p w14:paraId="227E39BE" w14:textId="77777777" w:rsidR="00663912" w:rsidRPr="00663912" w:rsidRDefault="00663912" w:rsidP="00B45C7F">
            <w:pPr>
              <w:pStyle w:val="TableParagraph"/>
              <w:spacing w:before="10"/>
              <w:ind w:left="0"/>
              <w:rPr>
                <w:rFonts w:asciiTheme="minorHAnsi" w:hAnsiTheme="minorHAnsi" w:cstheme="minorHAnsi"/>
                <w:lang w:val="pt-BR"/>
              </w:rPr>
            </w:pPr>
          </w:p>
          <w:p w14:paraId="5F79F19B" w14:textId="77777777" w:rsidR="00663912" w:rsidRPr="00663912" w:rsidRDefault="00663912" w:rsidP="00B45C7F">
            <w:pPr>
              <w:jc w:val="center"/>
            </w:pPr>
            <w:r w:rsidRPr="00663912">
              <w:rPr>
                <w:rFonts w:cstheme="minorHAnsi"/>
              </w:rPr>
              <w:t>4120-4/00</w:t>
            </w:r>
          </w:p>
        </w:tc>
        <w:tc>
          <w:tcPr>
            <w:tcW w:w="1005" w:type="dxa"/>
          </w:tcPr>
          <w:p w14:paraId="6436C15D" w14:textId="77777777" w:rsidR="00663912" w:rsidRPr="00663912" w:rsidRDefault="00663912" w:rsidP="00B45C7F">
            <w:pPr>
              <w:pStyle w:val="TableParagraph"/>
              <w:ind w:left="0"/>
              <w:rPr>
                <w:rFonts w:asciiTheme="minorHAnsi" w:hAnsiTheme="minorHAnsi" w:cstheme="minorHAnsi"/>
                <w:lang w:val="pt-BR"/>
              </w:rPr>
            </w:pPr>
          </w:p>
          <w:p w14:paraId="23A508DE" w14:textId="77777777" w:rsidR="00663912" w:rsidRPr="00663912" w:rsidRDefault="00663912" w:rsidP="00B45C7F">
            <w:pPr>
              <w:pStyle w:val="TableParagraph"/>
              <w:ind w:left="0"/>
              <w:rPr>
                <w:rFonts w:asciiTheme="minorHAnsi" w:hAnsiTheme="minorHAnsi" w:cstheme="minorHAnsi"/>
                <w:lang w:val="pt-BR"/>
              </w:rPr>
            </w:pPr>
          </w:p>
          <w:p w14:paraId="0D51FEB3" w14:textId="77777777" w:rsidR="00663912" w:rsidRPr="00663912" w:rsidRDefault="00663912" w:rsidP="00B45C7F">
            <w:pPr>
              <w:pStyle w:val="TableParagraph"/>
              <w:spacing w:before="10"/>
              <w:ind w:left="0"/>
              <w:rPr>
                <w:rFonts w:asciiTheme="minorHAnsi" w:hAnsiTheme="minorHAnsi" w:cstheme="minorHAnsi"/>
                <w:lang w:val="pt-BR"/>
              </w:rPr>
            </w:pPr>
          </w:p>
          <w:p w14:paraId="1DA4C889" w14:textId="77777777" w:rsidR="00663912" w:rsidRPr="00663912" w:rsidRDefault="00663912" w:rsidP="00B45C7F">
            <w:pPr>
              <w:jc w:val="center"/>
            </w:pPr>
            <w:r w:rsidRPr="00663912">
              <w:rPr>
                <w:rFonts w:cstheme="minorHAnsi"/>
              </w:rPr>
              <w:t>07.02</w:t>
            </w:r>
          </w:p>
        </w:tc>
        <w:tc>
          <w:tcPr>
            <w:tcW w:w="6372" w:type="dxa"/>
          </w:tcPr>
          <w:p w14:paraId="55ADE963"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0BDF6EF5" w14:textId="77777777" w:rsidR="00663912" w:rsidRPr="000E0BB8" w:rsidRDefault="00663912" w:rsidP="00B45C7F">
            <w:pPr>
              <w:jc w:val="center"/>
            </w:pPr>
            <w:r>
              <w:t>4%</w:t>
            </w:r>
          </w:p>
        </w:tc>
      </w:tr>
      <w:tr w:rsidR="00663912" w:rsidRPr="000E0BB8" w14:paraId="0EB56FB2" w14:textId="77777777" w:rsidTr="00E6476C">
        <w:trPr>
          <w:trHeight w:val="2551"/>
        </w:trPr>
        <w:tc>
          <w:tcPr>
            <w:tcW w:w="1184" w:type="dxa"/>
          </w:tcPr>
          <w:p w14:paraId="2B7A9476" w14:textId="77777777" w:rsidR="00663912" w:rsidRPr="00663912" w:rsidRDefault="00663912" w:rsidP="00B45C7F">
            <w:pPr>
              <w:pStyle w:val="TableParagraph"/>
              <w:ind w:left="0"/>
              <w:rPr>
                <w:rFonts w:asciiTheme="minorHAnsi" w:hAnsiTheme="minorHAnsi" w:cstheme="minorHAnsi"/>
                <w:lang w:val="pt-BR"/>
              </w:rPr>
            </w:pPr>
          </w:p>
          <w:p w14:paraId="189E2A64" w14:textId="77777777" w:rsidR="00663912" w:rsidRPr="00663912" w:rsidRDefault="00663912" w:rsidP="00B45C7F">
            <w:pPr>
              <w:pStyle w:val="TableParagraph"/>
              <w:ind w:left="0"/>
              <w:rPr>
                <w:rFonts w:asciiTheme="minorHAnsi" w:hAnsiTheme="minorHAnsi" w:cstheme="minorHAnsi"/>
                <w:lang w:val="pt-BR"/>
              </w:rPr>
            </w:pPr>
          </w:p>
          <w:p w14:paraId="06CD08A9" w14:textId="77777777" w:rsidR="00663912" w:rsidRPr="00663912" w:rsidRDefault="00663912" w:rsidP="00B45C7F">
            <w:pPr>
              <w:pStyle w:val="TableParagraph"/>
              <w:spacing w:before="10"/>
              <w:ind w:left="0"/>
              <w:rPr>
                <w:rFonts w:asciiTheme="minorHAnsi" w:hAnsiTheme="minorHAnsi" w:cstheme="minorHAnsi"/>
                <w:lang w:val="pt-BR"/>
              </w:rPr>
            </w:pPr>
          </w:p>
          <w:p w14:paraId="02D1F611" w14:textId="77777777" w:rsidR="00663912" w:rsidRPr="00663912" w:rsidRDefault="00663912" w:rsidP="00B45C7F">
            <w:pPr>
              <w:jc w:val="center"/>
            </w:pPr>
            <w:r w:rsidRPr="00663912">
              <w:rPr>
                <w:rFonts w:cstheme="minorHAnsi"/>
              </w:rPr>
              <w:t>4212-0/00</w:t>
            </w:r>
          </w:p>
        </w:tc>
        <w:tc>
          <w:tcPr>
            <w:tcW w:w="1005" w:type="dxa"/>
          </w:tcPr>
          <w:p w14:paraId="4BD9A645" w14:textId="77777777" w:rsidR="00663912" w:rsidRPr="00663912" w:rsidRDefault="00663912" w:rsidP="00B45C7F">
            <w:pPr>
              <w:pStyle w:val="TableParagraph"/>
              <w:ind w:left="0"/>
              <w:rPr>
                <w:rFonts w:asciiTheme="minorHAnsi" w:hAnsiTheme="minorHAnsi" w:cstheme="minorHAnsi"/>
                <w:lang w:val="pt-BR"/>
              </w:rPr>
            </w:pPr>
          </w:p>
          <w:p w14:paraId="77CC7277" w14:textId="77777777" w:rsidR="00663912" w:rsidRPr="00663912" w:rsidRDefault="00663912" w:rsidP="00B45C7F">
            <w:pPr>
              <w:pStyle w:val="TableParagraph"/>
              <w:ind w:left="0"/>
              <w:rPr>
                <w:rFonts w:asciiTheme="minorHAnsi" w:hAnsiTheme="minorHAnsi" w:cstheme="minorHAnsi"/>
                <w:lang w:val="pt-BR"/>
              </w:rPr>
            </w:pPr>
          </w:p>
          <w:p w14:paraId="7950486C" w14:textId="77777777" w:rsidR="00663912" w:rsidRPr="00663912" w:rsidRDefault="00663912" w:rsidP="00B45C7F">
            <w:pPr>
              <w:pStyle w:val="TableParagraph"/>
              <w:spacing w:before="10"/>
              <w:ind w:left="0"/>
              <w:rPr>
                <w:rFonts w:asciiTheme="minorHAnsi" w:hAnsiTheme="minorHAnsi" w:cstheme="minorHAnsi"/>
                <w:lang w:val="pt-BR"/>
              </w:rPr>
            </w:pPr>
          </w:p>
          <w:p w14:paraId="17F7478E" w14:textId="77777777" w:rsidR="00663912" w:rsidRPr="00663912" w:rsidRDefault="00663912" w:rsidP="00B45C7F">
            <w:pPr>
              <w:jc w:val="center"/>
            </w:pPr>
            <w:r w:rsidRPr="00663912">
              <w:rPr>
                <w:rFonts w:cstheme="minorHAnsi"/>
              </w:rPr>
              <w:t>07.02</w:t>
            </w:r>
          </w:p>
        </w:tc>
        <w:tc>
          <w:tcPr>
            <w:tcW w:w="6372" w:type="dxa"/>
          </w:tcPr>
          <w:p w14:paraId="0480D0DB"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5CD912DC" w14:textId="77777777" w:rsidR="00663912" w:rsidRPr="000E0BB8" w:rsidRDefault="00663912" w:rsidP="00B45C7F">
            <w:pPr>
              <w:jc w:val="center"/>
            </w:pPr>
            <w:r>
              <w:t>4%</w:t>
            </w:r>
          </w:p>
        </w:tc>
      </w:tr>
      <w:tr w:rsidR="00663912" w:rsidRPr="000E0BB8" w14:paraId="10359A5C" w14:textId="77777777" w:rsidTr="00E6476C">
        <w:trPr>
          <w:trHeight w:val="2551"/>
        </w:trPr>
        <w:tc>
          <w:tcPr>
            <w:tcW w:w="1184" w:type="dxa"/>
          </w:tcPr>
          <w:p w14:paraId="618AB71C" w14:textId="77777777" w:rsidR="00663912" w:rsidRPr="00663912" w:rsidRDefault="00663912" w:rsidP="00B45C7F">
            <w:pPr>
              <w:pStyle w:val="TableParagraph"/>
              <w:ind w:left="0"/>
              <w:rPr>
                <w:rFonts w:asciiTheme="minorHAnsi" w:hAnsiTheme="minorHAnsi" w:cstheme="minorHAnsi"/>
                <w:lang w:val="pt-BR"/>
              </w:rPr>
            </w:pPr>
          </w:p>
          <w:p w14:paraId="219F96E6" w14:textId="77777777" w:rsidR="00663912" w:rsidRPr="00663912" w:rsidRDefault="00663912" w:rsidP="00B45C7F">
            <w:pPr>
              <w:pStyle w:val="TableParagraph"/>
              <w:ind w:left="0"/>
              <w:rPr>
                <w:rFonts w:asciiTheme="minorHAnsi" w:hAnsiTheme="minorHAnsi" w:cstheme="minorHAnsi"/>
                <w:lang w:val="pt-BR"/>
              </w:rPr>
            </w:pPr>
          </w:p>
          <w:p w14:paraId="026CB459" w14:textId="77777777" w:rsidR="00663912" w:rsidRPr="00663912" w:rsidRDefault="00663912" w:rsidP="00B45C7F">
            <w:pPr>
              <w:pStyle w:val="TableParagraph"/>
              <w:spacing w:before="10"/>
              <w:ind w:left="0"/>
              <w:rPr>
                <w:rFonts w:asciiTheme="minorHAnsi" w:hAnsiTheme="minorHAnsi" w:cstheme="minorHAnsi"/>
                <w:lang w:val="pt-BR"/>
              </w:rPr>
            </w:pPr>
          </w:p>
          <w:p w14:paraId="1F4F760D" w14:textId="77777777" w:rsidR="00663912" w:rsidRPr="00663912" w:rsidRDefault="00663912" w:rsidP="00B45C7F">
            <w:pPr>
              <w:jc w:val="center"/>
            </w:pPr>
            <w:r w:rsidRPr="00663912">
              <w:rPr>
                <w:rFonts w:cstheme="minorHAnsi"/>
              </w:rPr>
              <w:t>4213-8/00</w:t>
            </w:r>
          </w:p>
        </w:tc>
        <w:tc>
          <w:tcPr>
            <w:tcW w:w="1005" w:type="dxa"/>
          </w:tcPr>
          <w:p w14:paraId="4670A1A6" w14:textId="77777777" w:rsidR="00663912" w:rsidRPr="00663912" w:rsidRDefault="00663912" w:rsidP="00B45C7F">
            <w:pPr>
              <w:pStyle w:val="TableParagraph"/>
              <w:ind w:left="0"/>
              <w:rPr>
                <w:rFonts w:asciiTheme="minorHAnsi" w:hAnsiTheme="minorHAnsi" w:cstheme="minorHAnsi"/>
                <w:lang w:val="pt-BR"/>
              </w:rPr>
            </w:pPr>
          </w:p>
          <w:p w14:paraId="69F62E60" w14:textId="77777777" w:rsidR="00663912" w:rsidRPr="00663912" w:rsidRDefault="00663912" w:rsidP="00B45C7F">
            <w:pPr>
              <w:pStyle w:val="TableParagraph"/>
              <w:ind w:left="0"/>
              <w:rPr>
                <w:rFonts w:asciiTheme="minorHAnsi" w:hAnsiTheme="minorHAnsi" w:cstheme="minorHAnsi"/>
                <w:lang w:val="pt-BR"/>
              </w:rPr>
            </w:pPr>
          </w:p>
          <w:p w14:paraId="245E073F" w14:textId="77777777" w:rsidR="00663912" w:rsidRPr="00663912" w:rsidRDefault="00663912" w:rsidP="00B45C7F">
            <w:pPr>
              <w:pStyle w:val="TableParagraph"/>
              <w:spacing w:before="10"/>
              <w:ind w:left="0"/>
              <w:rPr>
                <w:rFonts w:asciiTheme="minorHAnsi" w:hAnsiTheme="minorHAnsi" w:cstheme="minorHAnsi"/>
                <w:lang w:val="pt-BR"/>
              </w:rPr>
            </w:pPr>
          </w:p>
          <w:p w14:paraId="4648C4B8" w14:textId="77777777" w:rsidR="00663912" w:rsidRPr="00663912" w:rsidRDefault="00663912" w:rsidP="00B45C7F">
            <w:pPr>
              <w:jc w:val="center"/>
            </w:pPr>
            <w:r w:rsidRPr="00663912">
              <w:rPr>
                <w:rFonts w:cstheme="minorHAnsi"/>
              </w:rPr>
              <w:t>07.02</w:t>
            </w:r>
          </w:p>
        </w:tc>
        <w:tc>
          <w:tcPr>
            <w:tcW w:w="6372" w:type="dxa"/>
          </w:tcPr>
          <w:p w14:paraId="70AF8F99"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1A24C8BC" w14:textId="77777777" w:rsidR="00663912" w:rsidRPr="000E0BB8" w:rsidRDefault="00663912" w:rsidP="00B45C7F">
            <w:pPr>
              <w:jc w:val="center"/>
            </w:pPr>
            <w:r>
              <w:t>4%</w:t>
            </w:r>
          </w:p>
        </w:tc>
      </w:tr>
      <w:tr w:rsidR="00663912" w:rsidRPr="000E0BB8" w14:paraId="527C7173" w14:textId="77777777" w:rsidTr="00E6476C">
        <w:trPr>
          <w:trHeight w:val="2551"/>
        </w:trPr>
        <w:tc>
          <w:tcPr>
            <w:tcW w:w="1184" w:type="dxa"/>
          </w:tcPr>
          <w:p w14:paraId="736F6887" w14:textId="77777777" w:rsidR="00663912" w:rsidRPr="00663912" w:rsidRDefault="00663912" w:rsidP="00B45C7F">
            <w:pPr>
              <w:pStyle w:val="TableParagraph"/>
              <w:ind w:left="0"/>
              <w:rPr>
                <w:rFonts w:asciiTheme="minorHAnsi" w:hAnsiTheme="minorHAnsi" w:cstheme="minorHAnsi"/>
                <w:lang w:val="pt-BR"/>
              </w:rPr>
            </w:pPr>
          </w:p>
          <w:p w14:paraId="1409EA39" w14:textId="77777777" w:rsidR="00663912" w:rsidRPr="00663912" w:rsidRDefault="00663912" w:rsidP="00B45C7F">
            <w:pPr>
              <w:pStyle w:val="TableParagraph"/>
              <w:ind w:left="0"/>
              <w:rPr>
                <w:rFonts w:asciiTheme="minorHAnsi" w:hAnsiTheme="minorHAnsi" w:cstheme="minorHAnsi"/>
                <w:lang w:val="pt-BR"/>
              </w:rPr>
            </w:pPr>
          </w:p>
          <w:p w14:paraId="5B6B44D4" w14:textId="77777777" w:rsidR="00663912" w:rsidRPr="00663912" w:rsidRDefault="00663912" w:rsidP="00B45C7F">
            <w:pPr>
              <w:pStyle w:val="TableParagraph"/>
              <w:spacing w:before="10"/>
              <w:ind w:left="0"/>
              <w:rPr>
                <w:rFonts w:asciiTheme="minorHAnsi" w:hAnsiTheme="minorHAnsi" w:cstheme="minorHAnsi"/>
                <w:lang w:val="pt-BR"/>
              </w:rPr>
            </w:pPr>
          </w:p>
          <w:p w14:paraId="3D3C54BA" w14:textId="77777777" w:rsidR="00663912" w:rsidRPr="00663912" w:rsidRDefault="00663912" w:rsidP="00B45C7F">
            <w:pPr>
              <w:jc w:val="center"/>
            </w:pPr>
            <w:r w:rsidRPr="00663912">
              <w:rPr>
                <w:rFonts w:cstheme="minorHAnsi"/>
              </w:rPr>
              <w:t>4223-5/00</w:t>
            </w:r>
          </w:p>
        </w:tc>
        <w:tc>
          <w:tcPr>
            <w:tcW w:w="1005" w:type="dxa"/>
          </w:tcPr>
          <w:p w14:paraId="4E8B49FF" w14:textId="77777777" w:rsidR="00663912" w:rsidRPr="00663912" w:rsidRDefault="00663912" w:rsidP="00B45C7F">
            <w:pPr>
              <w:pStyle w:val="TableParagraph"/>
              <w:ind w:left="0"/>
              <w:rPr>
                <w:rFonts w:asciiTheme="minorHAnsi" w:hAnsiTheme="minorHAnsi" w:cstheme="minorHAnsi"/>
                <w:lang w:val="pt-BR"/>
              </w:rPr>
            </w:pPr>
          </w:p>
          <w:p w14:paraId="50A2A117" w14:textId="77777777" w:rsidR="00663912" w:rsidRPr="00663912" w:rsidRDefault="00663912" w:rsidP="00B45C7F">
            <w:pPr>
              <w:pStyle w:val="TableParagraph"/>
              <w:ind w:left="0"/>
              <w:rPr>
                <w:rFonts w:asciiTheme="minorHAnsi" w:hAnsiTheme="minorHAnsi" w:cstheme="minorHAnsi"/>
                <w:lang w:val="pt-BR"/>
              </w:rPr>
            </w:pPr>
          </w:p>
          <w:p w14:paraId="0A0AC6F3" w14:textId="77777777" w:rsidR="00663912" w:rsidRPr="00663912" w:rsidRDefault="00663912" w:rsidP="00B45C7F">
            <w:pPr>
              <w:pStyle w:val="TableParagraph"/>
              <w:spacing w:before="10"/>
              <w:ind w:left="0"/>
              <w:rPr>
                <w:rFonts w:asciiTheme="minorHAnsi" w:hAnsiTheme="minorHAnsi" w:cstheme="minorHAnsi"/>
                <w:lang w:val="pt-BR"/>
              </w:rPr>
            </w:pPr>
          </w:p>
          <w:p w14:paraId="5A7F18B7" w14:textId="77777777" w:rsidR="00663912" w:rsidRPr="00663912" w:rsidRDefault="00663912" w:rsidP="00B45C7F">
            <w:pPr>
              <w:jc w:val="center"/>
            </w:pPr>
            <w:r w:rsidRPr="00663912">
              <w:rPr>
                <w:rFonts w:cstheme="minorHAnsi"/>
              </w:rPr>
              <w:t>07.02</w:t>
            </w:r>
          </w:p>
        </w:tc>
        <w:tc>
          <w:tcPr>
            <w:tcW w:w="6372" w:type="dxa"/>
          </w:tcPr>
          <w:p w14:paraId="58E40669"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3ED6D37E" w14:textId="77777777" w:rsidR="00663912" w:rsidRPr="000E0BB8" w:rsidRDefault="00663912" w:rsidP="00B45C7F">
            <w:pPr>
              <w:jc w:val="center"/>
            </w:pPr>
            <w:r>
              <w:t>4%</w:t>
            </w:r>
          </w:p>
        </w:tc>
      </w:tr>
      <w:tr w:rsidR="00663912" w:rsidRPr="000E0BB8" w14:paraId="5D389F87" w14:textId="77777777" w:rsidTr="00E6476C">
        <w:trPr>
          <w:trHeight w:val="2551"/>
        </w:trPr>
        <w:tc>
          <w:tcPr>
            <w:tcW w:w="1184" w:type="dxa"/>
          </w:tcPr>
          <w:p w14:paraId="0B19191B" w14:textId="77777777" w:rsidR="00663912" w:rsidRPr="00663912" w:rsidRDefault="00663912" w:rsidP="00B45C7F">
            <w:pPr>
              <w:pStyle w:val="TableParagraph"/>
              <w:ind w:left="0"/>
              <w:rPr>
                <w:rFonts w:asciiTheme="minorHAnsi" w:hAnsiTheme="minorHAnsi" w:cstheme="minorHAnsi"/>
                <w:lang w:val="pt-BR"/>
              </w:rPr>
            </w:pPr>
          </w:p>
          <w:p w14:paraId="5CE4C97E" w14:textId="77777777" w:rsidR="00663912" w:rsidRPr="00663912" w:rsidRDefault="00663912" w:rsidP="00B45C7F">
            <w:pPr>
              <w:pStyle w:val="TableParagraph"/>
              <w:ind w:left="0"/>
              <w:rPr>
                <w:rFonts w:asciiTheme="minorHAnsi" w:hAnsiTheme="minorHAnsi" w:cstheme="minorHAnsi"/>
                <w:lang w:val="pt-BR"/>
              </w:rPr>
            </w:pPr>
          </w:p>
          <w:p w14:paraId="5012D8D0" w14:textId="77777777" w:rsidR="00663912" w:rsidRPr="00663912" w:rsidRDefault="00663912" w:rsidP="00B45C7F">
            <w:pPr>
              <w:pStyle w:val="TableParagraph"/>
              <w:spacing w:before="10"/>
              <w:ind w:left="0"/>
              <w:rPr>
                <w:rFonts w:asciiTheme="minorHAnsi" w:hAnsiTheme="minorHAnsi" w:cstheme="minorHAnsi"/>
                <w:lang w:val="pt-BR"/>
              </w:rPr>
            </w:pPr>
          </w:p>
          <w:p w14:paraId="7E148EEE" w14:textId="77777777" w:rsidR="00663912" w:rsidRPr="00663912" w:rsidRDefault="00663912" w:rsidP="00B45C7F">
            <w:pPr>
              <w:jc w:val="center"/>
            </w:pPr>
            <w:r w:rsidRPr="00663912">
              <w:rPr>
                <w:rFonts w:cstheme="minorHAnsi"/>
              </w:rPr>
              <w:t>4299-5/99</w:t>
            </w:r>
          </w:p>
        </w:tc>
        <w:tc>
          <w:tcPr>
            <w:tcW w:w="1005" w:type="dxa"/>
          </w:tcPr>
          <w:p w14:paraId="75BC4BD3" w14:textId="77777777" w:rsidR="00663912" w:rsidRPr="00663912" w:rsidRDefault="00663912" w:rsidP="00B45C7F">
            <w:pPr>
              <w:pStyle w:val="TableParagraph"/>
              <w:ind w:left="0"/>
              <w:rPr>
                <w:rFonts w:asciiTheme="minorHAnsi" w:hAnsiTheme="minorHAnsi" w:cstheme="minorHAnsi"/>
                <w:lang w:val="pt-BR"/>
              </w:rPr>
            </w:pPr>
          </w:p>
          <w:p w14:paraId="53B5D829" w14:textId="77777777" w:rsidR="00663912" w:rsidRPr="00663912" w:rsidRDefault="00663912" w:rsidP="00B45C7F">
            <w:pPr>
              <w:pStyle w:val="TableParagraph"/>
              <w:ind w:left="0"/>
              <w:rPr>
                <w:rFonts w:asciiTheme="minorHAnsi" w:hAnsiTheme="minorHAnsi" w:cstheme="minorHAnsi"/>
                <w:lang w:val="pt-BR"/>
              </w:rPr>
            </w:pPr>
          </w:p>
          <w:p w14:paraId="02327623" w14:textId="77777777" w:rsidR="00663912" w:rsidRPr="00663912" w:rsidRDefault="00663912" w:rsidP="00B45C7F">
            <w:pPr>
              <w:pStyle w:val="TableParagraph"/>
              <w:spacing w:before="10"/>
              <w:ind w:left="0"/>
              <w:rPr>
                <w:rFonts w:asciiTheme="minorHAnsi" w:hAnsiTheme="minorHAnsi" w:cstheme="minorHAnsi"/>
                <w:lang w:val="pt-BR"/>
              </w:rPr>
            </w:pPr>
          </w:p>
          <w:p w14:paraId="64EADD00" w14:textId="77777777" w:rsidR="00663912" w:rsidRPr="00663912" w:rsidRDefault="00663912" w:rsidP="00B45C7F">
            <w:pPr>
              <w:jc w:val="center"/>
            </w:pPr>
            <w:r w:rsidRPr="00663912">
              <w:rPr>
                <w:rFonts w:cstheme="minorHAnsi"/>
              </w:rPr>
              <w:t>07.02</w:t>
            </w:r>
          </w:p>
        </w:tc>
        <w:tc>
          <w:tcPr>
            <w:tcW w:w="6372" w:type="dxa"/>
          </w:tcPr>
          <w:p w14:paraId="212D435D"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07E02A7" w14:textId="77777777" w:rsidR="00663912" w:rsidRPr="000E0BB8" w:rsidRDefault="00663912" w:rsidP="00B45C7F">
            <w:pPr>
              <w:jc w:val="center"/>
            </w:pPr>
            <w:r>
              <w:t>4%</w:t>
            </w:r>
          </w:p>
        </w:tc>
      </w:tr>
      <w:tr w:rsidR="00663912" w:rsidRPr="000E0BB8" w14:paraId="06B5E936" w14:textId="77777777" w:rsidTr="00E6476C">
        <w:trPr>
          <w:trHeight w:val="2551"/>
        </w:trPr>
        <w:tc>
          <w:tcPr>
            <w:tcW w:w="1184" w:type="dxa"/>
          </w:tcPr>
          <w:p w14:paraId="604CD63B" w14:textId="77777777" w:rsidR="00663912" w:rsidRPr="00663912" w:rsidRDefault="00663912" w:rsidP="00B45C7F">
            <w:pPr>
              <w:pStyle w:val="TableParagraph"/>
              <w:ind w:left="0"/>
              <w:rPr>
                <w:rFonts w:asciiTheme="minorHAnsi" w:hAnsiTheme="minorHAnsi" w:cstheme="minorHAnsi"/>
                <w:lang w:val="pt-BR"/>
              </w:rPr>
            </w:pPr>
          </w:p>
          <w:p w14:paraId="7EC38D9D" w14:textId="77777777" w:rsidR="00663912" w:rsidRPr="00663912" w:rsidRDefault="00663912" w:rsidP="00B45C7F">
            <w:pPr>
              <w:pStyle w:val="TableParagraph"/>
              <w:ind w:left="0"/>
              <w:rPr>
                <w:rFonts w:asciiTheme="minorHAnsi" w:hAnsiTheme="minorHAnsi" w:cstheme="minorHAnsi"/>
                <w:lang w:val="pt-BR"/>
              </w:rPr>
            </w:pPr>
          </w:p>
          <w:p w14:paraId="2F1CCDBA" w14:textId="77777777" w:rsidR="00663912" w:rsidRPr="00663912" w:rsidRDefault="00663912" w:rsidP="00B45C7F">
            <w:pPr>
              <w:pStyle w:val="TableParagraph"/>
              <w:spacing w:before="10"/>
              <w:ind w:left="0"/>
              <w:rPr>
                <w:rFonts w:asciiTheme="minorHAnsi" w:hAnsiTheme="minorHAnsi" w:cstheme="minorHAnsi"/>
                <w:lang w:val="pt-BR"/>
              </w:rPr>
            </w:pPr>
          </w:p>
          <w:p w14:paraId="7F0D1EA0" w14:textId="77777777" w:rsidR="00663912" w:rsidRPr="00663912" w:rsidRDefault="00663912" w:rsidP="00B45C7F">
            <w:pPr>
              <w:jc w:val="center"/>
            </w:pPr>
            <w:r w:rsidRPr="00663912">
              <w:rPr>
                <w:rFonts w:cstheme="minorHAnsi"/>
              </w:rPr>
              <w:t>4312-6/00</w:t>
            </w:r>
          </w:p>
        </w:tc>
        <w:tc>
          <w:tcPr>
            <w:tcW w:w="1005" w:type="dxa"/>
          </w:tcPr>
          <w:p w14:paraId="355CD9F6" w14:textId="77777777" w:rsidR="00663912" w:rsidRPr="00663912" w:rsidRDefault="00663912" w:rsidP="00B45C7F">
            <w:pPr>
              <w:pStyle w:val="TableParagraph"/>
              <w:ind w:left="0"/>
              <w:rPr>
                <w:rFonts w:asciiTheme="minorHAnsi" w:hAnsiTheme="minorHAnsi" w:cstheme="minorHAnsi"/>
                <w:lang w:val="pt-BR"/>
              </w:rPr>
            </w:pPr>
          </w:p>
          <w:p w14:paraId="46227354" w14:textId="77777777" w:rsidR="00663912" w:rsidRPr="00663912" w:rsidRDefault="00663912" w:rsidP="00B45C7F">
            <w:pPr>
              <w:pStyle w:val="TableParagraph"/>
              <w:ind w:left="0"/>
              <w:rPr>
                <w:rFonts w:asciiTheme="minorHAnsi" w:hAnsiTheme="minorHAnsi" w:cstheme="minorHAnsi"/>
                <w:lang w:val="pt-BR"/>
              </w:rPr>
            </w:pPr>
          </w:p>
          <w:p w14:paraId="32AF49DD" w14:textId="77777777" w:rsidR="00663912" w:rsidRPr="00663912" w:rsidRDefault="00663912" w:rsidP="00B45C7F">
            <w:pPr>
              <w:pStyle w:val="TableParagraph"/>
              <w:spacing w:before="10"/>
              <w:ind w:left="0"/>
              <w:rPr>
                <w:rFonts w:asciiTheme="minorHAnsi" w:hAnsiTheme="minorHAnsi" w:cstheme="minorHAnsi"/>
                <w:lang w:val="pt-BR"/>
              </w:rPr>
            </w:pPr>
          </w:p>
          <w:p w14:paraId="09B16FCA" w14:textId="77777777" w:rsidR="00663912" w:rsidRPr="00663912" w:rsidRDefault="00663912" w:rsidP="00B45C7F">
            <w:pPr>
              <w:jc w:val="center"/>
            </w:pPr>
            <w:r w:rsidRPr="00663912">
              <w:rPr>
                <w:rFonts w:cstheme="minorHAnsi"/>
              </w:rPr>
              <w:t>07.02</w:t>
            </w:r>
          </w:p>
        </w:tc>
        <w:tc>
          <w:tcPr>
            <w:tcW w:w="6372" w:type="dxa"/>
          </w:tcPr>
          <w:p w14:paraId="771A5D50"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497ACA76" w14:textId="77777777" w:rsidR="00663912" w:rsidRPr="000E0BB8" w:rsidRDefault="00663912" w:rsidP="00B45C7F">
            <w:pPr>
              <w:jc w:val="center"/>
            </w:pPr>
            <w:r>
              <w:t>4%</w:t>
            </w:r>
          </w:p>
        </w:tc>
      </w:tr>
      <w:tr w:rsidR="00663912" w:rsidRPr="000E0BB8" w14:paraId="321930E9" w14:textId="77777777" w:rsidTr="00663912">
        <w:trPr>
          <w:trHeight w:val="60"/>
        </w:trPr>
        <w:tc>
          <w:tcPr>
            <w:tcW w:w="1184" w:type="dxa"/>
          </w:tcPr>
          <w:p w14:paraId="0BC07604" w14:textId="77777777" w:rsidR="00663912" w:rsidRPr="00663912" w:rsidRDefault="00663912" w:rsidP="00B45C7F">
            <w:pPr>
              <w:pStyle w:val="TableParagraph"/>
              <w:ind w:left="0"/>
              <w:rPr>
                <w:rFonts w:asciiTheme="minorHAnsi" w:hAnsiTheme="minorHAnsi" w:cstheme="minorHAnsi"/>
                <w:lang w:val="pt-BR"/>
              </w:rPr>
            </w:pPr>
          </w:p>
          <w:p w14:paraId="717C302C" w14:textId="77777777" w:rsidR="00663912" w:rsidRPr="00663912" w:rsidRDefault="00663912" w:rsidP="00B45C7F">
            <w:pPr>
              <w:pStyle w:val="TableParagraph"/>
              <w:ind w:left="0"/>
              <w:rPr>
                <w:rFonts w:asciiTheme="minorHAnsi" w:hAnsiTheme="minorHAnsi" w:cstheme="minorHAnsi"/>
                <w:lang w:val="pt-BR"/>
              </w:rPr>
            </w:pPr>
          </w:p>
          <w:p w14:paraId="4450F514" w14:textId="77777777" w:rsidR="00663912" w:rsidRPr="00663912" w:rsidRDefault="00663912" w:rsidP="00B45C7F">
            <w:pPr>
              <w:pStyle w:val="TableParagraph"/>
              <w:spacing w:before="10"/>
              <w:ind w:left="0"/>
              <w:rPr>
                <w:rFonts w:asciiTheme="minorHAnsi" w:hAnsiTheme="minorHAnsi" w:cstheme="minorHAnsi"/>
                <w:lang w:val="pt-BR"/>
              </w:rPr>
            </w:pPr>
          </w:p>
          <w:p w14:paraId="70D6EC16" w14:textId="77777777" w:rsidR="00663912" w:rsidRPr="00663912" w:rsidRDefault="00663912" w:rsidP="00B45C7F">
            <w:pPr>
              <w:jc w:val="center"/>
            </w:pPr>
            <w:r w:rsidRPr="00663912">
              <w:rPr>
                <w:rFonts w:cstheme="minorHAnsi"/>
              </w:rPr>
              <w:t>4313-4/00</w:t>
            </w:r>
          </w:p>
        </w:tc>
        <w:tc>
          <w:tcPr>
            <w:tcW w:w="1005" w:type="dxa"/>
          </w:tcPr>
          <w:p w14:paraId="002BF072" w14:textId="77777777" w:rsidR="00663912" w:rsidRPr="00663912" w:rsidRDefault="00663912" w:rsidP="00B45C7F">
            <w:pPr>
              <w:pStyle w:val="TableParagraph"/>
              <w:ind w:left="0"/>
              <w:rPr>
                <w:rFonts w:asciiTheme="minorHAnsi" w:hAnsiTheme="minorHAnsi" w:cstheme="minorHAnsi"/>
                <w:lang w:val="pt-BR"/>
              </w:rPr>
            </w:pPr>
          </w:p>
          <w:p w14:paraId="30B400FC" w14:textId="77777777" w:rsidR="00663912" w:rsidRPr="00663912" w:rsidRDefault="00663912" w:rsidP="00B45C7F">
            <w:pPr>
              <w:pStyle w:val="TableParagraph"/>
              <w:ind w:left="0"/>
              <w:rPr>
                <w:rFonts w:asciiTheme="minorHAnsi" w:hAnsiTheme="minorHAnsi" w:cstheme="minorHAnsi"/>
                <w:lang w:val="pt-BR"/>
              </w:rPr>
            </w:pPr>
          </w:p>
          <w:p w14:paraId="0496868A" w14:textId="77777777" w:rsidR="00663912" w:rsidRPr="00663912" w:rsidRDefault="00663912" w:rsidP="00B45C7F">
            <w:pPr>
              <w:pStyle w:val="TableParagraph"/>
              <w:spacing w:before="10"/>
              <w:ind w:left="0"/>
              <w:rPr>
                <w:rFonts w:asciiTheme="minorHAnsi" w:hAnsiTheme="minorHAnsi" w:cstheme="minorHAnsi"/>
                <w:lang w:val="pt-BR"/>
              </w:rPr>
            </w:pPr>
          </w:p>
          <w:p w14:paraId="1DB40678" w14:textId="77777777" w:rsidR="00663912" w:rsidRPr="00663912" w:rsidRDefault="00663912" w:rsidP="00B45C7F">
            <w:pPr>
              <w:jc w:val="center"/>
            </w:pPr>
            <w:r w:rsidRPr="00663912">
              <w:rPr>
                <w:rFonts w:cstheme="minorHAnsi"/>
              </w:rPr>
              <w:t>07.02</w:t>
            </w:r>
          </w:p>
        </w:tc>
        <w:tc>
          <w:tcPr>
            <w:tcW w:w="6372" w:type="dxa"/>
          </w:tcPr>
          <w:p w14:paraId="1E68F520"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3B9083B3" w14:textId="77777777" w:rsidR="00663912" w:rsidRPr="000E0BB8" w:rsidRDefault="00663912" w:rsidP="00B45C7F">
            <w:pPr>
              <w:jc w:val="center"/>
            </w:pPr>
            <w:r>
              <w:t>4%</w:t>
            </w:r>
          </w:p>
        </w:tc>
      </w:tr>
      <w:tr w:rsidR="00663912" w:rsidRPr="000E0BB8" w14:paraId="66509F2A" w14:textId="77777777" w:rsidTr="00663912">
        <w:trPr>
          <w:trHeight w:val="60"/>
        </w:trPr>
        <w:tc>
          <w:tcPr>
            <w:tcW w:w="1184" w:type="dxa"/>
          </w:tcPr>
          <w:p w14:paraId="0B762E0B" w14:textId="77777777" w:rsidR="00663912" w:rsidRPr="00663912" w:rsidRDefault="00663912" w:rsidP="00B45C7F">
            <w:pPr>
              <w:pStyle w:val="TableParagraph"/>
              <w:ind w:left="0"/>
              <w:rPr>
                <w:rFonts w:asciiTheme="minorHAnsi" w:hAnsiTheme="minorHAnsi" w:cstheme="minorHAnsi"/>
                <w:lang w:val="pt-BR"/>
              </w:rPr>
            </w:pPr>
          </w:p>
          <w:p w14:paraId="4FD115D7" w14:textId="77777777" w:rsidR="00663912" w:rsidRPr="00663912" w:rsidRDefault="00663912" w:rsidP="00B45C7F">
            <w:pPr>
              <w:pStyle w:val="TableParagraph"/>
              <w:ind w:left="0"/>
              <w:rPr>
                <w:rFonts w:asciiTheme="minorHAnsi" w:hAnsiTheme="minorHAnsi" w:cstheme="minorHAnsi"/>
                <w:lang w:val="pt-BR"/>
              </w:rPr>
            </w:pPr>
          </w:p>
          <w:p w14:paraId="233FBBA3" w14:textId="77777777" w:rsidR="00663912" w:rsidRPr="00663912" w:rsidRDefault="00663912" w:rsidP="00B45C7F">
            <w:pPr>
              <w:pStyle w:val="TableParagraph"/>
              <w:spacing w:before="10"/>
              <w:ind w:left="0"/>
              <w:rPr>
                <w:rFonts w:asciiTheme="minorHAnsi" w:hAnsiTheme="minorHAnsi" w:cstheme="minorHAnsi"/>
                <w:lang w:val="pt-BR"/>
              </w:rPr>
            </w:pPr>
          </w:p>
          <w:p w14:paraId="5F0E3095" w14:textId="77777777" w:rsidR="00663912" w:rsidRPr="00663912" w:rsidRDefault="00663912" w:rsidP="00B45C7F">
            <w:pPr>
              <w:jc w:val="center"/>
            </w:pPr>
            <w:r w:rsidRPr="00663912">
              <w:rPr>
                <w:rFonts w:cstheme="minorHAnsi"/>
              </w:rPr>
              <w:t>4319-3/00</w:t>
            </w:r>
          </w:p>
        </w:tc>
        <w:tc>
          <w:tcPr>
            <w:tcW w:w="1005" w:type="dxa"/>
          </w:tcPr>
          <w:p w14:paraId="3E6AB233" w14:textId="77777777" w:rsidR="00663912" w:rsidRPr="00663912" w:rsidRDefault="00663912" w:rsidP="00B45C7F">
            <w:pPr>
              <w:pStyle w:val="TableParagraph"/>
              <w:ind w:left="0"/>
              <w:rPr>
                <w:rFonts w:asciiTheme="minorHAnsi" w:hAnsiTheme="minorHAnsi" w:cstheme="minorHAnsi"/>
                <w:lang w:val="pt-BR"/>
              </w:rPr>
            </w:pPr>
          </w:p>
          <w:p w14:paraId="1E4321DA" w14:textId="77777777" w:rsidR="00663912" w:rsidRPr="00663912" w:rsidRDefault="00663912" w:rsidP="00B45C7F">
            <w:pPr>
              <w:pStyle w:val="TableParagraph"/>
              <w:ind w:left="0"/>
              <w:rPr>
                <w:rFonts w:asciiTheme="minorHAnsi" w:hAnsiTheme="minorHAnsi" w:cstheme="minorHAnsi"/>
                <w:lang w:val="pt-BR"/>
              </w:rPr>
            </w:pPr>
          </w:p>
          <w:p w14:paraId="10765B13" w14:textId="77777777" w:rsidR="00663912" w:rsidRPr="00663912" w:rsidRDefault="00663912" w:rsidP="00B45C7F">
            <w:pPr>
              <w:pStyle w:val="TableParagraph"/>
              <w:spacing w:before="10"/>
              <w:ind w:left="0"/>
              <w:rPr>
                <w:rFonts w:asciiTheme="minorHAnsi" w:hAnsiTheme="minorHAnsi" w:cstheme="minorHAnsi"/>
                <w:lang w:val="pt-BR"/>
              </w:rPr>
            </w:pPr>
          </w:p>
          <w:p w14:paraId="2790A831" w14:textId="77777777" w:rsidR="00663912" w:rsidRPr="00663912" w:rsidRDefault="00663912" w:rsidP="00B45C7F">
            <w:pPr>
              <w:jc w:val="center"/>
            </w:pPr>
            <w:r w:rsidRPr="00663912">
              <w:rPr>
                <w:rFonts w:cstheme="minorHAnsi"/>
              </w:rPr>
              <w:t>07.02</w:t>
            </w:r>
          </w:p>
        </w:tc>
        <w:tc>
          <w:tcPr>
            <w:tcW w:w="6372" w:type="dxa"/>
          </w:tcPr>
          <w:p w14:paraId="739133CB"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247CE457" w14:textId="77777777" w:rsidR="00663912" w:rsidRPr="000E0BB8" w:rsidRDefault="00663912" w:rsidP="00B45C7F">
            <w:pPr>
              <w:jc w:val="center"/>
            </w:pPr>
            <w:r>
              <w:t>4%</w:t>
            </w:r>
          </w:p>
        </w:tc>
      </w:tr>
      <w:tr w:rsidR="00663912" w:rsidRPr="000E0BB8" w14:paraId="2C23C209" w14:textId="77777777" w:rsidTr="00663912">
        <w:trPr>
          <w:trHeight w:val="60"/>
        </w:trPr>
        <w:tc>
          <w:tcPr>
            <w:tcW w:w="1184" w:type="dxa"/>
          </w:tcPr>
          <w:p w14:paraId="3DF70BFD" w14:textId="77777777" w:rsidR="00663912" w:rsidRPr="00663912" w:rsidRDefault="00663912" w:rsidP="00B45C7F">
            <w:pPr>
              <w:pStyle w:val="TableParagraph"/>
              <w:ind w:left="0"/>
              <w:rPr>
                <w:rFonts w:asciiTheme="minorHAnsi" w:hAnsiTheme="minorHAnsi" w:cstheme="minorHAnsi"/>
                <w:lang w:val="pt-BR"/>
              </w:rPr>
            </w:pPr>
          </w:p>
          <w:p w14:paraId="4993BACE" w14:textId="77777777" w:rsidR="00663912" w:rsidRPr="00663912" w:rsidRDefault="00663912" w:rsidP="00B45C7F">
            <w:pPr>
              <w:pStyle w:val="TableParagraph"/>
              <w:ind w:left="0"/>
              <w:rPr>
                <w:rFonts w:asciiTheme="minorHAnsi" w:hAnsiTheme="minorHAnsi" w:cstheme="minorHAnsi"/>
                <w:lang w:val="pt-BR"/>
              </w:rPr>
            </w:pPr>
          </w:p>
          <w:p w14:paraId="43725F21" w14:textId="77777777" w:rsidR="00663912" w:rsidRPr="00663912" w:rsidRDefault="00663912" w:rsidP="00B45C7F">
            <w:pPr>
              <w:pStyle w:val="TableParagraph"/>
              <w:spacing w:before="10"/>
              <w:ind w:left="0"/>
              <w:rPr>
                <w:rFonts w:asciiTheme="minorHAnsi" w:hAnsiTheme="minorHAnsi" w:cstheme="minorHAnsi"/>
                <w:lang w:val="pt-BR"/>
              </w:rPr>
            </w:pPr>
          </w:p>
          <w:p w14:paraId="15B85D37" w14:textId="77777777" w:rsidR="00663912" w:rsidRPr="00663912" w:rsidRDefault="00663912" w:rsidP="00B45C7F">
            <w:pPr>
              <w:jc w:val="center"/>
            </w:pPr>
            <w:r w:rsidRPr="00663912">
              <w:rPr>
                <w:rFonts w:cstheme="minorHAnsi"/>
              </w:rPr>
              <w:t>4321-5/00</w:t>
            </w:r>
          </w:p>
        </w:tc>
        <w:tc>
          <w:tcPr>
            <w:tcW w:w="1005" w:type="dxa"/>
          </w:tcPr>
          <w:p w14:paraId="5CDCD3DB" w14:textId="77777777" w:rsidR="00663912" w:rsidRPr="00663912" w:rsidRDefault="00663912" w:rsidP="00B45C7F">
            <w:pPr>
              <w:pStyle w:val="TableParagraph"/>
              <w:ind w:left="0"/>
              <w:rPr>
                <w:rFonts w:asciiTheme="minorHAnsi" w:hAnsiTheme="minorHAnsi" w:cstheme="minorHAnsi"/>
                <w:lang w:val="pt-BR"/>
              </w:rPr>
            </w:pPr>
          </w:p>
          <w:p w14:paraId="1EB86056" w14:textId="77777777" w:rsidR="00663912" w:rsidRPr="00663912" w:rsidRDefault="00663912" w:rsidP="00B45C7F">
            <w:pPr>
              <w:pStyle w:val="TableParagraph"/>
              <w:ind w:left="0"/>
              <w:rPr>
                <w:rFonts w:asciiTheme="minorHAnsi" w:hAnsiTheme="minorHAnsi" w:cstheme="minorHAnsi"/>
                <w:lang w:val="pt-BR"/>
              </w:rPr>
            </w:pPr>
          </w:p>
          <w:p w14:paraId="22548CAD" w14:textId="77777777" w:rsidR="00663912" w:rsidRPr="00663912" w:rsidRDefault="00663912" w:rsidP="00B45C7F">
            <w:pPr>
              <w:pStyle w:val="TableParagraph"/>
              <w:spacing w:before="10"/>
              <w:ind w:left="0"/>
              <w:rPr>
                <w:rFonts w:asciiTheme="minorHAnsi" w:hAnsiTheme="minorHAnsi" w:cstheme="minorHAnsi"/>
                <w:lang w:val="pt-BR"/>
              </w:rPr>
            </w:pPr>
          </w:p>
          <w:p w14:paraId="20A57CA0" w14:textId="77777777" w:rsidR="00663912" w:rsidRPr="00663912" w:rsidRDefault="00663912" w:rsidP="00B45C7F">
            <w:pPr>
              <w:jc w:val="center"/>
            </w:pPr>
            <w:r w:rsidRPr="00663912">
              <w:rPr>
                <w:rFonts w:cstheme="minorHAnsi"/>
              </w:rPr>
              <w:t>07.02</w:t>
            </w:r>
          </w:p>
        </w:tc>
        <w:tc>
          <w:tcPr>
            <w:tcW w:w="6372" w:type="dxa"/>
          </w:tcPr>
          <w:p w14:paraId="07AACD50"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3E93189B" w14:textId="77777777" w:rsidR="00663912" w:rsidRPr="000E0BB8" w:rsidRDefault="00663912" w:rsidP="00B45C7F">
            <w:pPr>
              <w:jc w:val="center"/>
            </w:pPr>
            <w:r>
              <w:t>4%</w:t>
            </w:r>
          </w:p>
        </w:tc>
      </w:tr>
      <w:tr w:rsidR="00663912" w:rsidRPr="000E0BB8" w14:paraId="13F5E94B" w14:textId="77777777" w:rsidTr="00663912">
        <w:trPr>
          <w:trHeight w:val="60"/>
        </w:trPr>
        <w:tc>
          <w:tcPr>
            <w:tcW w:w="1184" w:type="dxa"/>
          </w:tcPr>
          <w:p w14:paraId="72D790EF" w14:textId="77777777" w:rsidR="00663912" w:rsidRPr="00663912" w:rsidRDefault="00663912" w:rsidP="00B45C7F">
            <w:pPr>
              <w:pStyle w:val="TableParagraph"/>
              <w:ind w:left="0"/>
              <w:rPr>
                <w:rFonts w:asciiTheme="minorHAnsi" w:hAnsiTheme="minorHAnsi" w:cstheme="minorHAnsi"/>
                <w:lang w:val="pt-BR"/>
              </w:rPr>
            </w:pPr>
          </w:p>
          <w:p w14:paraId="52E00D78" w14:textId="77777777" w:rsidR="00663912" w:rsidRPr="00663912" w:rsidRDefault="00663912" w:rsidP="00B45C7F">
            <w:pPr>
              <w:pStyle w:val="TableParagraph"/>
              <w:ind w:left="0"/>
              <w:rPr>
                <w:rFonts w:asciiTheme="minorHAnsi" w:hAnsiTheme="minorHAnsi" w:cstheme="minorHAnsi"/>
                <w:lang w:val="pt-BR"/>
              </w:rPr>
            </w:pPr>
          </w:p>
          <w:p w14:paraId="78719D1E" w14:textId="77777777" w:rsidR="00663912" w:rsidRPr="00663912" w:rsidRDefault="00663912" w:rsidP="00B45C7F">
            <w:pPr>
              <w:pStyle w:val="TableParagraph"/>
              <w:spacing w:before="10"/>
              <w:ind w:left="0"/>
              <w:rPr>
                <w:rFonts w:asciiTheme="minorHAnsi" w:hAnsiTheme="minorHAnsi" w:cstheme="minorHAnsi"/>
                <w:lang w:val="pt-BR"/>
              </w:rPr>
            </w:pPr>
          </w:p>
          <w:p w14:paraId="39A570A6" w14:textId="77777777" w:rsidR="00663912" w:rsidRPr="00663912" w:rsidRDefault="00663912" w:rsidP="00B45C7F">
            <w:pPr>
              <w:jc w:val="center"/>
            </w:pPr>
            <w:r w:rsidRPr="00663912">
              <w:rPr>
                <w:rFonts w:cstheme="minorHAnsi"/>
              </w:rPr>
              <w:t>4329-1/99</w:t>
            </w:r>
          </w:p>
        </w:tc>
        <w:tc>
          <w:tcPr>
            <w:tcW w:w="1005" w:type="dxa"/>
          </w:tcPr>
          <w:p w14:paraId="1ADF67C0" w14:textId="77777777" w:rsidR="00663912" w:rsidRPr="00663912" w:rsidRDefault="00663912" w:rsidP="00B45C7F">
            <w:pPr>
              <w:pStyle w:val="TableParagraph"/>
              <w:ind w:left="0"/>
              <w:rPr>
                <w:rFonts w:asciiTheme="minorHAnsi" w:hAnsiTheme="minorHAnsi" w:cstheme="minorHAnsi"/>
                <w:lang w:val="pt-BR"/>
              </w:rPr>
            </w:pPr>
          </w:p>
          <w:p w14:paraId="079BE341" w14:textId="77777777" w:rsidR="00663912" w:rsidRPr="00663912" w:rsidRDefault="00663912" w:rsidP="00B45C7F">
            <w:pPr>
              <w:pStyle w:val="TableParagraph"/>
              <w:ind w:left="0"/>
              <w:rPr>
                <w:rFonts w:asciiTheme="minorHAnsi" w:hAnsiTheme="minorHAnsi" w:cstheme="minorHAnsi"/>
                <w:lang w:val="pt-BR"/>
              </w:rPr>
            </w:pPr>
          </w:p>
          <w:p w14:paraId="0269F86D" w14:textId="77777777" w:rsidR="00663912" w:rsidRPr="00663912" w:rsidRDefault="00663912" w:rsidP="00B45C7F">
            <w:pPr>
              <w:pStyle w:val="TableParagraph"/>
              <w:spacing w:before="10"/>
              <w:ind w:left="0"/>
              <w:rPr>
                <w:rFonts w:asciiTheme="minorHAnsi" w:hAnsiTheme="minorHAnsi" w:cstheme="minorHAnsi"/>
                <w:lang w:val="pt-BR"/>
              </w:rPr>
            </w:pPr>
          </w:p>
          <w:p w14:paraId="366C2FD6" w14:textId="77777777" w:rsidR="00663912" w:rsidRPr="00663912" w:rsidRDefault="00663912" w:rsidP="00B45C7F">
            <w:pPr>
              <w:jc w:val="center"/>
            </w:pPr>
            <w:r w:rsidRPr="00663912">
              <w:rPr>
                <w:rFonts w:cstheme="minorHAnsi"/>
              </w:rPr>
              <w:t>07.02</w:t>
            </w:r>
          </w:p>
        </w:tc>
        <w:tc>
          <w:tcPr>
            <w:tcW w:w="6372" w:type="dxa"/>
          </w:tcPr>
          <w:p w14:paraId="6F73EE19"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4D821F41" w14:textId="77777777" w:rsidR="00663912" w:rsidRPr="000E0BB8" w:rsidRDefault="00663912" w:rsidP="00B45C7F">
            <w:pPr>
              <w:jc w:val="center"/>
            </w:pPr>
            <w:r>
              <w:t>4%</w:t>
            </w:r>
          </w:p>
        </w:tc>
      </w:tr>
      <w:tr w:rsidR="00663912" w:rsidRPr="000E0BB8" w14:paraId="1BAE7036" w14:textId="77777777" w:rsidTr="00663912">
        <w:trPr>
          <w:trHeight w:val="60"/>
        </w:trPr>
        <w:tc>
          <w:tcPr>
            <w:tcW w:w="1184" w:type="dxa"/>
          </w:tcPr>
          <w:p w14:paraId="5C038C34" w14:textId="77777777" w:rsidR="00663912" w:rsidRPr="00663912" w:rsidRDefault="00663912" w:rsidP="00B45C7F">
            <w:pPr>
              <w:pStyle w:val="TableParagraph"/>
              <w:ind w:left="0"/>
              <w:rPr>
                <w:rFonts w:asciiTheme="minorHAnsi" w:hAnsiTheme="minorHAnsi" w:cstheme="minorHAnsi"/>
                <w:lang w:val="pt-BR"/>
              </w:rPr>
            </w:pPr>
          </w:p>
          <w:p w14:paraId="0F269C4E" w14:textId="77777777" w:rsidR="00663912" w:rsidRPr="00663912" w:rsidRDefault="00663912" w:rsidP="00B45C7F">
            <w:pPr>
              <w:pStyle w:val="TableParagraph"/>
              <w:ind w:left="0"/>
              <w:rPr>
                <w:rFonts w:asciiTheme="minorHAnsi" w:hAnsiTheme="minorHAnsi" w:cstheme="minorHAnsi"/>
                <w:lang w:val="pt-BR"/>
              </w:rPr>
            </w:pPr>
          </w:p>
          <w:p w14:paraId="57472803" w14:textId="77777777" w:rsidR="00663912" w:rsidRPr="00663912" w:rsidRDefault="00663912" w:rsidP="00B45C7F">
            <w:pPr>
              <w:pStyle w:val="TableParagraph"/>
              <w:spacing w:before="10"/>
              <w:ind w:left="0"/>
              <w:rPr>
                <w:rFonts w:asciiTheme="minorHAnsi" w:hAnsiTheme="minorHAnsi" w:cstheme="minorHAnsi"/>
                <w:lang w:val="pt-BR"/>
              </w:rPr>
            </w:pPr>
          </w:p>
          <w:p w14:paraId="5FD6E676" w14:textId="77777777" w:rsidR="00663912" w:rsidRPr="00663912" w:rsidRDefault="00663912" w:rsidP="00B45C7F">
            <w:pPr>
              <w:jc w:val="center"/>
            </w:pPr>
            <w:r w:rsidRPr="00663912">
              <w:rPr>
                <w:rFonts w:cstheme="minorHAnsi"/>
              </w:rPr>
              <w:t>4330-4/99</w:t>
            </w:r>
          </w:p>
        </w:tc>
        <w:tc>
          <w:tcPr>
            <w:tcW w:w="1005" w:type="dxa"/>
          </w:tcPr>
          <w:p w14:paraId="525421DF" w14:textId="77777777" w:rsidR="00663912" w:rsidRPr="00663912" w:rsidRDefault="00663912" w:rsidP="00B45C7F">
            <w:pPr>
              <w:pStyle w:val="TableParagraph"/>
              <w:ind w:left="0"/>
              <w:rPr>
                <w:rFonts w:asciiTheme="minorHAnsi" w:hAnsiTheme="minorHAnsi" w:cstheme="minorHAnsi"/>
                <w:lang w:val="pt-BR"/>
              </w:rPr>
            </w:pPr>
          </w:p>
          <w:p w14:paraId="00A43C29" w14:textId="77777777" w:rsidR="00663912" w:rsidRPr="00663912" w:rsidRDefault="00663912" w:rsidP="00B45C7F">
            <w:pPr>
              <w:pStyle w:val="TableParagraph"/>
              <w:ind w:left="0"/>
              <w:rPr>
                <w:rFonts w:asciiTheme="minorHAnsi" w:hAnsiTheme="minorHAnsi" w:cstheme="minorHAnsi"/>
                <w:lang w:val="pt-BR"/>
              </w:rPr>
            </w:pPr>
          </w:p>
          <w:p w14:paraId="37A4A3B2" w14:textId="77777777" w:rsidR="00663912" w:rsidRPr="00663912" w:rsidRDefault="00663912" w:rsidP="00B45C7F">
            <w:pPr>
              <w:pStyle w:val="TableParagraph"/>
              <w:spacing w:before="10"/>
              <w:ind w:left="0"/>
              <w:rPr>
                <w:rFonts w:asciiTheme="minorHAnsi" w:hAnsiTheme="minorHAnsi" w:cstheme="minorHAnsi"/>
                <w:lang w:val="pt-BR"/>
              </w:rPr>
            </w:pPr>
          </w:p>
          <w:p w14:paraId="4228C359" w14:textId="77777777" w:rsidR="00663912" w:rsidRPr="00663912" w:rsidRDefault="00663912" w:rsidP="00B45C7F">
            <w:pPr>
              <w:jc w:val="center"/>
            </w:pPr>
            <w:r w:rsidRPr="00663912">
              <w:rPr>
                <w:rFonts w:cstheme="minorHAnsi"/>
              </w:rPr>
              <w:t>07.02</w:t>
            </w:r>
          </w:p>
        </w:tc>
        <w:tc>
          <w:tcPr>
            <w:tcW w:w="6372" w:type="dxa"/>
          </w:tcPr>
          <w:p w14:paraId="30DB10EA" w14:textId="77777777" w:rsidR="00663912" w:rsidRPr="00E6476C" w:rsidRDefault="00663912" w:rsidP="00B45C7F">
            <w:pPr>
              <w:jc w:val="both"/>
              <w:rPr>
                <w:sz w:val="20"/>
                <w:szCs w:val="20"/>
              </w:rPr>
            </w:pPr>
            <w:r w:rsidRPr="00E6476C">
              <w:rPr>
                <w:rFonts w:cstheme="minorHAnsi"/>
                <w:sz w:val="20"/>
                <w:szCs w:val="20"/>
              </w:rPr>
              <w:t>Execução, por administração, empreitada ou subempreitada, de obras</w:t>
            </w:r>
            <w:r w:rsidRPr="00E6476C">
              <w:rPr>
                <w:rFonts w:cstheme="minorHAnsi"/>
                <w:spacing w:val="-59"/>
                <w:sz w:val="20"/>
                <w:szCs w:val="20"/>
              </w:rPr>
              <w:t xml:space="preserve"> </w:t>
            </w:r>
            <w:r w:rsidRPr="00E6476C">
              <w:rPr>
                <w:rFonts w:cstheme="minorHAnsi"/>
                <w:sz w:val="20"/>
                <w:szCs w:val="20"/>
              </w:rPr>
              <w:t>de</w:t>
            </w:r>
            <w:r w:rsidRPr="00E6476C">
              <w:rPr>
                <w:rFonts w:cstheme="minorHAnsi"/>
                <w:spacing w:val="1"/>
                <w:sz w:val="20"/>
                <w:szCs w:val="20"/>
              </w:rPr>
              <w:t xml:space="preserve"> </w:t>
            </w:r>
            <w:r w:rsidRPr="00E6476C">
              <w:rPr>
                <w:rFonts w:cstheme="minorHAnsi"/>
                <w:sz w:val="20"/>
                <w:szCs w:val="20"/>
              </w:rPr>
              <w:t>construção</w:t>
            </w:r>
            <w:r w:rsidRPr="00E6476C">
              <w:rPr>
                <w:rFonts w:cstheme="minorHAnsi"/>
                <w:spacing w:val="1"/>
                <w:sz w:val="20"/>
                <w:szCs w:val="20"/>
              </w:rPr>
              <w:t xml:space="preserve"> </w:t>
            </w:r>
            <w:r w:rsidRPr="00E6476C">
              <w:rPr>
                <w:rFonts w:cstheme="minorHAnsi"/>
                <w:sz w:val="20"/>
                <w:szCs w:val="20"/>
              </w:rPr>
              <w:t>civil,</w:t>
            </w:r>
            <w:r w:rsidRPr="00E6476C">
              <w:rPr>
                <w:rFonts w:cstheme="minorHAnsi"/>
                <w:spacing w:val="1"/>
                <w:sz w:val="20"/>
                <w:szCs w:val="20"/>
              </w:rPr>
              <w:t xml:space="preserve"> </w:t>
            </w:r>
            <w:r w:rsidRPr="00E6476C">
              <w:rPr>
                <w:rFonts w:cstheme="minorHAnsi"/>
                <w:sz w:val="20"/>
                <w:szCs w:val="20"/>
              </w:rPr>
              <w:t>hidráulica</w:t>
            </w:r>
            <w:r w:rsidRPr="00E6476C">
              <w:rPr>
                <w:rFonts w:cstheme="minorHAnsi"/>
                <w:spacing w:val="1"/>
                <w:sz w:val="20"/>
                <w:szCs w:val="20"/>
              </w:rPr>
              <w:t xml:space="preserve"> </w:t>
            </w:r>
            <w:r w:rsidRPr="00E6476C">
              <w:rPr>
                <w:rFonts w:cstheme="minorHAnsi"/>
                <w:sz w:val="20"/>
                <w:szCs w:val="20"/>
              </w:rPr>
              <w:t>ou</w:t>
            </w:r>
            <w:r w:rsidRPr="00E6476C">
              <w:rPr>
                <w:rFonts w:cstheme="minorHAnsi"/>
                <w:spacing w:val="1"/>
                <w:sz w:val="20"/>
                <w:szCs w:val="20"/>
              </w:rPr>
              <w:t xml:space="preserve"> </w:t>
            </w:r>
            <w:r w:rsidRPr="00E6476C">
              <w:rPr>
                <w:rFonts w:cstheme="minorHAnsi"/>
                <w:sz w:val="20"/>
                <w:szCs w:val="20"/>
              </w:rPr>
              <w:t>elétrica</w:t>
            </w:r>
            <w:r w:rsidRPr="00E6476C">
              <w:rPr>
                <w:rFonts w:cstheme="minorHAnsi"/>
                <w:spacing w:val="1"/>
                <w:sz w:val="20"/>
                <w:szCs w:val="20"/>
              </w:rPr>
              <w:t xml:space="preserve"> </w:t>
            </w:r>
            <w:r w:rsidRPr="00E6476C">
              <w:rPr>
                <w:rFonts w:cstheme="minorHAnsi"/>
                <w:sz w:val="20"/>
                <w:szCs w:val="20"/>
              </w:rPr>
              <w:t>e</w:t>
            </w:r>
            <w:r w:rsidRPr="00E6476C">
              <w:rPr>
                <w:rFonts w:cstheme="minorHAnsi"/>
                <w:spacing w:val="1"/>
                <w:sz w:val="20"/>
                <w:szCs w:val="20"/>
              </w:rPr>
              <w:t xml:space="preserve"> </w:t>
            </w:r>
            <w:r w:rsidRPr="00E6476C">
              <w:rPr>
                <w:rFonts w:cstheme="minorHAnsi"/>
                <w:sz w:val="20"/>
                <w:szCs w:val="20"/>
              </w:rPr>
              <w:t>de</w:t>
            </w:r>
            <w:r w:rsidRPr="00E6476C">
              <w:rPr>
                <w:rFonts w:cstheme="minorHAnsi"/>
                <w:spacing w:val="1"/>
                <w:sz w:val="20"/>
                <w:szCs w:val="20"/>
              </w:rPr>
              <w:t xml:space="preserve"> </w:t>
            </w:r>
            <w:r w:rsidRPr="00E6476C">
              <w:rPr>
                <w:rFonts w:cstheme="minorHAnsi"/>
                <w:sz w:val="20"/>
                <w:szCs w:val="20"/>
              </w:rPr>
              <w:t>outras</w:t>
            </w:r>
            <w:r w:rsidRPr="00E6476C">
              <w:rPr>
                <w:rFonts w:cstheme="minorHAnsi"/>
                <w:spacing w:val="1"/>
                <w:sz w:val="20"/>
                <w:szCs w:val="20"/>
              </w:rPr>
              <w:t xml:space="preserve"> </w:t>
            </w:r>
            <w:r w:rsidRPr="00E6476C">
              <w:rPr>
                <w:rFonts w:cstheme="minorHAnsi"/>
                <w:sz w:val="20"/>
                <w:szCs w:val="20"/>
              </w:rPr>
              <w:t>obras</w:t>
            </w:r>
            <w:r w:rsidRPr="00E6476C">
              <w:rPr>
                <w:rFonts w:cstheme="minorHAnsi"/>
                <w:spacing w:val="1"/>
                <w:sz w:val="20"/>
                <w:szCs w:val="20"/>
              </w:rPr>
              <w:t xml:space="preserve"> </w:t>
            </w:r>
            <w:r w:rsidRPr="00E6476C">
              <w:rPr>
                <w:rFonts w:cstheme="minorHAnsi"/>
                <w:sz w:val="20"/>
                <w:szCs w:val="20"/>
              </w:rPr>
              <w:t>semelhantes, inclusive sondagem, perfuração de poços, escavação,</w:t>
            </w:r>
            <w:r w:rsidRPr="00E6476C">
              <w:rPr>
                <w:rFonts w:cstheme="minorHAnsi"/>
                <w:spacing w:val="1"/>
                <w:sz w:val="20"/>
                <w:szCs w:val="20"/>
              </w:rPr>
              <w:t xml:space="preserve"> </w:t>
            </w:r>
            <w:r w:rsidRPr="00E6476C">
              <w:rPr>
                <w:rFonts w:cstheme="minorHAnsi"/>
                <w:sz w:val="20"/>
                <w:szCs w:val="20"/>
              </w:rPr>
              <w:t>drenagem</w:t>
            </w:r>
            <w:r w:rsidRPr="00E6476C">
              <w:rPr>
                <w:rFonts w:cstheme="minorHAnsi"/>
                <w:spacing w:val="28"/>
                <w:sz w:val="20"/>
                <w:szCs w:val="20"/>
              </w:rPr>
              <w:t xml:space="preserve"> </w:t>
            </w:r>
            <w:r w:rsidRPr="00E6476C">
              <w:rPr>
                <w:rFonts w:cstheme="minorHAnsi"/>
                <w:sz w:val="20"/>
                <w:szCs w:val="20"/>
              </w:rPr>
              <w:t>e</w:t>
            </w:r>
            <w:r w:rsidRPr="00E6476C">
              <w:rPr>
                <w:rFonts w:cstheme="minorHAnsi"/>
                <w:spacing w:val="27"/>
                <w:sz w:val="20"/>
                <w:szCs w:val="20"/>
              </w:rPr>
              <w:t xml:space="preserve"> </w:t>
            </w:r>
            <w:r w:rsidRPr="00E6476C">
              <w:rPr>
                <w:rFonts w:cstheme="minorHAnsi"/>
                <w:sz w:val="20"/>
                <w:szCs w:val="20"/>
              </w:rPr>
              <w:t>irrigação,</w:t>
            </w:r>
            <w:r w:rsidRPr="00E6476C">
              <w:rPr>
                <w:rFonts w:cstheme="minorHAnsi"/>
                <w:spacing w:val="28"/>
                <w:sz w:val="20"/>
                <w:szCs w:val="20"/>
              </w:rPr>
              <w:t xml:space="preserve"> </w:t>
            </w:r>
            <w:r w:rsidRPr="00E6476C">
              <w:rPr>
                <w:rFonts w:cstheme="minorHAnsi"/>
                <w:sz w:val="20"/>
                <w:szCs w:val="20"/>
              </w:rPr>
              <w:t>terraplenagem,</w:t>
            </w:r>
            <w:r w:rsidRPr="00E6476C">
              <w:rPr>
                <w:rFonts w:cstheme="minorHAnsi"/>
                <w:spacing w:val="28"/>
                <w:sz w:val="20"/>
                <w:szCs w:val="20"/>
              </w:rPr>
              <w:t xml:space="preserve"> </w:t>
            </w:r>
            <w:r w:rsidRPr="00E6476C">
              <w:rPr>
                <w:rFonts w:cstheme="minorHAnsi"/>
                <w:sz w:val="20"/>
                <w:szCs w:val="20"/>
              </w:rPr>
              <w:t>pavimentação,</w:t>
            </w:r>
            <w:r w:rsidRPr="00E6476C">
              <w:rPr>
                <w:rFonts w:cstheme="minorHAnsi"/>
                <w:spacing w:val="31"/>
                <w:sz w:val="20"/>
                <w:szCs w:val="20"/>
              </w:rPr>
              <w:t xml:space="preserve"> </w:t>
            </w:r>
            <w:r w:rsidRPr="00E6476C">
              <w:rPr>
                <w:rFonts w:cstheme="minorHAnsi"/>
                <w:sz w:val="20"/>
                <w:szCs w:val="20"/>
              </w:rPr>
              <w:t>concretagem</w:t>
            </w:r>
            <w:r w:rsidRPr="00E6476C">
              <w:rPr>
                <w:rFonts w:cstheme="minorHAnsi"/>
                <w:spacing w:val="29"/>
                <w:sz w:val="20"/>
                <w:szCs w:val="20"/>
              </w:rPr>
              <w:t xml:space="preserve"> </w:t>
            </w:r>
            <w:r w:rsidRPr="00E6476C">
              <w:rPr>
                <w:rFonts w:cstheme="minorHAnsi"/>
                <w:sz w:val="20"/>
                <w:szCs w:val="20"/>
              </w:rPr>
              <w:t>e</w:t>
            </w:r>
            <w:r w:rsidRPr="00E6476C">
              <w:rPr>
                <w:rFonts w:cstheme="minorHAnsi"/>
                <w:spacing w:val="-59"/>
                <w:sz w:val="20"/>
                <w:szCs w:val="20"/>
              </w:rPr>
              <w:t xml:space="preserve"> </w:t>
            </w:r>
            <w:r w:rsidRPr="00E6476C">
              <w:rPr>
                <w:rFonts w:cstheme="minorHAnsi"/>
                <w:sz w:val="20"/>
                <w:szCs w:val="20"/>
              </w:rPr>
              <w:t>a instalação e montagem de produtos, peças e equipamentos (exceto</w:t>
            </w:r>
            <w:r w:rsidRPr="00E6476C">
              <w:rPr>
                <w:rFonts w:cstheme="minorHAnsi"/>
                <w:spacing w:val="1"/>
                <w:sz w:val="20"/>
                <w:szCs w:val="20"/>
              </w:rPr>
              <w:t xml:space="preserve"> </w:t>
            </w:r>
            <w:r w:rsidRPr="00E6476C">
              <w:rPr>
                <w:rFonts w:cstheme="minorHAnsi"/>
                <w:sz w:val="20"/>
                <w:szCs w:val="20"/>
              </w:rPr>
              <w:t>o fornecimento de mercadorias produzidas pelo prestador de serviços</w:t>
            </w:r>
            <w:r w:rsidRPr="00E6476C">
              <w:rPr>
                <w:rFonts w:cstheme="minorHAnsi"/>
                <w:spacing w:val="1"/>
                <w:sz w:val="20"/>
                <w:szCs w:val="20"/>
              </w:rPr>
              <w:t xml:space="preserve"> </w:t>
            </w:r>
            <w:r w:rsidRPr="00E6476C">
              <w:rPr>
                <w:rFonts w:cstheme="minorHAnsi"/>
                <w:sz w:val="20"/>
                <w:szCs w:val="20"/>
              </w:rPr>
              <w:t>fora</w:t>
            </w:r>
            <w:r w:rsidRPr="00E6476C">
              <w:rPr>
                <w:rFonts w:cstheme="minorHAnsi"/>
                <w:spacing w:val="-1"/>
                <w:sz w:val="20"/>
                <w:szCs w:val="20"/>
              </w:rPr>
              <w:t xml:space="preserve"> </w:t>
            </w:r>
            <w:r w:rsidRPr="00E6476C">
              <w:rPr>
                <w:rFonts w:cstheme="minorHAnsi"/>
                <w:sz w:val="20"/>
                <w:szCs w:val="20"/>
              </w:rPr>
              <w:t>do</w:t>
            </w:r>
            <w:r w:rsidRPr="00E6476C">
              <w:rPr>
                <w:rFonts w:cstheme="minorHAnsi"/>
                <w:spacing w:val="-1"/>
                <w:sz w:val="20"/>
                <w:szCs w:val="20"/>
              </w:rPr>
              <w:t xml:space="preserve"> </w:t>
            </w:r>
            <w:r w:rsidRPr="00E6476C">
              <w:rPr>
                <w:rFonts w:cstheme="minorHAnsi"/>
                <w:sz w:val="20"/>
                <w:szCs w:val="20"/>
              </w:rPr>
              <w:t>local da</w:t>
            </w:r>
            <w:r w:rsidRPr="00E6476C">
              <w:rPr>
                <w:rFonts w:cstheme="minorHAnsi"/>
                <w:spacing w:val="-1"/>
                <w:sz w:val="20"/>
                <w:szCs w:val="20"/>
              </w:rPr>
              <w:t xml:space="preserve"> </w:t>
            </w:r>
            <w:r w:rsidRPr="00E6476C">
              <w:rPr>
                <w:rFonts w:cstheme="minorHAnsi"/>
                <w:sz w:val="20"/>
                <w:szCs w:val="20"/>
              </w:rPr>
              <w:t>prestação</w:t>
            </w:r>
            <w:r w:rsidRPr="00E6476C">
              <w:rPr>
                <w:rFonts w:cstheme="minorHAnsi"/>
                <w:spacing w:val="-1"/>
                <w:sz w:val="20"/>
                <w:szCs w:val="20"/>
              </w:rPr>
              <w:t xml:space="preserve"> </w:t>
            </w:r>
            <w:r w:rsidRPr="00E6476C">
              <w:rPr>
                <w:rFonts w:cstheme="minorHAnsi"/>
                <w:sz w:val="20"/>
                <w:szCs w:val="20"/>
              </w:rPr>
              <w:t>dos</w:t>
            </w:r>
            <w:r w:rsidRPr="00E6476C">
              <w:rPr>
                <w:rFonts w:cstheme="minorHAnsi"/>
                <w:spacing w:val="1"/>
                <w:sz w:val="20"/>
                <w:szCs w:val="20"/>
              </w:rPr>
              <w:t xml:space="preserve"> </w:t>
            </w:r>
            <w:r w:rsidRPr="00E6476C">
              <w:rPr>
                <w:rFonts w:cstheme="minorHAnsi"/>
                <w:sz w:val="20"/>
                <w:szCs w:val="20"/>
              </w:rPr>
              <w:t>serviços,</w:t>
            </w:r>
            <w:r w:rsidRPr="00E6476C">
              <w:rPr>
                <w:rFonts w:cstheme="minorHAnsi"/>
                <w:spacing w:val="1"/>
                <w:sz w:val="20"/>
                <w:szCs w:val="20"/>
              </w:rPr>
              <w:t xml:space="preserve"> </w:t>
            </w:r>
            <w:r w:rsidRPr="00E6476C">
              <w:rPr>
                <w:rFonts w:cstheme="minorHAnsi"/>
                <w:sz w:val="20"/>
                <w:szCs w:val="20"/>
              </w:rPr>
              <w:t>que</w:t>
            </w:r>
            <w:r w:rsidRPr="00E6476C">
              <w:rPr>
                <w:rFonts w:cstheme="minorHAnsi"/>
                <w:spacing w:val="-1"/>
                <w:sz w:val="20"/>
                <w:szCs w:val="20"/>
              </w:rPr>
              <w:t xml:space="preserve"> </w:t>
            </w:r>
            <w:r w:rsidRPr="00E6476C">
              <w:rPr>
                <w:rFonts w:cstheme="minorHAnsi"/>
                <w:sz w:val="20"/>
                <w:szCs w:val="20"/>
              </w:rPr>
              <w:t>fica sujeito</w:t>
            </w:r>
            <w:r w:rsidRPr="00E6476C">
              <w:rPr>
                <w:rFonts w:cstheme="minorHAnsi"/>
                <w:spacing w:val="-1"/>
                <w:sz w:val="20"/>
                <w:szCs w:val="20"/>
              </w:rPr>
              <w:t xml:space="preserve"> </w:t>
            </w:r>
            <w:r w:rsidRPr="00E6476C">
              <w:rPr>
                <w:rFonts w:cstheme="minorHAnsi"/>
                <w:sz w:val="20"/>
                <w:szCs w:val="20"/>
              </w:rPr>
              <w:t>ao</w:t>
            </w:r>
            <w:r w:rsidRPr="00E6476C">
              <w:rPr>
                <w:rFonts w:cstheme="minorHAnsi"/>
                <w:spacing w:val="-1"/>
                <w:sz w:val="20"/>
                <w:szCs w:val="20"/>
              </w:rPr>
              <w:t xml:space="preserve"> </w:t>
            </w:r>
            <w:r w:rsidRPr="00E6476C">
              <w:rPr>
                <w:rFonts w:cstheme="minorHAnsi"/>
                <w:sz w:val="20"/>
                <w:szCs w:val="20"/>
              </w:rPr>
              <w:t>ICMS).</w:t>
            </w:r>
          </w:p>
        </w:tc>
        <w:tc>
          <w:tcPr>
            <w:tcW w:w="1002" w:type="dxa"/>
            <w:vAlign w:val="center"/>
          </w:tcPr>
          <w:p w14:paraId="5F24A3D8" w14:textId="77777777" w:rsidR="00663912" w:rsidRPr="000E0BB8" w:rsidRDefault="00663912" w:rsidP="00B45C7F">
            <w:pPr>
              <w:jc w:val="center"/>
            </w:pPr>
            <w:r>
              <w:t>4%</w:t>
            </w:r>
          </w:p>
        </w:tc>
      </w:tr>
      <w:tr w:rsidR="00663912" w:rsidRPr="000E0BB8" w14:paraId="44556651" w14:textId="77777777" w:rsidTr="00663912">
        <w:trPr>
          <w:trHeight w:val="60"/>
        </w:trPr>
        <w:tc>
          <w:tcPr>
            <w:tcW w:w="1184" w:type="dxa"/>
          </w:tcPr>
          <w:p w14:paraId="0E1379D3" w14:textId="77777777" w:rsidR="00663912" w:rsidRPr="00663912" w:rsidRDefault="00663912" w:rsidP="00B45C7F">
            <w:pPr>
              <w:pStyle w:val="TableParagraph"/>
              <w:ind w:left="0"/>
              <w:rPr>
                <w:rFonts w:asciiTheme="minorHAnsi" w:hAnsiTheme="minorHAnsi" w:cstheme="minorHAnsi"/>
                <w:lang w:val="pt-BR"/>
              </w:rPr>
            </w:pPr>
          </w:p>
          <w:p w14:paraId="1C353B97" w14:textId="77777777" w:rsidR="00663912" w:rsidRPr="00663912" w:rsidRDefault="00663912" w:rsidP="00B45C7F">
            <w:pPr>
              <w:pStyle w:val="TableParagraph"/>
              <w:ind w:left="0"/>
              <w:rPr>
                <w:rFonts w:asciiTheme="minorHAnsi" w:hAnsiTheme="minorHAnsi" w:cstheme="minorHAnsi"/>
                <w:lang w:val="pt-BR"/>
              </w:rPr>
            </w:pPr>
          </w:p>
          <w:p w14:paraId="413BE294" w14:textId="77777777" w:rsidR="00663912" w:rsidRPr="00663912" w:rsidRDefault="00663912" w:rsidP="00B45C7F">
            <w:pPr>
              <w:pStyle w:val="TableParagraph"/>
              <w:spacing w:before="10"/>
              <w:ind w:left="0"/>
              <w:rPr>
                <w:rFonts w:asciiTheme="minorHAnsi" w:hAnsiTheme="minorHAnsi" w:cstheme="minorHAnsi"/>
                <w:lang w:val="pt-BR"/>
              </w:rPr>
            </w:pPr>
          </w:p>
          <w:p w14:paraId="31700FA0" w14:textId="77777777" w:rsidR="00663912" w:rsidRPr="00663912" w:rsidRDefault="00663912" w:rsidP="00B45C7F">
            <w:pPr>
              <w:jc w:val="center"/>
            </w:pPr>
            <w:r w:rsidRPr="00663912">
              <w:rPr>
                <w:rFonts w:cstheme="minorHAnsi"/>
              </w:rPr>
              <w:t>4391-6/00</w:t>
            </w:r>
          </w:p>
        </w:tc>
        <w:tc>
          <w:tcPr>
            <w:tcW w:w="1005" w:type="dxa"/>
          </w:tcPr>
          <w:p w14:paraId="33142805" w14:textId="77777777" w:rsidR="00663912" w:rsidRPr="00663912" w:rsidRDefault="00663912" w:rsidP="00B45C7F">
            <w:pPr>
              <w:pStyle w:val="TableParagraph"/>
              <w:ind w:left="0"/>
              <w:rPr>
                <w:rFonts w:asciiTheme="minorHAnsi" w:hAnsiTheme="minorHAnsi" w:cstheme="minorHAnsi"/>
                <w:lang w:val="pt-BR"/>
              </w:rPr>
            </w:pPr>
          </w:p>
          <w:p w14:paraId="275018D1" w14:textId="77777777" w:rsidR="00663912" w:rsidRPr="00663912" w:rsidRDefault="00663912" w:rsidP="00B45C7F">
            <w:pPr>
              <w:pStyle w:val="TableParagraph"/>
              <w:ind w:left="0"/>
              <w:rPr>
                <w:rFonts w:asciiTheme="minorHAnsi" w:hAnsiTheme="minorHAnsi" w:cstheme="minorHAnsi"/>
                <w:lang w:val="pt-BR"/>
              </w:rPr>
            </w:pPr>
          </w:p>
          <w:p w14:paraId="46D4CAF7" w14:textId="77777777" w:rsidR="00663912" w:rsidRPr="00663912" w:rsidRDefault="00663912" w:rsidP="00B45C7F">
            <w:pPr>
              <w:pStyle w:val="TableParagraph"/>
              <w:spacing w:before="10"/>
              <w:ind w:left="0"/>
              <w:rPr>
                <w:rFonts w:asciiTheme="minorHAnsi" w:hAnsiTheme="minorHAnsi" w:cstheme="minorHAnsi"/>
                <w:lang w:val="pt-BR"/>
              </w:rPr>
            </w:pPr>
          </w:p>
          <w:p w14:paraId="6C7B32AE" w14:textId="77777777" w:rsidR="00663912" w:rsidRPr="00663912" w:rsidRDefault="00663912" w:rsidP="00B45C7F">
            <w:pPr>
              <w:jc w:val="center"/>
            </w:pPr>
            <w:r w:rsidRPr="00663912">
              <w:rPr>
                <w:rFonts w:cstheme="minorHAnsi"/>
              </w:rPr>
              <w:t>07.02</w:t>
            </w:r>
          </w:p>
        </w:tc>
        <w:tc>
          <w:tcPr>
            <w:tcW w:w="6372" w:type="dxa"/>
          </w:tcPr>
          <w:p w14:paraId="4D542BF4" w14:textId="77777777" w:rsidR="00663912" w:rsidRPr="00E6476C" w:rsidRDefault="00663912" w:rsidP="00B45C7F">
            <w:pPr>
              <w:jc w:val="both"/>
              <w:rPr>
                <w:sz w:val="20"/>
                <w:szCs w:val="20"/>
              </w:rPr>
            </w:pPr>
            <w:r w:rsidRPr="00E6476C">
              <w:rPr>
                <w:rFonts w:cstheme="minorHAnsi"/>
                <w:sz w:val="20"/>
                <w:szCs w:val="20"/>
              </w:rPr>
              <w:t>Execução, por administração, empreitada ou subempreitada, de obras</w:t>
            </w:r>
            <w:r w:rsidRPr="00E6476C">
              <w:rPr>
                <w:rFonts w:cstheme="minorHAnsi"/>
                <w:spacing w:val="-59"/>
                <w:sz w:val="20"/>
                <w:szCs w:val="20"/>
              </w:rPr>
              <w:t xml:space="preserve"> </w:t>
            </w:r>
            <w:r w:rsidRPr="00E6476C">
              <w:rPr>
                <w:rFonts w:cstheme="minorHAnsi"/>
                <w:sz w:val="20"/>
                <w:szCs w:val="20"/>
              </w:rPr>
              <w:t>de</w:t>
            </w:r>
            <w:r w:rsidRPr="00E6476C">
              <w:rPr>
                <w:rFonts w:cstheme="minorHAnsi"/>
                <w:spacing w:val="1"/>
                <w:sz w:val="20"/>
                <w:szCs w:val="20"/>
              </w:rPr>
              <w:t xml:space="preserve"> </w:t>
            </w:r>
            <w:r w:rsidRPr="00E6476C">
              <w:rPr>
                <w:rFonts w:cstheme="minorHAnsi"/>
                <w:sz w:val="20"/>
                <w:szCs w:val="20"/>
              </w:rPr>
              <w:t>construção</w:t>
            </w:r>
            <w:r w:rsidRPr="00E6476C">
              <w:rPr>
                <w:rFonts w:cstheme="minorHAnsi"/>
                <w:spacing w:val="1"/>
                <w:sz w:val="20"/>
                <w:szCs w:val="20"/>
              </w:rPr>
              <w:t xml:space="preserve"> </w:t>
            </w:r>
            <w:r w:rsidRPr="00E6476C">
              <w:rPr>
                <w:rFonts w:cstheme="minorHAnsi"/>
                <w:sz w:val="20"/>
                <w:szCs w:val="20"/>
              </w:rPr>
              <w:t>civil,</w:t>
            </w:r>
            <w:r w:rsidRPr="00E6476C">
              <w:rPr>
                <w:rFonts w:cstheme="minorHAnsi"/>
                <w:spacing w:val="1"/>
                <w:sz w:val="20"/>
                <w:szCs w:val="20"/>
              </w:rPr>
              <w:t xml:space="preserve"> </w:t>
            </w:r>
            <w:r w:rsidRPr="00E6476C">
              <w:rPr>
                <w:rFonts w:cstheme="minorHAnsi"/>
                <w:sz w:val="20"/>
                <w:szCs w:val="20"/>
              </w:rPr>
              <w:t>hidráulica</w:t>
            </w:r>
            <w:r w:rsidRPr="00E6476C">
              <w:rPr>
                <w:rFonts w:cstheme="minorHAnsi"/>
                <w:spacing w:val="1"/>
                <w:sz w:val="20"/>
                <w:szCs w:val="20"/>
              </w:rPr>
              <w:t xml:space="preserve"> </w:t>
            </w:r>
            <w:r w:rsidRPr="00E6476C">
              <w:rPr>
                <w:rFonts w:cstheme="minorHAnsi"/>
                <w:sz w:val="20"/>
                <w:szCs w:val="20"/>
              </w:rPr>
              <w:t>ou</w:t>
            </w:r>
            <w:r w:rsidRPr="00E6476C">
              <w:rPr>
                <w:rFonts w:cstheme="minorHAnsi"/>
                <w:spacing w:val="1"/>
                <w:sz w:val="20"/>
                <w:szCs w:val="20"/>
              </w:rPr>
              <w:t xml:space="preserve"> </w:t>
            </w:r>
            <w:r w:rsidRPr="00E6476C">
              <w:rPr>
                <w:rFonts w:cstheme="minorHAnsi"/>
                <w:sz w:val="20"/>
                <w:szCs w:val="20"/>
              </w:rPr>
              <w:t>elétrica</w:t>
            </w:r>
            <w:r w:rsidRPr="00E6476C">
              <w:rPr>
                <w:rFonts w:cstheme="minorHAnsi"/>
                <w:spacing w:val="1"/>
                <w:sz w:val="20"/>
                <w:szCs w:val="20"/>
              </w:rPr>
              <w:t xml:space="preserve"> </w:t>
            </w:r>
            <w:r w:rsidRPr="00E6476C">
              <w:rPr>
                <w:rFonts w:cstheme="minorHAnsi"/>
                <w:sz w:val="20"/>
                <w:szCs w:val="20"/>
              </w:rPr>
              <w:t>e</w:t>
            </w:r>
            <w:r w:rsidRPr="00E6476C">
              <w:rPr>
                <w:rFonts w:cstheme="minorHAnsi"/>
                <w:spacing w:val="1"/>
                <w:sz w:val="20"/>
                <w:szCs w:val="20"/>
              </w:rPr>
              <w:t xml:space="preserve"> </w:t>
            </w:r>
            <w:r w:rsidRPr="00E6476C">
              <w:rPr>
                <w:rFonts w:cstheme="minorHAnsi"/>
                <w:sz w:val="20"/>
                <w:szCs w:val="20"/>
              </w:rPr>
              <w:t>de</w:t>
            </w:r>
            <w:r w:rsidRPr="00E6476C">
              <w:rPr>
                <w:rFonts w:cstheme="minorHAnsi"/>
                <w:spacing w:val="1"/>
                <w:sz w:val="20"/>
                <w:szCs w:val="20"/>
              </w:rPr>
              <w:t xml:space="preserve"> </w:t>
            </w:r>
            <w:r w:rsidRPr="00E6476C">
              <w:rPr>
                <w:rFonts w:cstheme="minorHAnsi"/>
                <w:sz w:val="20"/>
                <w:szCs w:val="20"/>
              </w:rPr>
              <w:t>outras</w:t>
            </w:r>
            <w:r w:rsidRPr="00E6476C">
              <w:rPr>
                <w:rFonts w:cstheme="minorHAnsi"/>
                <w:spacing w:val="1"/>
                <w:sz w:val="20"/>
                <w:szCs w:val="20"/>
              </w:rPr>
              <w:t xml:space="preserve"> </w:t>
            </w:r>
            <w:r w:rsidRPr="00E6476C">
              <w:rPr>
                <w:rFonts w:cstheme="minorHAnsi"/>
                <w:sz w:val="20"/>
                <w:szCs w:val="20"/>
              </w:rPr>
              <w:t>obras</w:t>
            </w:r>
            <w:r w:rsidRPr="00E6476C">
              <w:rPr>
                <w:rFonts w:cstheme="minorHAnsi"/>
                <w:spacing w:val="1"/>
                <w:sz w:val="20"/>
                <w:szCs w:val="20"/>
              </w:rPr>
              <w:t xml:space="preserve"> </w:t>
            </w:r>
            <w:r w:rsidRPr="00E6476C">
              <w:rPr>
                <w:rFonts w:cstheme="minorHAnsi"/>
                <w:sz w:val="20"/>
                <w:szCs w:val="20"/>
              </w:rPr>
              <w:t>semelhantes, inclusive sondagem, perfuração de poços, escavação,</w:t>
            </w:r>
            <w:r w:rsidRPr="00E6476C">
              <w:rPr>
                <w:rFonts w:cstheme="minorHAnsi"/>
                <w:spacing w:val="1"/>
                <w:sz w:val="20"/>
                <w:szCs w:val="20"/>
              </w:rPr>
              <w:t xml:space="preserve"> </w:t>
            </w:r>
            <w:r w:rsidRPr="00E6476C">
              <w:rPr>
                <w:rFonts w:cstheme="minorHAnsi"/>
                <w:sz w:val="20"/>
                <w:szCs w:val="20"/>
              </w:rPr>
              <w:t>drenagem</w:t>
            </w:r>
            <w:r w:rsidRPr="00E6476C">
              <w:rPr>
                <w:rFonts w:cstheme="minorHAnsi"/>
                <w:spacing w:val="28"/>
                <w:sz w:val="20"/>
                <w:szCs w:val="20"/>
              </w:rPr>
              <w:t xml:space="preserve"> </w:t>
            </w:r>
            <w:r w:rsidRPr="00E6476C">
              <w:rPr>
                <w:rFonts w:cstheme="minorHAnsi"/>
                <w:sz w:val="20"/>
                <w:szCs w:val="20"/>
              </w:rPr>
              <w:t>e</w:t>
            </w:r>
            <w:r w:rsidRPr="00E6476C">
              <w:rPr>
                <w:rFonts w:cstheme="minorHAnsi"/>
                <w:spacing w:val="27"/>
                <w:sz w:val="20"/>
                <w:szCs w:val="20"/>
              </w:rPr>
              <w:t xml:space="preserve"> </w:t>
            </w:r>
            <w:r w:rsidRPr="00E6476C">
              <w:rPr>
                <w:rFonts w:cstheme="minorHAnsi"/>
                <w:sz w:val="20"/>
                <w:szCs w:val="20"/>
              </w:rPr>
              <w:t>irrigação,</w:t>
            </w:r>
            <w:r w:rsidRPr="00E6476C">
              <w:rPr>
                <w:rFonts w:cstheme="minorHAnsi"/>
                <w:spacing w:val="28"/>
                <w:sz w:val="20"/>
                <w:szCs w:val="20"/>
              </w:rPr>
              <w:t xml:space="preserve"> </w:t>
            </w:r>
            <w:r w:rsidRPr="00E6476C">
              <w:rPr>
                <w:rFonts w:cstheme="minorHAnsi"/>
                <w:sz w:val="20"/>
                <w:szCs w:val="20"/>
              </w:rPr>
              <w:t>terraplenagem,</w:t>
            </w:r>
            <w:r w:rsidRPr="00E6476C">
              <w:rPr>
                <w:rFonts w:cstheme="minorHAnsi"/>
                <w:spacing w:val="28"/>
                <w:sz w:val="20"/>
                <w:szCs w:val="20"/>
              </w:rPr>
              <w:t xml:space="preserve"> </w:t>
            </w:r>
            <w:r w:rsidRPr="00E6476C">
              <w:rPr>
                <w:rFonts w:cstheme="minorHAnsi"/>
                <w:sz w:val="20"/>
                <w:szCs w:val="20"/>
              </w:rPr>
              <w:t>pavimentação,</w:t>
            </w:r>
            <w:r w:rsidRPr="00E6476C">
              <w:rPr>
                <w:rFonts w:cstheme="minorHAnsi"/>
                <w:spacing w:val="31"/>
                <w:sz w:val="20"/>
                <w:szCs w:val="20"/>
              </w:rPr>
              <w:t xml:space="preserve"> </w:t>
            </w:r>
            <w:r w:rsidRPr="00E6476C">
              <w:rPr>
                <w:rFonts w:cstheme="minorHAnsi"/>
                <w:sz w:val="20"/>
                <w:szCs w:val="20"/>
              </w:rPr>
              <w:t>concretagem</w:t>
            </w:r>
            <w:r w:rsidRPr="00E6476C">
              <w:rPr>
                <w:rFonts w:cstheme="minorHAnsi"/>
                <w:spacing w:val="29"/>
                <w:sz w:val="20"/>
                <w:szCs w:val="20"/>
              </w:rPr>
              <w:t xml:space="preserve"> </w:t>
            </w:r>
            <w:r w:rsidRPr="00E6476C">
              <w:rPr>
                <w:rFonts w:cstheme="minorHAnsi"/>
                <w:sz w:val="20"/>
                <w:szCs w:val="20"/>
              </w:rPr>
              <w:t>e</w:t>
            </w:r>
            <w:r w:rsidRPr="00E6476C">
              <w:rPr>
                <w:rFonts w:cstheme="minorHAnsi"/>
                <w:spacing w:val="-59"/>
                <w:sz w:val="20"/>
                <w:szCs w:val="20"/>
              </w:rPr>
              <w:t xml:space="preserve"> </w:t>
            </w:r>
            <w:r w:rsidRPr="00E6476C">
              <w:rPr>
                <w:rFonts w:cstheme="minorHAnsi"/>
                <w:sz w:val="20"/>
                <w:szCs w:val="20"/>
              </w:rPr>
              <w:t>a instalação e montagem de produtos, peças e equipamentos (exceto</w:t>
            </w:r>
            <w:r w:rsidRPr="00E6476C">
              <w:rPr>
                <w:rFonts w:cstheme="minorHAnsi"/>
                <w:spacing w:val="1"/>
                <w:sz w:val="20"/>
                <w:szCs w:val="20"/>
              </w:rPr>
              <w:t xml:space="preserve"> </w:t>
            </w:r>
            <w:r w:rsidRPr="00E6476C">
              <w:rPr>
                <w:rFonts w:cstheme="minorHAnsi"/>
                <w:sz w:val="20"/>
                <w:szCs w:val="20"/>
              </w:rPr>
              <w:t>o fornecimento de mercadorias produzidas pelo prestador de serviços</w:t>
            </w:r>
            <w:r w:rsidRPr="00E6476C">
              <w:rPr>
                <w:rFonts w:cstheme="minorHAnsi"/>
                <w:spacing w:val="1"/>
                <w:sz w:val="20"/>
                <w:szCs w:val="20"/>
              </w:rPr>
              <w:t xml:space="preserve"> </w:t>
            </w:r>
            <w:r w:rsidRPr="00E6476C">
              <w:rPr>
                <w:rFonts w:cstheme="minorHAnsi"/>
                <w:sz w:val="20"/>
                <w:szCs w:val="20"/>
              </w:rPr>
              <w:t>fora</w:t>
            </w:r>
            <w:r w:rsidRPr="00E6476C">
              <w:rPr>
                <w:rFonts w:cstheme="minorHAnsi"/>
                <w:spacing w:val="-1"/>
                <w:sz w:val="20"/>
                <w:szCs w:val="20"/>
              </w:rPr>
              <w:t xml:space="preserve"> </w:t>
            </w:r>
            <w:r w:rsidRPr="00E6476C">
              <w:rPr>
                <w:rFonts w:cstheme="minorHAnsi"/>
                <w:sz w:val="20"/>
                <w:szCs w:val="20"/>
              </w:rPr>
              <w:t>do</w:t>
            </w:r>
            <w:r w:rsidRPr="00E6476C">
              <w:rPr>
                <w:rFonts w:cstheme="minorHAnsi"/>
                <w:spacing w:val="-1"/>
                <w:sz w:val="20"/>
                <w:szCs w:val="20"/>
              </w:rPr>
              <w:t xml:space="preserve"> </w:t>
            </w:r>
            <w:r w:rsidRPr="00E6476C">
              <w:rPr>
                <w:rFonts w:cstheme="minorHAnsi"/>
                <w:sz w:val="20"/>
                <w:szCs w:val="20"/>
              </w:rPr>
              <w:t>local da</w:t>
            </w:r>
            <w:r w:rsidRPr="00E6476C">
              <w:rPr>
                <w:rFonts w:cstheme="minorHAnsi"/>
                <w:spacing w:val="-1"/>
                <w:sz w:val="20"/>
                <w:szCs w:val="20"/>
              </w:rPr>
              <w:t xml:space="preserve"> </w:t>
            </w:r>
            <w:r w:rsidRPr="00E6476C">
              <w:rPr>
                <w:rFonts w:cstheme="minorHAnsi"/>
                <w:sz w:val="20"/>
                <w:szCs w:val="20"/>
              </w:rPr>
              <w:t>prestação</w:t>
            </w:r>
            <w:r w:rsidRPr="00E6476C">
              <w:rPr>
                <w:rFonts w:cstheme="minorHAnsi"/>
                <w:spacing w:val="-1"/>
                <w:sz w:val="20"/>
                <w:szCs w:val="20"/>
              </w:rPr>
              <w:t xml:space="preserve"> </w:t>
            </w:r>
            <w:r w:rsidRPr="00E6476C">
              <w:rPr>
                <w:rFonts w:cstheme="minorHAnsi"/>
                <w:sz w:val="20"/>
                <w:szCs w:val="20"/>
              </w:rPr>
              <w:t>dos</w:t>
            </w:r>
            <w:r w:rsidRPr="00E6476C">
              <w:rPr>
                <w:rFonts w:cstheme="minorHAnsi"/>
                <w:spacing w:val="1"/>
                <w:sz w:val="20"/>
                <w:szCs w:val="20"/>
              </w:rPr>
              <w:t xml:space="preserve"> </w:t>
            </w:r>
            <w:r w:rsidRPr="00E6476C">
              <w:rPr>
                <w:rFonts w:cstheme="minorHAnsi"/>
                <w:sz w:val="20"/>
                <w:szCs w:val="20"/>
              </w:rPr>
              <w:t>serviços,</w:t>
            </w:r>
            <w:r w:rsidRPr="00E6476C">
              <w:rPr>
                <w:rFonts w:cstheme="minorHAnsi"/>
                <w:spacing w:val="1"/>
                <w:sz w:val="20"/>
                <w:szCs w:val="20"/>
              </w:rPr>
              <w:t xml:space="preserve"> </w:t>
            </w:r>
            <w:r w:rsidRPr="00E6476C">
              <w:rPr>
                <w:rFonts w:cstheme="minorHAnsi"/>
                <w:sz w:val="20"/>
                <w:szCs w:val="20"/>
              </w:rPr>
              <w:t>que</w:t>
            </w:r>
            <w:r w:rsidRPr="00E6476C">
              <w:rPr>
                <w:rFonts w:cstheme="minorHAnsi"/>
                <w:spacing w:val="-1"/>
                <w:sz w:val="20"/>
                <w:szCs w:val="20"/>
              </w:rPr>
              <w:t xml:space="preserve"> </w:t>
            </w:r>
            <w:r w:rsidRPr="00E6476C">
              <w:rPr>
                <w:rFonts w:cstheme="minorHAnsi"/>
                <w:sz w:val="20"/>
                <w:szCs w:val="20"/>
              </w:rPr>
              <w:t>fica sujeito</w:t>
            </w:r>
            <w:r w:rsidRPr="00E6476C">
              <w:rPr>
                <w:rFonts w:cstheme="minorHAnsi"/>
                <w:spacing w:val="-1"/>
                <w:sz w:val="20"/>
                <w:szCs w:val="20"/>
              </w:rPr>
              <w:t xml:space="preserve"> </w:t>
            </w:r>
            <w:r w:rsidRPr="00E6476C">
              <w:rPr>
                <w:rFonts w:cstheme="minorHAnsi"/>
                <w:sz w:val="20"/>
                <w:szCs w:val="20"/>
              </w:rPr>
              <w:t>ao</w:t>
            </w:r>
            <w:r w:rsidRPr="00E6476C">
              <w:rPr>
                <w:rFonts w:cstheme="minorHAnsi"/>
                <w:spacing w:val="-1"/>
                <w:sz w:val="20"/>
                <w:szCs w:val="20"/>
              </w:rPr>
              <w:t xml:space="preserve"> </w:t>
            </w:r>
            <w:r w:rsidRPr="00E6476C">
              <w:rPr>
                <w:rFonts w:cstheme="minorHAnsi"/>
                <w:sz w:val="20"/>
                <w:szCs w:val="20"/>
              </w:rPr>
              <w:t>ICMS).</w:t>
            </w:r>
          </w:p>
        </w:tc>
        <w:tc>
          <w:tcPr>
            <w:tcW w:w="1002" w:type="dxa"/>
            <w:vAlign w:val="center"/>
          </w:tcPr>
          <w:p w14:paraId="31271B77" w14:textId="77777777" w:rsidR="00663912" w:rsidRPr="000E0BB8" w:rsidRDefault="00663912" w:rsidP="00B45C7F">
            <w:pPr>
              <w:jc w:val="center"/>
            </w:pPr>
            <w:r>
              <w:t>4%</w:t>
            </w:r>
          </w:p>
        </w:tc>
      </w:tr>
      <w:tr w:rsidR="00663912" w:rsidRPr="000E0BB8" w14:paraId="04B4EA34" w14:textId="77777777" w:rsidTr="00663912">
        <w:trPr>
          <w:trHeight w:val="60"/>
        </w:trPr>
        <w:tc>
          <w:tcPr>
            <w:tcW w:w="1184" w:type="dxa"/>
            <w:vAlign w:val="center"/>
          </w:tcPr>
          <w:p w14:paraId="1B431336" w14:textId="77777777" w:rsidR="00663912" w:rsidRPr="00663912" w:rsidRDefault="00663912" w:rsidP="00B45C7F">
            <w:pPr>
              <w:jc w:val="center"/>
            </w:pPr>
            <w:r w:rsidRPr="00663912">
              <w:rPr>
                <w:rFonts w:cstheme="minorHAnsi"/>
              </w:rPr>
              <w:lastRenderedPageBreak/>
              <w:t>4399-1/99</w:t>
            </w:r>
          </w:p>
        </w:tc>
        <w:tc>
          <w:tcPr>
            <w:tcW w:w="1005" w:type="dxa"/>
            <w:vAlign w:val="center"/>
          </w:tcPr>
          <w:p w14:paraId="7744B3AA" w14:textId="77777777" w:rsidR="00663912" w:rsidRPr="00663912" w:rsidRDefault="00663912" w:rsidP="00B45C7F">
            <w:pPr>
              <w:jc w:val="center"/>
            </w:pPr>
            <w:r w:rsidRPr="00663912">
              <w:rPr>
                <w:rFonts w:cstheme="minorHAnsi"/>
              </w:rPr>
              <w:t>07.02</w:t>
            </w:r>
          </w:p>
        </w:tc>
        <w:tc>
          <w:tcPr>
            <w:tcW w:w="6372" w:type="dxa"/>
          </w:tcPr>
          <w:p w14:paraId="21AD71AD" w14:textId="77777777" w:rsidR="00663912" w:rsidRPr="00663912" w:rsidRDefault="00663912" w:rsidP="00B45C7F">
            <w:pPr>
              <w:jc w:val="both"/>
            </w:pPr>
            <w:r w:rsidRPr="00663912">
              <w:rPr>
                <w:rFonts w:cstheme="minorHAnsi"/>
              </w:rPr>
              <w:t>Execução, por administração, empreitada ou subempreitada, de obras</w:t>
            </w:r>
            <w:r w:rsidRPr="00663912">
              <w:rPr>
                <w:rFonts w:cstheme="minorHAnsi"/>
                <w:spacing w:val="-59"/>
              </w:rPr>
              <w:t xml:space="preserve"> </w:t>
            </w:r>
            <w:r w:rsidRPr="00663912">
              <w:rPr>
                <w:rFonts w:cstheme="minorHAnsi"/>
              </w:rPr>
              <w:t>de</w:t>
            </w:r>
            <w:r w:rsidRPr="00663912">
              <w:rPr>
                <w:rFonts w:cstheme="minorHAnsi"/>
                <w:spacing w:val="1"/>
              </w:rPr>
              <w:t xml:space="preserve"> </w:t>
            </w:r>
            <w:r w:rsidRPr="00663912">
              <w:rPr>
                <w:rFonts w:cstheme="minorHAnsi"/>
              </w:rPr>
              <w:t>construção</w:t>
            </w:r>
            <w:r w:rsidRPr="00663912">
              <w:rPr>
                <w:rFonts w:cstheme="minorHAnsi"/>
                <w:spacing w:val="1"/>
              </w:rPr>
              <w:t xml:space="preserve"> </w:t>
            </w:r>
            <w:r w:rsidRPr="00663912">
              <w:rPr>
                <w:rFonts w:cstheme="minorHAnsi"/>
              </w:rPr>
              <w:t>civil,</w:t>
            </w:r>
            <w:r w:rsidRPr="00663912">
              <w:rPr>
                <w:rFonts w:cstheme="minorHAnsi"/>
                <w:spacing w:val="1"/>
              </w:rPr>
              <w:t xml:space="preserve"> </w:t>
            </w:r>
            <w:r w:rsidRPr="00663912">
              <w:rPr>
                <w:rFonts w:cstheme="minorHAnsi"/>
              </w:rPr>
              <w:t>hidráulica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elétrica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outras</w:t>
            </w:r>
            <w:r w:rsidRPr="00663912">
              <w:rPr>
                <w:rFonts w:cstheme="minorHAnsi"/>
                <w:spacing w:val="1"/>
              </w:rPr>
              <w:t xml:space="preserve"> </w:t>
            </w:r>
            <w:r w:rsidRPr="00663912">
              <w:rPr>
                <w:rFonts w:cstheme="minorHAnsi"/>
              </w:rPr>
              <w:t>obras</w:t>
            </w:r>
            <w:r w:rsidRPr="00663912">
              <w:rPr>
                <w:rFonts w:cstheme="minorHAnsi"/>
                <w:spacing w:val="1"/>
              </w:rPr>
              <w:t xml:space="preserve"> </w:t>
            </w:r>
            <w:r w:rsidRPr="00663912">
              <w:rPr>
                <w:rFonts w:cstheme="minorHAnsi"/>
              </w:rPr>
              <w:t>semelhantes, inclusive sondagem, perfuração de poços, escavação,</w:t>
            </w:r>
            <w:r w:rsidRPr="00663912">
              <w:rPr>
                <w:rFonts w:cstheme="minorHAnsi"/>
                <w:spacing w:val="1"/>
              </w:rPr>
              <w:t xml:space="preserve"> </w:t>
            </w:r>
            <w:r w:rsidRPr="00663912">
              <w:rPr>
                <w:rFonts w:cstheme="minorHAnsi"/>
              </w:rPr>
              <w:t>drenagem</w:t>
            </w:r>
            <w:r w:rsidRPr="00663912">
              <w:rPr>
                <w:rFonts w:cstheme="minorHAnsi"/>
                <w:spacing w:val="28"/>
              </w:rPr>
              <w:t xml:space="preserve"> </w:t>
            </w:r>
            <w:r w:rsidRPr="00663912">
              <w:rPr>
                <w:rFonts w:cstheme="minorHAnsi"/>
              </w:rPr>
              <w:t>e</w:t>
            </w:r>
            <w:r w:rsidRPr="00663912">
              <w:rPr>
                <w:rFonts w:cstheme="minorHAnsi"/>
                <w:spacing w:val="27"/>
              </w:rPr>
              <w:t xml:space="preserve"> </w:t>
            </w:r>
            <w:r w:rsidRPr="00663912">
              <w:rPr>
                <w:rFonts w:cstheme="minorHAnsi"/>
              </w:rPr>
              <w:t>irrigação,</w:t>
            </w:r>
            <w:r w:rsidRPr="00663912">
              <w:rPr>
                <w:rFonts w:cstheme="minorHAnsi"/>
                <w:spacing w:val="28"/>
              </w:rPr>
              <w:t xml:space="preserve"> </w:t>
            </w:r>
            <w:r w:rsidRPr="00663912">
              <w:rPr>
                <w:rFonts w:cstheme="minorHAnsi"/>
              </w:rPr>
              <w:t>terraplenagem,</w:t>
            </w:r>
            <w:r w:rsidRPr="00663912">
              <w:rPr>
                <w:rFonts w:cstheme="minorHAnsi"/>
                <w:spacing w:val="28"/>
              </w:rPr>
              <w:t xml:space="preserve"> </w:t>
            </w:r>
            <w:r w:rsidRPr="00663912">
              <w:rPr>
                <w:rFonts w:cstheme="minorHAnsi"/>
              </w:rPr>
              <w:t>pavimentação,</w:t>
            </w:r>
            <w:r w:rsidRPr="00663912">
              <w:rPr>
                <w:rFonts w:cstheme="minorHAnsi"/>
                <w:spacing w:val="31"/>
              </w:rPr>
              <w:t xml:space="preserve"> </w:t>
            </w:r>
            <w:r w:rsidRPr="00663912">
              <w:rPr>
                <w:rFonts w:cstheme="minorHAnsi"/>
              </w:rPr>
              <w:t>concretagem</w:t>
            </w:r>
            <w:r w:rsidRPr="00663912">
              <w:rPr>
                <w:rFonts w:cstheme="minorHAnsi"/>
                <w:spacing w:val="29"/>
              </w:rPr>
              <w:t xml:space="preserve"> </w:t>
            </w:r>
            <w:r w:rsidRPr="00663912">
              <w:rPr>
                <w:rFonts w:cstheme="minorHAnsi"/>
              </w:rPr>
              <w:t>e</w:t>
            </w:r>
            <w:r w:rsidRPr="00663912">
              <w:rPr>
                <w:rFonts w:cstheme="minorHAnsi"/>
                <w:spacing w:val="-59"/>
              </w:rPr>
              <w:t xml:space="preserve"> </w:t>
            </w:r>
            <w:r w:rsidRPr="00663912">
              <w:rPr>
                <w:rFonts w:cstheme="minorHAnsi"/>
              </w:rPr>
              <w:t>a instalação e montagem de produtos, peças e equipamentos (exceto</w:t>
            </w:r>
            <w:r w:rsidRPr="00663912">
              <w:rPr>
                <w:rFonts w:cstheme="minorHAnsi"/>
                <w:spacing w:val="1"/>
              </w:rPr>
              <w:t xml:space="preserve"> </w:t>
            </w:r>
            <w:r w:rsidRPr="00663912">
              <w:rPr>
                <w:rFonts w:cstheme="minorHAnsi"/>
              </w:rPr>
              <w:t>o fornecimento de mercadorias produzidas pelo prestador de serviços</w:t>
            </w:r>
            <w:r w:rsidRPr="00663912">
              <w:rPr>
                <w:rFonts w:cstheme="minorHAnsi"/>
                <w:spacing w:val="1"/>
              </w:rPr>
              <w:t xml:space="preserve"> </w:t>
            </w:r>
            <w:r w:rsidRPr="00663912">
              <w:rPr>
                <w:rFonts w:cstheme="minorHAnsi"/>
              </w:rPr>
              <w:t>fora</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local da</w:t>
            </w:r>
            <w:r w:rsidRPr="00663912">
              <w:rPr>
                <w:rFonts w:cstheme="minorHAnsi"/>
                <w:spacing w:val="-1"/>
              </w:rPr>
              <w:t xml:space="preserve"> </w:t>
            </w:r>
            <w:r w:rsidRPr="00663912">
              <w:rPr>
                <w:rFonts w:cstheme="minorHAnsi"/>
              </w:rPr>
              <w:t>prestação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1"/>
              </w:rPr>
              <w:t xml:space="preserve"> </w:t>
            </w:r>
            <w:r w:rsidRPr="00663912">
              <w:rPr>
                <w:rFonts w:cstheme="minorHAnsi"/>
              </w:rPr>
              <w:t>fica sujeito</w:t>
            </w:r>
            <w:r w:rsidRPr="00663912">
              <w:rPr>
                <w:rFonts w:cstheme="minorHAnsi"/>
                <w:spacing w:val="-1"/>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15EEC980" w14:textId="77777777" w:rsidR="00663912" w:rsidRPr="000E0BB8" w:rsidRDefault="00663912" w:rsidP="00B45C7F">
            <w:pPr>
              <w:jc w:val="center"/>
            </w:pPr>
            <w:r>
              <w:t>4%</w:t>
            </w:r>
          </w:p>
        </w:tc>
      </w:tr>
      <w:tr w:rsidR="00663912" w:rsidRPr="000E0BB8" w14:paraId="0186FD4E" w14:textId="77777777" w:rsidTr="00663912">
        <w:trPr>
          <w:trHeight w:val="1247"/>
        </w:trPr>
        <w:tc>
          <w:tcPr>
            <w:tcW w:w="1184" w:type="dxa"/>
            <w:vAlign w:val="center"/>
          </w:tcPr>
          <w:p w14:paraId="2B8970EF" w14:textId="77777777" w:rsidR="00663912" w:rsidRPr="00663912" w:rsidRDefault="00663912" w:rsidP="00B45C7F">
            <w:pPr>
              <w:jc w:val="center"/>
            </w:pPr>
            <w:r w:rsidRPr="00663912">
              <w:rPr>
                <w:rFonts w:cstheme="minorHAnsi"/>
              </w:rPr>
              <w:t>7112-0/00</w:t>
            </w:r>
          </w:p>
        </w:tc>
        <w:tc>
          <w:tcPr>
            <w:tcW w:w="1005" w:type="dxa"/>
            <w:vAlign w:val="center"/>
          </w:tcPr>
          <w:p w14:paraId="52BE4276" w14:textId="77777777" w:rsidR="00663912" w:rsidRPr="00663912" w:rsidRDefault="00663912" w:rsidP="00B45C7F">
            <w:pPr>
              <w:jc w:val="center"/>
            </w:pPr>
            <w:r w:rsidRPr="00663912">
              <w:rPr>
                <w:rFonts w:cstheme="minorHAnsi"/>
              </w:rPr>
              <w:t>07.03</w:t>
            </w:r>
          </w:p>
        </w:tc>
        <w:tc>
          <w:tcPr>
            <w:tcW w:w="6372" w:type="dxa"/>
          </w:tcPr>
          <w:p w14:paraId="68088733" w14:textId="77777777" w:rsidR="00663912" w:rsidRPr="00663912" w:rsidRDefault="00663912" w:rsidP="00E6476C">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Elaboração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diretores,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estudos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viabilidade,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estudos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organizacionais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relacionados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obras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engenharia;</w:t>
            </w:r>
            <w:r w:rsidRPr="00663912">
              <w:rPr>
                <w:rFonts w:asciiTheme="minorHAnsi" w:hAnsiTheme="minorHAnsi" w:cstheme="minorHAnsi"/>
                <w:spacing w:val="33"/>
                <w:lang w:val="pt-BR"/>
              </w:rPr>
              <w:t xml:space="preserve"> </w:t>
            </w:r>
            <w:r w:rsidRPr="00663912">
              <w:rPr>
                <w:rFonts w:asciiTheme="minorHAnsi" w:hAnsiTheme="minorHAnsi" w:cstheme="minorHAnsi"/>
                <w:lang w:val="pt-BR"/>
              </w:rPr>
              <w:t>elaboração</w:t>
            </w:r>
            <w:r w:rsidRPr="00663912">
              <w:rPr>
                <w:rFonts w:asciiTheme="minorHAnsi" w:hAnsiTheme="minorHAnsi" w:cstheme="minorHAnsi"/>
                <w:spacing w:val="33"/>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anteprojetos,</w:t>
            </w:r>
            <w:r w:rsidRPr="00663912">
              <w:rPr>
                <w:rFonts w:asciiTheme="minorHAnsi" w:hAnsiTheme="minorHAnsi" w:cstheme="minorHAnsi"/>
                <w:spacing w:val="37"/>
                <w:lang w:val="pt-BR"/>
              </w:rPr>
              <w:t xml:space="preserve"> </w:t>
            </w:r>
            <w:r w:rsidRPr="00663912">
              <w:rPr>
                <w:rFonts w:asciiTheme="minorHAnsi" w:hAnsiTheme="minorHAnsi" w:cstheme="minorHAnsi"/>
                <w:lang w:val="pt-BR"/>
              </w:rPr>
              <w:t>projetos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básicos</w:t>
            </w:r>
            <w:r w:rsidRPr="00663912">
              <w:rPr>
                <w:rFonts w:asciiTheme="minorHAnsi" w:hAnsiTheme="minorHAnsi" w:cstheme="minorHAnsi"/>
                <w:spacing w:val="35"/>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projetos</w:t>
            </w:r>
          </w:p>
          <w:p w14:paraId="2A37A3AB" w14:textId="77777777" w:rsidR="00663912" w:rsidRPr="00663912" w:rsidRDefault="00663912" w:rsidP="00B45C7F">
            <w:pPr>
              <w:jc w:val="both"/>
            </w:pPr>
            <w:r w:rsidRPr="00663912">
              <w:rPr>
                <w:rFonts w:cstheme="minorHAnsi"/>
              </w:rPr>
              <w:t>executivos</w:t>
            </w:r>
            <w:r w:rsidRPr="00663912">
              <w:rPr>
                <w:rFonts w:cstheme="minorHAnsi"/>
                <w:spacing w:val="-2"/>
              </w:rPr>
              <w:t xml:space="preserve"> </w:t>
            </w:r>
            <w:r w:rsidRPr="00663912">
              <w:rPr>
                <w:rFonts w:cstheme="minorHAnsi"/>
              </w:rPr>
              <w:t>para</w:t>
            </w:r>
            <w:r w:rsidRPr="00663912">
              <w:rPr>
                <w:rFonts w:cstheme="minorHAnsi"/>
                <w:spacing w:val="-3"/>
              </w:rPr>
              <w:t xml:space="preserve"> </w:t>
            </w:r>
            <w:r w:rsidRPr="00663912">
              <w:rPr>
                <w:rFonts w:cstheme="minorHAnsi"/>
              </w:rPr>
              <w:t>trabalhos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engenharia.</w:t>
            </w:r>
          </w:p>
        </w:tc>
        <w:tc>
          <w:tcPr>
            <w:tcW w:w="1002" w:type="dxa"/>
            <w:vAlign w:val="center"/>
          </w:tcPr>
          <w:p w14:paraId="338E9F6E" w14:textId="77777777" w:rsidR="00663912" w:rsidRPr="000E0BB8" w:rsidRDefault="00663912" w:rsidP="00B45C7F">
            <w:pPr>
              <w:jc w:val="center"/>
            </w:pPr>
            <w:r>
              <w:t>4%</w:t>
            </w:r>
          </w:p>
        </w:tc>
      </w:tr>
      <w:tr w:rsidR="00663912" w:rsidRPr="000E0BB8" w14:paraId="3A990A4E" w14:textId="77777777" w:rsidTr="00663912">
        <w:trPr>
          <w:trHeight w:val="60"/>
        </w:trPr>
        <w:tc>
          <w:tcPr>
            <w:tcW w:w="1184" w:type="dxa"/>
            <w:vAlign w:val="center"/>
          </w:tcPr>
          <w:p w14:paraId="32B0519C" w14:textId="77777777" w:rsidR="00663912" w:rsidRPr="00663912" w:rsidRDefault="00663912" w:rsidP="00B45C7F">
            <w:pPr>
              <w:jc w:val="center"/>
            </w:pPr>
            <w:r w:rsidRPr="00663912">
              <w:rPr>
                <w:rFonts w:cstheme="minorHAnsi"/>
              </w:rPr>
              <w:t>4311-8/01</w:t>
            </w:r>
          </w:p>
        </w:tc>
        <w:tc>
          <w:tcPr>
            <w:tcW w:w="1005" w:type="dxa"/>
            <w:vAlign w:val="center"/>
          </w:tcPr>
          <w:p w14:paraId="313790F6" w14:textId="77777777" w:rsidR="00663912" w:rsidRPr="00663912" w:rsidRDefault="00663912" w:rsidP="00B45C7F">
            <w:pPr>
              <w:jc w:val="center"/>
            </w:pPr>
            <w:r w:rsidRPr="00663912">
              <w:rPr>
                <w:rFonts w:cstheme="minorHAnsi"/>
              </w:rPr>
              <w:t>07.04</w:t>
            </w:r>
          </w:p>
        </w:tc>
        <w:tc>
          <w:tcPr>
            <w:tcW w:w="6372" w:type="dxa"/>
          </w:tcPr>
          <w:p w14:paraId="3BC0F0B1" w14:textId="77777777" w:rsidR="00663912" w:rsidRPr="00663912" w:rsidRDefault="00663912" w:rsidP="00B45C7F">
            <w:pPr>
              <w:jc w:val="both"/>
            </w:pPr>
            <w:r w:rsidRPr="00663912">
              <w:rPr>
                <w:rFonts w:cstheme="minorHAnsi"/>
              </w:rPr>
              <w:t>Demolição.</w:t>
            </w:r>
          </w:p>
        </w:tc>
        <w:tc>
          <w:tcPr>
            <w:tcW w:w="1002" w:type="dxa"/>
            <w:vAlign w:val="center"/>
          </w:tcPr>
          <w:p w14:paraId="73DE84C9" w14:textId="77777777" w:rsidR="00663912" w:rsidRPr="000E0BB8" w:rsidRDefault="00663912" w:rsidP="00B45C7F">
            <w:pPr>
              <w:jc w:val="center"/>
            </w:pPr>
            <w:r>
              <w:t>4%</w:t>
            </w:r>
          </w:p>
        </w:tc>
      </w:tr>
      <w:tr w:rsidR="00663912" w:rsidRPr="000E0BB8" w14:paraId="332A2168" w14:textId="77777777" w:rsidTr="00663912">
        <w:trPr>
          <w:trHeight w:val="1247"/>
        </w:trPr>
        <w:tc>
          <w:tcPr>
            <w:tcW w:w="1184" w:type="dxa"/>
            <w:vAlign w:val="center"/>
          </w:tcPr>
          <w:p w14:paraId="1C2D32C5" w14:textId="77777777" w:rsidR="00663912" w:rsidRPr="00663912" w:rsidRDefault="00663912" w:rsidP="00B45C7F">
            <w:pPr>
              <w:pStyle w:val="TableParagraph"/>
              <w:spacing w:before="9"/>
              <w:ind w:left="0"/>
              <w:rPr>
                <w:rFonts w:asciiTheme="minorHAnsi" w:hAnsiTheme="minorHAnsi" w:cstheme="minorHAnsi"/>
                <w:lang w:val="pt-BR"/>
              </w:rPr>
            </w:pPr>
          </w:p>
          <w:p w14:paraId="0D0180A4" w14:textId="77777777" w:rsidR="00663912" w:rsidRPr="00663912" w:rsidRDefault="00663912" w:rsidP="00B45C7F">
            <w:pPr>
              <w:jc w:val="center"/>
            </w:pPr>
            <w:r w:rsidRPr="00663912">
              <w:rPr>
                <w:rFonts w:cstheme="minorHAnsi"/>
              </w:rPr>
              <w:t>4211-1/01</w:t>
            </w:r>
          </w:p>
        </w:tc>
        <w:tc>
          <w:tcPr>
            <w:tcW w:w="1005" w:type="dxa"/>
            <w:vAlign w:val="center"/>
          </w:tcPr>
          <w:p w14:paraId="0DB0DB96" w14:textId="77777777" w:rsidR="00663912" w:rsidRPr="00663912" w:rsidRDefault="00663912" w:rsidP="00B45C7F">
            <w:pPr>
              <w:pStyle w:val="TableParagraph"/>
              <w:spacing w:before="9"/>
              <w:ind w:left="0"/>
              <w:rPr>
                <w:rFonts w:asciiTheme="minorHAnsi" w:hAnsiTheme="minorHAnsi" w:cstheme="minorHAnsi"/>
                <w:lang w:val="pt-BR"/>
              </w:rPr>
            </w:pPr>
          </w:p>
          <w:p w14:paraId="54E4D252" w14:textId="77777777" w:rsidR="00663912" w:rsidRPr="00663912" w:rsidRDefault="00663912" w:rsidP="00B45C7F">
            <w:pPr>
              <w:jc w:val="center"/>
            </w:pPr>
            <w:r w:rsidRPr="00663912">
              <w:rPr>
                <w:rFonts w:cstheme="minorHAnsi"/>
              </w:rPr>
              <w:t>07.05</w:t>
            </w:r>
          </w:p>
        </w:tc>
        <w:tc>
          <w:tcPr>
            <w:tcW w:w="6372" w:type="dxa"/>
          </w:tcPr>
          <w:p w14:paraId="696582E8"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765BE66E"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3EA3F63C" w14:textId="77777777" w:rsidR="00663912" w:rsidRPr="000E0BB8" w:rsidRDefault="00663912" w:rsidP="00B45C7F">
            <w:pPr>
              <w:jc w:val="center"/>
            </w:pPr>
            <w:r>
              <w:t>4%</w:t>
            </w:r>
          </w:p>
        </w:tc>
      </w:tr>
      <w:tr w:rsidR="00663912" w:rsidRPr="000E0BB8" w14:paraId="6B9F5BA9" w14:textId="77777777" w:rsidTr="00663912">
        <w:trPr>
          <w:trHeight w:val="1304"/>
        </w:trPr>
        <w:tc>
          <w:tcPr>
            <w:tcW w:w="1184" w:type="dxa"/>
            <w:vAlign w:val="center"/>
          </w:tcPr>
          <w:p w14:paraId="725062CD" w14:textId="77777777" w:rsidR="00663912" w:rsidRPr="00663912" w:rsidRDefault="00663912" w:rsidP="00B45C7F">
            <w:pPr>
              <w:jc w:val="center"/>
            </w:pPr>
            <w:r w:rsidRPr="00663912">
              <w:rPr>
                <w:rFonts w:cstheme="minorHAnsi"/>
              </w:rPr>
              <w:t>4211-1/02</w:t>
            </w:r>
          </w:p>
        </w:tc>
        <w:tc>
          <w:tcPr>
            <w:tcW w:w="1005" w:type="dxa"/>
            <w:vAlign w:val="center"/>
          </w:tcPr>
          <w:p w14:paraId="10EB5261" w14:textId="77777777" w:rsidR="00663912" w:rsidRPr="00663912" w:rsidRDefault="00663912" w:rsidP="00B45C7F">
            <w:pPr>
              <w:jc w:val="center"/>
            </w:pPr>
            <w:r w:rsidRPr="00663912">
              <w:rPr>
                <w:rFonts w:cstheme="minorHAnsi"/>
              </w:rPr>
              <w:t>07.05</w:t>
            </w:r>
          </w:p>
        </w:tc>
        <w:tc>
          <w:tcPr>
            <w:tcW w:w="6372" w:type="dxa"/>
          </w:tcPr>
          <w:p w14:paraId="2EC4091D"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319E6804"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25092A10" w14:textId="77777777" w:rsidR="00663912" w:rsidRPr="000E0BB8" w:rsidRDefault="00663912" w:rsidP="00B45C7F">
            <w:pPr>
              <w:jc w:val="center"/>
            </w:pPr>
            <w:r>
              <w:t>4%</w:t>
            </w:r>
          </w:p>
        </w:tc>
      </w:tr>
      <w:tr w:rsidR="00663912" w:rsidRPr="000E0BB8" w14:paraId="39E8DB42" w14:textId="77777777" w:rsidTr="00663912">
        <w:trPr>
          <w:trHeight w:val="60"/>
        </w:trPr>
        <w:tc>
          <w:tcPr>
            <w:tcW w:w="1184" w:type="dxa"/>
          </w:tcPr>
          <w:p w14:paraId="5B8C56E8" w14:textId="77777777" w:rsidR="00663912" w:rsidRPr="00663912" w:rsidRDefault="00663912" w:rsidP="00B45C7F">
            <w:pPr>
              <w:pStyle w:val="TableParagraph"/>
              <w:spacing w:before="9"/>
              <w:ind w:left="0"/>
              <w:rPr>
                <w:rFonts w:asciiTheme="minorHAnsi" w:hAnsiTheme="minorHAnsi" w:cstheme="minorHAnsi"/>
                <w:lang w:val="pt-BR"/>
              </w:rPr>
            </w:pPr>
          </w:p>
          <w:p w14:paraId="31EEED81" w14:textId="77777777" w:rsidR="00663912" w:rsidRPr="00663912" w:rsidRDefault="00663912" w:rsidP="00B45C7F">
            <w:pPr>
              <w:jc w:val="center"/>
            </w:pPr>
            <w:r w:rsidRPr="00663912">
              <w:rPr>
                <w:rFonts w:cstheme="minorHAnsi"/>
              </w:rPr>
              <w:t>4221-9/03</w:t>
            </w:r>
          </w:p>
        </w:tc>
        <w:tc>
          <w:tcPr>
            <w:tcW w:w="1005" w:type="dxa"/>
          </w:tcPr>
          <w:p w14:paraId="361A44EE" w14:textId="77777777" w:rsidR="00663912" w:rsidRPr="00663912" w:rsidRDefault="00663912" w:rsidP="00B45C7F">
            <w:pPr>
              <w:pStyle w:val="TableParagraph"/>
              <w:spacing w:before="9"/>
              <w:ind w:left="0"/>
              <w:rPr>
                <w:rFonts w:asciiTheme="minorHAnsi" w:hAnsiTheme="minorHAnsi" w:cstheme="minorHAnsi"/>
                <w:lang w:val="pt-BR"/>
              </w:rPr>
            </w:pPr>
          </w:p>
          <w:p w14:paraId="28D33AD9" w14:textId="77777777" w:rsidR="00663912" w:rsidRPr="00663912" w:rsidRDefault="00663912" w:rsidP="00B45C7F">
            <w:pPr>
              <w:jc w:val="center"/>
            </w:pPr>
            <w:r w:rsidRPr="00663912">
              <w:rPr>
                <w:rFonts w:cstheme="minorHAnsi"/>
              </w:rPr>
              <w:t>07.05</w:t>
            </w:r>
          </w:p>
        </w:tc>
        <w:tc>
          <w:tcPr>
            <w:tcW w:w="6372" w:type="dxa"/>
          </w:tcPr>
          <w:p w14:paraId="4A856F3F"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7C09AA9C"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19E32400" w14:textId="77777777" w:rsidR="00663912" w:rsidRPr="000E0BB8" w:rsidRDefault="00663912" w:rsidP="00B45C7F">
            <w:pPr>
              <w:jc w:val="center"/>
            </w:pPr>
            <w:r>
              <w:t>4%</w:t>
            </w:r>
          </w:p>
        </w:tc>
      </w:tr>
      <w:tr w:rsidR="00663912" w:rsidRPr="000E0BB8" w14:paraId="04689B14" w14:textId="77777777" w:rsidTr="00663912">
        <w:trPr>
          <w:trHeight w:val="60"/>
        </w:trPr>
        <w:tc>
          <w:tcPr>
            <w:tcW w:w="1184" w:type="dxa"/>
          </w:tcPr>
          <w:p w14:paraId="353042DA" w14:textId="77777777" w:rsidR="00663912" w:rsidRPr="00663912" w:rsidRDefault="00663912" w:rsidP="00B45C7F">
            <w:pPr>
              <w:pStyle w:val="TableParagraph"/>
              <w:spacing w:before="9"/>
              <w:ind w:left="0"/>
              <w:rPr>
                <w:rFonts w:asciiTheme="minorHAnsi" w:hAnsiTheme="minorHAnsi" w:cstheme="minorHAnsi"/>
                <w:lang w:val="pt-BR"/>
              </w:rPr>
            </w:pPr>
          </w:p>
          <w:p w14:paraId="178170CD" w14:textId="77777777" w:rsidR="00663912" w:rsidRPr="00663912" w:rsidRDefault="00663912" w:rsidP="00B45C7F">
            <w:pPr>
              <w:jc w:val="center"/>
            </w:pPr>
            <w:r w:rsidRPr="00663912">
              <w:rPr>
                <w:rFonts w:cstheme="minorHAnsi"/>
              </w:rPr>
              <w:t>4221-9/05</w:t>
            </w:r>
          </w:p>
        </w:tc>
        <w:tc>
          <w:tcPr>
            <w:tcW w:w="1005" w:type="dxa"/>
          </w:tcPr>
          <w:p w14:paraId="5BD12683" w14:textId="77777777" w:rsidR="00663912" w:rsidRPr="00663912" w:rsidRDefault="00663912" w:rsidP="00B45C7F">
            <w:pPr>
              <w:pStyle w:val="TableParagraph"/>
              <w:spacing w:before="9"/>
              <w:ind w:left="0"/>
              <w:rPr>
                <w:rFonts w:asciiTheme="minorHAnsi" w:hAnsiTheme="minorHAnsi" w:cstheme="minorHAnsi"/>
                <w:lang w:val="pt-BR"/>
              </w:rPr>
            </w:pPr>
          </w:p>
          <w:p w14:paraId="01BF58B8" w14:textId="77777777" w:rsidR="00663912" w:rsidRPr="00663912" w:rsidRDefault="00663912" w:rsidP="00B45C7F">
            <w:pPr>
              <w:jc w:val="center"/>
            </w:pPr>
            <w:r w:rsidRPr="00663912">
              <w:rPr>
                <w:rFonts w:cstheme="minorHAnsi"/>
              </w:rPr>
              <w:t>07.05</w:t>
            </w:r>
          </w:p>
        </w:tc>
        <w:tc>
          <w:tcPr>
            <w:tcW w:w="6372" w:type="dxa"/>
          </w:tcPr>
          <w:p w14:paraId="24BB3841"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3D69CBF0"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1EC19B1E" w14:textId="77777777" w:rsidR="00663912" w:rsidRPr="000E0BB8" w:rsidRDefault="00663912" w:rsidP="00B45C7F">
            <w:pPr>
              <w:jc w:val="center"/>
            </w:pPr>
            <w:r>
              <w:t>4%</w:t>
            </w:r>
          </w:p>
        </w:tc>
      </w:tr>
      <w:tr w:rsidR="00663912" w:rsidRPr="000E0BB8" w14:paraId="2337453F" w14:textId="77777777" w:rsidTr="00663912">
        <w:trPr>
          <w:trHeight w:val="60"/>
        </w:trPr>
        <w:tc>
          <w:tcPr>
            <w:tcW w:w="1184" w:type="dxa"/>
          </w:tcPr>
          <w:p w14:paraId="3C120530" w14:textId="77777777" w:rsidR="00663912" w:rsidRPr="00663912" w:rsidRDefault="00663912" w:rsidP="00B45C7F">
            <w:pPr>
              <w:pStyle w:val="TableParagraph"/>
              <w:spacing w:before="9"/>
              <w:ind w:left="0"/>
              <w:rPr>
                <w:rFonts w:asciiTheme="minorHAnsi" w:hAnsiTheme="minorHAnsi" w:cstheme="minorHAnsi"/>
                <w:lang w:val="pt-BR"/>
              </w:rPr>
            </w:pPr>
          </w:p>
          <w:p w14:paraId="1A5DE1C0" w14:textId="77777777" w:rsidR="00663912" w:rsidRPr="00663912" w:rsidRDefault="00663912" w:rsidP="00B45C7F">
            <w:pPr>
              <w:jc w:val="center"/>
            </w:pPr>
            <w:r w:rsidRPr="00663912">
              <w:rPr>
                <w:rFonts w:cstheme="minorHAnsi"/>
              </w:rPr>
              <w:t>4322-3/01</w:t>
            </w:r>
          </w:p>
        </w:tc>
        <w:tc>
          <w:tcPr>
            <w:tcW w:w="1005" w:type="dxa"/>
          </w:tcPr>
          <w:p w14:paraId="1EAA3807" w14:textId="77777777" w:rsidR="00663912" w:rsidRPr="00663912" w:rsidRDefault="00663912" w:rsidP="00B45C7F">
            <w:pPr>
              <w:pStyle w:val="TableParagraph"/>
              <w:spacing w:before="9"/>
              <w:ind w:left="0"/>
              <w:rPr>
                <w:rFonts w:asciiTheme="minorHAnsi" w:hAnsiTheme="minorHAnsi" w:cstheme="minorHAnsi"/>
                <w:lang w:val="pt-BR"/>
              </w:rPr>
            </w:pPr>
          </w:p>
          <w:p w14:paraId="03341DA4" w14:textId="77777777" w:rsidR="00663912" w:rsidRPr="00663912" w:rsidRDefault="00663912" w:rsidP="00B45C7F">
            <w:pPr>
              <w:jc w:val="center"/>
            </w:pPr>
            <w:r w:rsidRPr="00663912">
              <w:rPr>
                <w:rFonts w:cstheme="minorHAnsi"/>
              </w:rPr>
              <w:t>07.05</w:t>
            </w:r>
          </w:p>
        </w:tc>
        <w:tc>
          <w:tcPr>
            <w:tcW w:w="6372" w:type="dxa"/>
          </w:tcPr>
          <w:p w14:paraId="0161DFCB"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22D31F9B"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187031E8" w14:textId="77777777" w:rsidR="00663912" w:rsidRPr="000E0BB8" w:rsidRDefault="00663912" w:rsidP="00B45C7F">
            <w:pPr>
              <w:jc w:val="center"/>
            </w:pPr>
            <w:r>
              <w:t>4%</w:t>
            </w:r>
          </w:p>
        </w:tc>
      </w:tr>
      <w:tr w:rsidR="00663912" w:rsidRPr="000E0BB8" w14:paraId="548533F2" w14:textId="77777777" w:rsidTr="00663912">
        <w:trPr>
          <w:trHeight w:val="60"/>
        </w:trPr>
        <w:tc>
          <w:tcPr>
            <w:tcW w:w="1184" w:type="dxa"/>
          </w:tcPr>
          <w:p w14:paraId="1A68474F" w14:textId="77777777" w:rsidR="00663912" w:rsidRPr="00663912" w:rsidRDefault="00663912" w:rsidP="00B45C7F">
            <w:pPr>
              <w:pStyle w:val="TableParagraph"/>
              <w:spacing w:before="9"/>
              <w:ind w:left="0"/>
              <w:rPr>
                <w:rFonts w:asciiTheme="minorHAnsi" w:hAnsiTheme="minorHAnsi" w:cstheme="minorHAnsi"/>
                <w:lang w:val="pt-BR"/>
              </w:rPr>
            </w:pPr>
          </w:p>
          <w:p w14:paraId="2D84737C" w14:textId="77777777" w:rsidR="00663912" w:rsidRPr="00663912" w:rsidRDefault="00663912" w:rsidP="00B45C7F">
            <w:pPr>
              <w:jc w:val="center"/>
            </w:pPr>
            <w:r w:rsidRPr="00663912">
              <w:rPr>
                <w:rFonts w:cstheme="minorHAnsi"/>
              </w:rPr>
              <w:t>4330-4/03</w:t>
            </w:r>
          </w:p>
        </w:tc>
        <w:tc>
          <w:tcPr>
            <w:tcW w:w="1005" w:type="dxa"/>
          </w:tcPr>
          <w:p w14:paraId="4D4F2CB5" w14:textId="77777777" w:rsidR="00663912" w:rsidRPr="00663912" w:rsidRDefault="00663912" w:rsidP="00B45C7F">
            <w:pPr>
              <w:pStyle w:val="TableParagraph"/>
              <w:spacing w:before="9"/>
              <w:ind w:left="0"/>
              <w:rPr>
                <w:rFonts w:asciiTheme="minorHAnsi" w:hAnsiTheme="minorHAnsi" w:cstheme="minorHAnsi"/>
                <w:lang w:val="pt-BR"/>
              </w:rPr>
            </w:pPr>
          </w:p>
          <w:p w14:paraId="7172F6FA" w14:textId="77777777" w:rsidR="00663912" w:rsidRPr="00663912" w:rsidRDefault="00663912" w:rsidP="00B45C7F">
            <w:pPr>
              <w:jc w:val="center"/>
            </w:pPr>
            <w:r w:rsidRPr="00663912">
              <w:rPr>
                <w:rFonts w:cstheme="minorHAnsi"/>
              </w:rPr>
              <w:t>07.05</w:t>
            </w:r>
          </w:p>
        </w:tc>
        <w:tc>
          <w:tcPr>
            <w:tcW w:w="6372" w:type="dxa"/>
          </w:tcPr>
          <w:p w14:paraId="6279C775"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74E5D068"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2F791E1E" w14:textId="77777777" w:rsidR="00663912" w:rsidRPr="000E0BB8" w:rsidRDefault="00663912" w:rsidP="00B45C7F">
            <w:pPr>
              <w:jc w:val="center"/>
            </w:pPr>
            <w:r>
              <w:t>4%</w:t>
            </w:r>
          </w:p>
        </w:tc>
      </w:tr>
      <w:tr w:rsidR="00663912" w:rsidRPr="000E0BB8" w14:paraId="5DC7422E" w14:textId="77777777" w:rsidTr="00663912">
        <w:trPr>
          <w:trHeight w:val="1247"/>
        </w:trPr>
        <w:tc>
          <w:tcPr>
            <w:tcW w:w="1184" w:type="dxa"/>
          </w:tcPr>
          <w:p w14:paraId="1526BCF5" w14:textId="77777777" w:rsidR="00663912" w:rsidRPr="00663912" w:rsidRDefault="00663912" w:rsidP="00B45C7F">
            <w:pPr>
              <w:pStyle w:val="TableParagraph"/>
              <w:spacing w:before="9"/>
              <w:ind w:left="0"/>
              <w:rPr>
                <w:rFonts w:asciiTheme="minorHAnsi" w:hAnsiTheme="minorHAnsi" w:cstheme="minorHAnsi"/>
                <w:lang w:val="pt-BR"/>
              </w:rPr>
            </w:pPr>
          </w:p>
          <w:p w14:paraId="0A2BC804" w14:textId="77777777" w:rsidR="00663912" w:rsidRPr="00663912" w:rsidRDefault="00663912" w:rsidP="00B45C7F">
            <w:pPr>
              <w:jc w:val="center"/>
            </w:pPr>
            <w:r w:rsidRPr="00663912">
              <w:rPr>
                <w:rFonts w:cstheme="minorHAnsi"/>
              </w:rPr>
              <w:t>4330-4/04</w:t>
            </w:r>
          </w:p>
        </w:tc>
        <w:tc>
          <w:tcPr>
            <w:tcW w:w="1005" w:type="dxa"/>
          </w:tcPr>
          <w:p w14:paraId="4CA50018" w14:textId="77777777" w:rsidR="00663912" w:rsidRPr="00663912" w:rsidRDefault="00663912" w:rsidP="00B45C7F">
            <w:pPr>
              <w:pStyle w:val="TableParagraph"/>
              <w:spacing w:before="9"/>
              <w:ind w:left="0"/>
              <w:rPr>
                <w:rFonts w:asciiTheme="minorHAnsi" w:hAnsiTheme="minorHAnsi" w:cstheme="minorHAnsi"/>
                <w:lang w:val="pt-BR"/>
              </w:rPr>
            </w:pPr>
          </w:p>
          <w:p w14:paraId="71016CDC" w14:textId="77777777" w:rsidR="00663912" w:rsidRPr="00663912" w:rsidRDefault="00663912" w:rsidP="00B45C7F">
            <w:pPr>
              <w:jc w:val="center"/>
            </w:pPr>
            <w:r w:rsidRPr="00663912">
              <w:rPr>
                <w:rFonts w:cstheme="minorHAnsi"/>
              </w:rPr>
              <w:t>07.05</w:t>
            </w:r>
          </w:p>
        </w:tc>
        <w:tc>
          <w:tcPr>
            <w:tcW w:w="6372" w:type="dxa"/>
          </w:tcPr>
          <w:p w14:paraId="5EBA3373"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2854A29D"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51EF20B9" w14:textId="77777777" w:rsidR="00663912" w:rsidRPr="000E0BB8" w:rsidRDefault="00663912" w:rsidP="00B45C7F">
            <w:pPr>
              <w:jc w:val="center"/>
            </w:pPr>
            <w:r>
              <w:t>4%</w:t>
            </w:r>
          </w:p>
        </w:tc>
      </w:tr>
      <w:tr w:rsidR="00663912" w:rsidRPr="000E0BB8" w14:paraId="67DD5221" w14:textId="77777777" w:rsidTr="00663912">
        <w:trPr>
          <w:trHeight w:val="1247"/>
        </w:trPr>
        <w:tc>
          <w:tcPr>
            <w:tcW w:w="1184" w:type="dxa"/>
          </w:tcPr>
          <w:p w14:paraId="4042CAE8" w14:textId="77777777" w:rsidR="00663912" w:rsidRPr="00663912" w:rsidRDefault="00663912" w:rsidP="00B45C7F">
            <w:pPr>
              <w:pStyle w:val="TableParagraph"/>
              <w:spacing w:before="9"/>
              <w:ind w:left="0"/>
              <w:rPr>
                <w:rFonts w:asciiTheme="minorHAnsi" w:hAnsiTheme="minorHAnsi" w:cstheme="minorHAnsi"/>
                <w:lang w:val="pt-BR"/>
              </w:rPr>
            </w:pPr>
          </w:p>
          <w:p w14:paraId="5D6F0B35" w14:textId="77777777" w:rsidR="00663912" w:rsidRPr="00663912" w:rsidRDefault="00663912" w:rsidP="00B45C7F">
            <w:pPr>
              <w:jc w:val="center"/>
            </w:pPr>
            <w:r w:rsidRPr="00663912">
              <w:rPr>
                <w:rFonts w:cstheme="minorHAnsi"/>
              </w:rPr>
              <w:t>4330-4/05</w:t>
            </w:r>
          </w:p>
        </w:tc>
        <w:tc>
          <w:tcPr>
            <w:tcW w:w="1005" w:type="dxa"/>
          </w:tcPr>
          <w:p w14:paraId="080DE3CC" w14:textId="77777777" w:rsidR="00663912" w:rsidRPr="00663912" w:rsidRDefault="00663912" w:rsidP="00B45C7F">
            <w:pPr>
              <w:pStyle w:val="TableParagraph"/>
              <w:spacing w:before="9"/>
              <w:ind w:left="0"/>
              <w:rPr>
                <w:rFonts w:asciiTheme="minorHAnsi" w:hAnsiTheme="minorHAnsi" w:cstheme="minorHAnsi"/>
                <w:lang w:val="pt-BR"/>
              </w:rPr>
            </w:pPr>
          </w:p>
          <w:p w14:paraId="17E8C009" w14:textId="77777777" w:rsidR="00663912" w:rsidRPr="00663912" w:rsidRDefault="00663912" w:rsidP="00B45C7F">
            <w:pPr>
              <w:jc w:val="center"/>
            </w:pPr>
            <w:r w:rsidRPr="00663912">
              <w:rPr>
                <w:rFonts w:cstheme="minorHAnsi"/>
              </w:rPr>
              <w:t>07.05</w:t>
            </w:r>
          </w:p>
        </w:tc>
        <w:tc>
          <w:tcPr>
            <w:tcW w:w="6372" w:type="dxa"/>
          </w:tcPr>
          <w:p w14:paraId="571BD237"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615C639E"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306683DC" w14:textId="77777777" w:rsidR="00663912" w:rsidRPr="000E0BB8" w:rsidRDefault="00663912" w:rsidP="00B45C7F">
            <w:pPr>
              <w:jc w:val="center"/>
            </w:pPr>
            <w:r>
              <w:t>4%</w:t>
            </w:r>
          </w:p>
        </w:tc>
      </w:tr>
      <w:tr w:rsidR="00663912" w:rsidRPr="000E0BB8" w14:paraId="4D77B215" w14:textId="77777777" w:rsidTr="00663912">
        <w:trPr>
          <w:trHeight w:val="1247"/>
        </w:trPr>
        <w:tc>
          <w:tcPr>
            <w:tcW w:w="1184" w:type="dxa"/>
          </w:tcPr>
          <w:p w14:paraId="30A4B992" w14:textId="77777777" w:rsidR="00663912" w:rsidRPr="00663912" w:rsidRDefault="00663912" w:rsidP="00B45C7F">
            <w:pPr>
              <w:pStyle w:val="TableParagraph"/>
              <w:spacing w:before="9"/>
              <w:ind w:left="0"/>
              <w:rPr>
                <w:rFonts w:asciiTheme="minorHAnsi" w:hAnsiTheme="minorHAnsi" w:cstheme="minorHAnsi"/>
                <w:lang w:val="pt-BR"/>
              </w:rPr>
            </w:pPr>
          </w:p>
          <w:p w14:paraId="3A6FDA00" w14:textId="77777777" w:rsidR="00663912" w:rsidRPr="00663912" w:rsidRDefault="00663912" w:rsidP="00B45C7F">
            <w:pPr>
              <w:jc w:val="center"/>
            </w:pPr>
            <w:r w:rsidRPr="00663912">
              <w:rPr>
                <w:rFonts w:cstheme="minorHAnsi"/>
              </w:rPr>
              <w:t>4399-1/03</w:t>
            </w:r>
          </w:p>
        </w:tc>
        <w:tc>
          <w:tcPr>
            <w:tcW w:w="1005" w:type="dxa"/>
          </w:tcPr>
          <w:p w14:paraId="700B022C" w14:textId="77777777" w:rsidR="00663912" w:rsidRPr="00663912" w:rsidRDefault="00663912" w:rsidP="00B45C7F">
            <w:pPr>
              <w:pStyle w:val="TableParagraph"/>
              <w:spacing w:before="9"/>
              <w:ind w:left="0"/>
              <w:rPr>
                <w:rFonts w:asciiTheme="minorHAnsi" w:hAnsiTheme="minorHAnsi" w:cstheme="minorHAnsi"/>
                <w:lang w:val="pt-BR"/>
              </w:rPr>
            </w:pPr>
          </w:p>
          <w:p w14:paraId="715F3975" w14:textId="77777777" w:rsidR="00663912" w:rsidRPr="00663912" w:rsidRDefault="00663912" w:rsidP="00B45C7F">
            <w:pPr>
              <w:jc w:val="center"/>
            </w:pPr>
            <w:r w:rsidRPr="00663912">
              <w:rPr>
                <w:rFonts w:cstheme="minorHAnsi"/>
              </w:rPr>
              <w:t>07.05</w:t>
            </w:r>
          </w:p>
        </w:tc>
        <w:tc>
          <w:tcPr>
            <w:tcW w:w="6372" w:type="dxa"/>
          </w:tcPr>
          <w:p w14:paraId="6D2C37DC"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5467E496"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30B93D76" w14:textId="77777777" w:rsidR="00663912" w:rsidRPr="000E0BB8" w:rsidRDefault="00663912" w:rsidP="00B45C7F">
            <w:pPr>
              <w:jc w:val="center"/>
            </w:pPr>
            <w:r>
              <w:t>4%</w:t>
            </w:r>
          </w:p>
        </w:tc>
      </w:tr>
      <w:tr w:rsidR="00663912" w:rsidRPr="000E0BB8" w14:paraId="50FFBC52" w14:textId="77777777" w:rsidTr="00663912">
        <w:trPr>
          <w:trHeight w:val="1247"/>
        </w:trPr>
        <w:tc>
          <w:tcPr>
            <w:tcW w:w="1184" w:type="dxa"/>
          </w:tcPr>
          <w:p w14:paraId="03F79DC8" w14:textId="77777777" w:rsidR="00663912" w:rsidRPr="00663912" w:rsidRDefault="00663912" w:rsidP="00B45C7F">
            <w:pPr>
              <w:pStyle w:val="TableParagraph"/>
              <w:spacing w:before="9"/>
              <w:ind w:left="0"/>
              <w:rPr>
                <w:rFonts w:asciiTheme="minorHAnsi" w:hAnsiTheme="minorHAnsi" w:cstheme="minorHAnsi"/>
                <w:lang w:val="pt-BR"/>
              </w:rPr>
            </w:pPr>
          </w:p>
          <w:p w14:paraId="4D6CC671" w14:textId="77777777" w:rsidR="00663912" w:rsidRPr="00663912" w:rsidRDefault="00663912" w:rsidP="00B45C7F">
            <w:pPr>
              <w:jc w:val="center"/>
            </w:pPr>
            <w:r w:rsidRPr="00663912">
              <w:rPr>
                <w:rFonts w:cstheme="minorHAnsi"/>
              </w:rPr>
              <w:t>9102-3/02</w:t>
            </w:r>
          </w:p>
        </w:tc>
        <w:tc>
          <w:tcPr>
            <w:tcW w:w="1005" w:type="dxa"/>
          </w:tcPr>
          <w:p w14:paraId="6105AD26" w14:textId="77777777" w:rsidR="00663912" w:rsidRPr="00663912" w:rsidRDefault="00663912" w:rsidP="00B45C7F">
            <w:pPr>
              <w:pStyle w:val="TableParagraph"/>
              <w:spacing w:before="9"/>
              <w:ind w:left="0"/>
              <w:rPr>
                <w:rFonts w:asciiTheme="minorHAnsi" w:hAnsiTheme="minorHAnsi" w:cstheme="minorHAnsi"/>
                <w:lang w:val="pt-BR"/>
              </w:rPr>
            </w:pPr>
          </w:p>
          <w:p w14:paraId="31D06B50" w14:textId="77777777" w:rsidR="00663912" w:rsidRPr="00663912" w:rsidRDefault="00663912" w:rsidP="00B45C7F">
            <w:pPr>
              <w:jc w:val="center"/>
            </w:pPr>
            <w:r w:rsidRPr="00663912">
              <w:rPr>
                <w:rFonts w:cstheme="minorHAnsi"/>
              </w:rPr>
              <w:t>07.05</w:t>
            </w:r>
          </w:p>
        </w:tc>
        <w:tc>
          <w:tcPr>
            <w:tcW w:w="6372" w:type="dxa"/>
          </w:tcPr>
          <w:p w14:paraId="23B1B41B"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735733B1"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7366FCDE" w14:textId="77777777" w:rsidR="00663912" w:rsidRPr="000E0BB8" w:rsidRDefault="00663912" w:rsidP="00B45C7F">
            <w:pPr>
              <w:jc w:val="center"/>
            </w:pPr>
            <w:r>
              <w:t>4%</w:t>
            </w:r>
          </w:p>
        </w:tc>
      </w:tr>
      <w:tr w:rsidR="00663912" w:rsidRPr="000E0BB8" w14:paraId="7090C5D7" w14:textId="77777777" w:rsidTr="00663912">
        <w:trPr>
          <w:trHeight w:val="1247"/>
        </w:trPr>
        <w:tc>
          <w:tcPr>
            <w:tcW w:w="1184" w:type="dxa"/>
          </w:tcPr>
          <w:p w14:paraId="7DE87060" w14:textId="77777777" w:rsidR="00663912" w:rsidRPr="00663912" w:rsidRDefault="00663912" w:rsidP="00B45C7F">
            <w:pPr>
              <w:pStyle w:val="TableParagraph"/>
              <w:spacing w:before="9"/>
              <w:ind w:left="0"/>
              <w:rPr>
                <w:rFonts w:asciiTheme="minorHAnsi" w:hAnsiTheme="minorHAnsi" w:cstheme="minorHAnsi"/>
                <w:lang w:val="pt-BR"/>
              </w:rPr>
            </w:pPr>
          </w:p>
          <w:p w14:paraId="592C03DE" w14:textId="77777777" w:rsidR="00663912" w:rsidRPr="00663912" w:rsidRDefault="00663912" w:rsidP="00B45C7F">
            <w:pPr>
              <w:jc w:val="center"/>
            </w:pPr>
            <w:r w:rsidRPr="00663912">
              <w:rPr>
                <w:rFonts w:cstheme="minorHAnsi"/>
              </w:rPr>
              <w:t>4120-4/00</w:t>
            </w:r>
          </w:p>
        </w:tc>
        <w:tc>
          <w:tcPr>
            <w:tcW w:w="1005" w:type="dxa"/>
          </w:tcPr>
          <w:p w14:paraId="089D3232" w14:textId="77777777" w:rsidR="00663912" w:rsidRPr="00663912" w:rsidRDefault="00663912" w:rsidP="00B45C7F">
            <w:pPr>
              <w:pStyle w:val="TableParagraph"/>
              <w:spacing w:before="9"/>
              <w:ind w:left="0"/>
              <w:rPr>
                <w:rFonts w:asciiTheme="minorHAnsi" w:hAnsiTheme="minorHAnsi" w:cstheme="minorHAnsi"/>
                <w:lang w:val="pt-BR"/>
              </w:rPr>
            </w:pPr>
          </w:p>
          <w:p w14:paraId="119B53C7" w14:textId="77777777" w:rsidR="00663912" w:rsidRPr="00663912" w:rsidRDefault="00663912" w:rsidP="00B45C7F">
            <w:pPr>
              <w:jc w:val="center"/>
            </w:pPr>
            <w:r w:rsidRPr="00663912">
              <w:rPr>
                <w:rFonts w:cstheme="minorHAnsi"/>
              </w:rPr>
              <w:t>07.05</w:t>
            </w:r>
          </w:p>
        </w:tc>
        <w:tc>
          <w:tcPr>
            <w:tcW w:w="6372" w:type="dxa"/>
          </w:tcPr>
          <w:p w14:paraId="0EE9A1D5"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33F2261F"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6BAD4083" w14:textId="77777777" w:rsidR="00663912" w:rsidRPr="000E0BB8" w:rsidRDefault="00663912" w:rsidP="00B45C7F">
            <w:pPr>
              <w:jc w:val="center"/>
            </w:pPr>
            <w:r>
              <w:t>4%</w:t>
            </w:r>
          </w:p>
        </w:tc>
      </w:tr>
      <w:tr w:rsidR="00663912" w:rsidRPr="000E0BB8" w14:paraId="6D224EA6" w14:textId="77777777" w:rsidTr="00663912">
        <w:trPr>
          <w:trHeight w:val="1247"/>
        </w:trPr>
        <w:tc>
          <w:tcPr>
            <w:tcW w:w="1184" w:type="dxa"/>
          </w:tcPr>
          <w:p w14:paraId="7D02CACE" w14:textId="77777777" w:rsidR="00663912" w:rsidRPr="00663912" w:rsidRDefault="00663912" w:rsidP="00B45C7F">
            <w:pPr>
              <w:pStyle w:val="TableParagraph"/>
              <w:spacing w:before="9"/>
              <w:ind w:left="0"/>
              <w:rPr>
                <w:rFonts w:asciiTheme="minorHAnsi" w:hAnsiTheme="minorHAnsi" w:cstheme="minorHAnsi"/>
                <w:lang w:val="pt-BR"/>
              </w:rPr>
            </w:pPr>
          </w:p>
          <w:p w14:paraId="6F2B2ADB" w14:textId="77777777" w:rsidR="00663912" w:rsidRPr="00663912" w:rsidRDefault="00663912" w:rsidP="00B45C7F">
            <w:pPr>
              <w:jc w:val="center"/>
            </w:pPr>
            <w:r w:rsidRPr="00663912">
              <w:rPr>
                <w:rFonts w:cstheme="minorHAnsi"/>
              </w:rPr>
              <w:t>4212-0/00</w:t>
            </w:r>
          </w:p>
        </w:tc>
        <w:tc>
          <w:tcPr>
            <w:tcW w:w="1005" w:type="dxa"/>
          </w:tcPr>
          <w:p w14:paraId="661814A8" w14:textId="77777777" w:rsidR="00663912" w:rsidRPr="00663912" w:rsidRDefault="00663912" w:rsidP="00B45C7F">
            <w:pPr>
              <w:pStyle w:val="TableParagraph"/>
              <w:spacing w:before="9"/>
              <w:ind w:left="0"/>
              <w:rPr>
                <w:rFonts w:asciiTheme="minorHAnsi" w:hAnsiTheme="minorHAnsi" w:cstheme="minorHAnsi"/>
                <w:lang w:val="pt-BR"/>
              </w:rPr>
            </w:pPr>
          </w:p>
          <w:p w14:paraId="44DD7009" w14:textId="77777777" w:rsidR="00663912" w:rsidRPr="00663912" w:rsidRDefault="00663912" w:rsidP="00B45C7F">
            <w:pPr>
              <w:jc w:val="center"/>
            </w:pPr>
            <w:r w:rsidRPr="00663912">
              <w:rPr>
                <w:rFonts w:cstheme="minorHAnsi"/>
              </w:rPr>
              <w:t>07.05</w:t>
            </w:r>
          </w:p>
        </w:tc>
        <w:tc>
          <w:tcPr>
            <w:tcW w:w="6372" w:type="dxa"/>
          </w:tcPr>
          <w:p w14:paraId="7E1FDE89"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27A922BC"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1EA64E9B" w14:textId="77777777" w:rsidR="00663912" w:rsidRPr="000E0BB8" w:rsidRDefault="00663912" w:rsidP="00B45C7F">
            <w:pPr>
              <w:jc w:val="center"/>
            </w:pPr>
            <w:r>
              <w:t>4%</w:t>
            </w:r>
          </w:p>
        </w:tc>
      </w:tr>
      <w:tr w:rsidR="00663912" w:rsidRPr="000E0BB8" w14:paraId="295CE6AD" w14:textId="77777777" w:rsidTr="00663912">
        <w:trPr>
          <w:trHeight w:val="1247"/>
        </w:trPr>
        <w:tc>
          <w:tcPr>
            <w:tcW w:w="1184" w:type="dxa"/>
          </w:tcPr>
          <w:p w14:paraId="583014F0" w14:textId="77777777" w:rsidR="00663912" w:rsidRPr="00663912" w:rsidRDefault="00663912" w:rsidP="00B45C7F">
            <w:pPr>
              <w:pStyle w:val="TableParagraph"/>
              <w:spacing w:before="9"/>
              <w:ind w:left="0"/>
              <w:rPr>
                <w:rFonts w:asciiTheme="minorHAnsi" w:hAnsiTheme="minorHAnsi" w:cstheme="minorHAnsi"/>
                <w:lang w:val="pt-BR"/>
              </w:rPr>
            </w:pPr>
          </w:p>
          <w:p w14:paraId="47A024E9" w14:textId="77777777" w:rsidR="00663912" w:rsidRPr="00663912" w:rsidRDefault="00663912" w:rsidP="00B45C7F">
            <w:pPr>
              <w:jc w:val="center"/>
            </w:pPr>
            <w:r w:rsidRPr="00663912">
              <w:rPr>
                <w:rFonts w:cstheme="minorHAnsi"/>
              </w:rPr>
              <w:t>4321-5/00</w:t>
            </w:r>
          </w:p>
        </w:tc>
        <w:tc>
          <w:tcPr>
            <w:tcW w:w="1005" w:type="dxa"/>
          </w:tcPr>
          <w:p w14:paraId="65B4E3CC" w14:textId="77777777" w:rsidR="00663912" w:rsidRPr="00663912" w:rsidRDefault="00663912" w:rsidP="00B45C7F">
            <w:pPr>
              <w:pStyle w:val="TableParagraph"/>
              <w:spacing w:before="9"/>
              <w:ind w:left="0"/>
              <w:rPr>
                <w:rFonts w:asciiTheme="minorHAnsi" w:hAnsiTheme="minorHAnsi" w:cstheme="minorHAnsi"/>
                <w:lang w:val="pt-BR"/>
              </w:rPr>
            </w:pPr>
          </w:p>
          <w:p w14:paraId="6793EB30" w14:textId="77777777" w:rsidR="00663912" w:rsidRPr="00663912" w:rsidRDefault="00663912" w:rsidP="00B45C7F">
            <w:pPr>
              <w:jc w:val="center"/>
            </w:pPr>
            <w:r w:rsidRPr="00663912">
              <w:rPr>
                <w:rFonts w:cstheme="minorHAnsi"/>
              </w:rPr>
              <w:t>07.05</w:t>
            </w:r>
          </w:p>
        </w:tc>
        <w:tc>
          <w:tcPr>
            <w:tcW w:w="6372" w:type="dxa"/>
          </w:tcPr>
          <w:p w14:paraId="30B287B9"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4C0DA4A4"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4271F8A7" w14:textId="77777777" w:rsidR="00663912" w:rsidRPr="000E0BB8" w:rsidRDefault="00663912" w:rsidP="00B45C7F">
            <w:pPr>
              <w:jc w:val="center"/>
            </w:pPr>
            <w:r>
              <w:t>4%</w:t>
            </w:r>
          </w:p>
        </w:tc>
      </w:tr>
      <w:tr w:rsidR="00663912" w:rsidRPr="000E0BB8" w14:paraId="286B5D35" w14:textId="77777777" w:rsidTr="00663912">
        <w:trPr>
          <w:trHeight w:val="60"/>
        </w:trPr>
        <w:tc>
          <w:tcPr>
            <w:tcW w:w="1184" w:type="dxa"/>
          </w:tcPr>
          <w:p w14:paraId="6C0A43AD" w14:textId="77777777" w:rsidR="00663912" w:rsidRPr="00663912" w:rsidRDefault="00663912" w:rsidP="00B45C7F">
            <w:pPr>
              <w:pStyle w:val="TableParagraph"/>
              <w:spacing w:before="9"/>
              <w:ind w:left="0"/>
              <w:rPr>
                <w:rFonts w:asciiTheme="minorHAnsi" w:hAnsiTheme="minorHAnsi" w:cstheme="minorHAnsi"/>
                <w:lang w:val="pt-BR"/>
              </w:rPr>
            </w:pPr>
          </w:p>
          <w:p w14:paraId="60D332F7" w14:textId="77777777" w:rsidR="00663912" w:rsidRPr="00663912" w:rsidRDefault="00663912" w:rsidP="00B45C7F">
            <w:pPr>
              <w:jc w:val="center"/>
            </w:pPr>
            <w:r w:rsidRPr="00663912">
              <w:rPr>
                <w:rFonts w:cstheme="minorHAnsi"/>
              </w:rPr>
              <w:t>4330-4/99</w:t>
            </w:r>
          </w:p>
        </w:tc>
        <w:tc>
          <w:tcPr>
            <w:tcW w:w="1005" w:type="dxa"/>
          </w:tcPr>
          <w:p w14:paraId="215715F5" w14:textId="77777777" w:rsidR="00663912" w:rsidRPr="00663912" w:rsidRDefault="00663912" w:rsidP="00B45C7F">
            <w:pPr>
              <w:pStyle w:val="TableParagraph"/>
              <w:spacing w:before="9"/>
              <w:ind w:left="0"/>
              <w:rPr>
                <w:rFonts w:asciiTheme="minorHAnsi" w:hAnsiTheme="minorHAnsi" w:cstheme="minorHAnsi"/>
                <w:lang w:val="pt-BR"/>
              </w:rPr>
            </w:pPr>
          </w:p>
          <w:p w14:paraId="24F224E2" w14:textId="77777777" w:rsidR="00663912" w:rsidRPr="00663912" w:rsidRDefault="00663912" w:rsidP="00B45C7F">
            <w:pPr>
              <w:jc w:val="center"/>
            </w:pPr>
            <w:r w:rsidRPr="00663912">
              <w:rPr>
                <w:rFonts w:cstheme="minorHAnsi"/>
              </w:rPr>
              <w:t>07.05</w:t>
            </w:r>
          </w:p>
        </w:tc>
        <w:tc>
          <w:tcPr>
            <w:tcW w:w="6372" w:type="dxa"/>
          </w:tcPr>
          <w:p w14:paraId="787DB383"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095C9863"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404EC1BE" w14:textId="77777777" w:rsidR="00663912" w:rsidRPr="000E0BB8" w:rsidRDefault="00663912" w:rsidP="00B45C7F">
            <w:pPr>
              <w:jc w:val="center"/>
            </w:pPr>
            <w:r>
              <w:t>4%</w:t>
            </w:r>
          </w:p>
        </w:tc>
      </w:tr>
      <w:tr w:rsidR="00663912" w:rsidRPr="000E0BB8" w14:paraId="747812D3" w14:textId="77777777" w:rsidTr="00663912">
        <w:trPr>
          <w:trHeight w:val="60"/>
        </w:trPr>
        <w:tc>
          <w:tcPr>
            <w:tcW w:w="1184" w:type="dxa"/>
          </w:tcPr>
          <w:p w14:paraId="39E38329" w14:textId="77777777" w:rsidR="00663912" w:rsidRPr="00663912" w:rsidRDefault="00663912" w:rsidP="00B45C7F">
            <w:pPr>
              <w:pStyle w:val="TableParagraph"/>
              <w:spacing w:before="9"/>
              <w:ind w:left="0"/>
              <w:rPr>
                <w:rFonts w:asciiTheme="minorHAnsi" w:hAnsiTheme="minorHAnsi" w:cstheme="minorHAnsi"/>
                <w:lang w:val="pt-BR"/>
              </w:rPr>
            </w:pPr>
          </w:p>
          <w:p w14:paraId="682B8B9E" w14:textId="77777777" w:rsidR="00663912" w:rsidRPr="00663912" w:rsidRDefault="00663912" w:rsidP="00B45C7F">
            <w:pPr>
              <w:jc w:val="center"/>
            </w:pPr>
            <w:r w:rsidRPr="00663912">
              <w:rPr>
                <w:rFonts w:cstheme="minorHAnsi"/>
              </w:rPr>
              <w:t>4399-1/99</w:t>
            </w:r>
          </w:p>
        </w:tc>
        <w:tc>
          <w:tcPr>
            <w:tcW w:w="1005" w:type="dxa"/>
          </w:tcPr>
          <w:p w14:paraId="6998106D" w14:textId="77777777" w:rsidR="00663912" w:rsidRPr="00663912" w:rsidRDefault="00663912" w:rsidP="00B45C7F">
            <w:pPr>
              <w:pStyle w:val="TableParagraph"/>
              <w:spacing w:before="9"/>
              <w:ind w:left="0"/>
              <w:rPr>
                <w:rFonts w:asciiTheme="minorHAnsi" w:hAnsiTheme="minorHAnsi" w:cstheme="minorHAnsi"/>
                <w:lang w:val="pt-BR"/>
              </w:rPr>
            </w:pPr>
          </w:p>
          <w:p w14:paraId="09BB123F" w14:textId="77777777" w:rsidR="00663912" w:rsidRPr="00663912" w:rsidRDefault="00663912" w:rsidP="00B45C7F">
            <w:pPr>
              <w:jc w:val="center"/>
            </w:pPr>
            <w:r w:rsidRPr="00663912">
              <w:rPr>
                <w:rFonts w:cstheme="minorHAnsi"/>
              </w:rPr>
              <w:t>07.05</w:t>
            </w:r>
          </w:p>
        </w:tc>
        <w:tc>
          <w:tcPr>
            <w:tcW w:w="6372" w:type="dxa"/>
          </w:tcPr>
          <w:p w14:paraId="68B7BCE5" w14:textId="77777777" w:rsidR="00663912" w:rsidRPr="00663912" w:rsidRDefault="00663912" w:rsidP="00E6476C">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Reparação,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reforma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edifícios,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estradas,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pontes,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produzidas</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pelo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prestador</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fora</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local</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da</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prestação</w:t>
            </w:r>
          </w:p>
          <w:p w14:paraId="6BD69E5E" w14:textId="77777777" w:rsidR="00663912" w:rsidRPr="00663912" w:rsidRDefault="00663912" w:rsidP="00B45C7F">
            <w:pPr>
              <w:jc w:val="both"/>
            </w:pPr>
            <w:r w:rsidRPr="00663912">
              <w:rPr>
                <w:rFonts w:cstheme="minorHAnsi"/>
              </w:rPr>
              <w:t>dos</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que</w:t>
            </w:r>
            <w:r w:rsidRPr="00663912">
              <w:rPr>
                <w:rFonts w:cstheme="minorHAnsi"/>
                <w:spacing w:val="-2"/>
              </w:rPr>
              <w:t xml:space="preserve"> </w:t>
            </w:r>
            <w:r w:rsidRPr="00663912">
              <w:rPr>
                <w:rFonts w:cstheme="minorHAnsi"/>
              </w:rPr>
              <w:t>fica</w:t>
            </w:r>
            <w:r w:rsidRPr="00663912">
              <w:rPr>
                <w:rFonts w:cstheme="minorHAnsi"/>
                <w:spacing w:val="-1"/>
              </w:rPr>
              <w:t xml:space="preserve"> </w:t>
            </w:r>
            <w:r w:rsidRPr="00663912">
              <w:rPr>
                <w:rFonts w:cstheme="minorHAnsi"/>
              </w:rPr>
              <w:t>sujeito</w:t>
            </w:r>
            <w:r w:rsidRPr="00663912">
              <w:rPr>
                <w:rFonts w:cstheme="minorHAnsi"/>
                <w:spacing w:val="-2"/>
              </w:rPr>
              <w:t xml:space="preserve"> </w:t>
            </w:r>
            <w:r w:rsidRPr="00663912">
              <w:rPr>
                <w:rFonts w:cstheme="minorHAnsi"/>
              </w:rPr>
              <w:t>ao</w:t>
            </w:r>
            <w:r w:rsidRPr="00663912">
              <w:rPr>
                <w:rFonts w:cstheme="minorHAnsi"/>
                <w:spacing w:val="-1"/>
              </w:rPr>
              <w:t xml:space="preserve"> </w:t>
            </w:r>
            <w:r w:rsidRPr="00663912">
              <w:rPr>
                <w:rFonts w:cstheme="minorHAnsi"/>
              </w:rPr>
              <w:t>ICMS).</w:t>
            </w:r>
          </w:p>
        </w:tc>
        <w:tc>
          <w:tcPr>
            <w:tcW w:w="1002" w:type="dxa"/>
            <w:vAlign w:val="center"/>
          </w:tcPr>
          <w:p w14:paraId="23865BAF" w14:textId="77777777" w:rsidR="00663912" w:rsidRPr="000E0BB8" w:rsidRDefault="00663912" w:rsidP="00B45C7F">
            <w:pPr>
              <w:jc w:val="center"/>
            </w:pPr>
            <w:r>
              <w:t>4%</w:t>
            </w:r>
          </w:p>
        </w:tc>
      </w:tr>
      <w:tr w:rsidR="00663912" w:rsidRPr="000E0BB8" w14:paraId="3D79BBFC" w14:textId="77777777" w:rsidTr="00663912">
        <w:trPr>
          <w:trHeight w:val="60"/>
        </w:trPr>
        <w:tc>
          <w:tcPr>
            <w:tcW w:w="1184" w:type="dxa"/>
          </w:tcPr>
          <w:p w14:paraId="3D772914" w14:textId="77777777" w:rsidR="00663912" w:rsidRPr="00663912" w:rsidRDefault="00663912" w:rsidP="00B45C7F">
            <w:pPr>
              <w:pStyle w:val="TableParagraph"/>
              <w:spacing w:before="9"/>
              <w:ind w:left="0"/>
              <w:rPr>
                <w:rFonts w:asciiTheme="minorHAnsi" w:hAnsiTheme="minorHAnsi" w:cstheme="minorHAnsi"/>
                <w:lang w:val="pt-BR"/>
              </w:rPr>
            </w:pPr>
          </w:p>
          <w:p w14:paraId="1F6FCAFF" w14:textId="77777777" w:rsidR="00663912" w:rsidRPr="00663912" w:rsidRDefault="00663912" w:rsidP="00B45C7F">
            <w:pPr>
              <w:jc w:val="center"/>
            </w:pPr>
            <w:r w:rsidRPr="00663912">
              <w:rPr>
                <w:rFonts w:cstheme="minorHAnsi"/>
              </w:rPr>
              <w:t>4330-4/02</w:t>
            </w:r>
          </w:p>
        </w:tc>
        <w:tc>
          <w:tcPr>
            <w:tcW w:w="1005" w:type="dxa"/>
          </w:tcPr>
          <w:p w14:paraId="1ECB4D3D" w14:textId="77777777" w:rsidR="00663912" w:rsidRPr="00663912" w:rsidRDefault="00663912" w:rsidP="00B45C7F">
            <w:pPr>
              <w:pStyle w:val="TableParagraph"/>
              <w:spacing w:before="9"/>
              <w:ind w:left="0"/>
              <w:rPr>
                <w:rFonts w:asciiTheme="minorHAnsi" w:hAnsiTheme="minorHAnsi" w:cstheme="minorHAnsi"/>
                <w:lang w:val="pt-BR"/>
              </w:rPr>
            </w:pPr>
          </w:p>
          <w:p w14:paraId="785EE444" w14:textId="77777777" w:rsidR="00663912" w:rsidRPr="00663912" w:rsidRDefault="00663912" w:rsidP="00B45C7F">
            <w:pPr>
              <w:jc w:val="center"/>
            </w:pPr>
            <w:r w:rsidRPr="00663912">
              <w:rPr>
                <w:rFonts w:cstheme="minorHAnsi"/>
              </w:rPr>
              <w:t>07.06</w:t>
            </w:r>
          </w:p>
        </w:tc>
        <w:tc>
          <w:tcPr>
            <w:tcW w:w="6372" w:type="dxa"/>
          </w:tcPr>
          <w:p w14:paraId="6B67ED00" w14:textId="77777777" w:rsidR="00663912" w:rsidRPr="00663912" w:rsidRDefault="00663912" w:rsidP="00B45C7F">
            <w:pPr>
              <w:jc w:val="both"/>
            </w:pPr>
            <w:r w:rsidRPr="00663912">
              <w:rPr>
                <w:rFonts w:cstheme="minorHAnsi"/>
              </w:rPr>
              <w:t>Colocação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instalação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tapetes,</w:t>
            </w:r>
            <w:r w:rsidRPr="00663912">
              <w:rPr>
                <w:rFonts w:cstheme="minorHAnsi"/>
                <w:spacing w:val="1"/>
              </w:rPr>
              <w:t xml:space="preserve"> </w:t>
            </w:r>
            <w:r w:rsidRPr="00663912">
              <w:rPr>
                <w:rFonts w:cstheme="minorHAnsi"/>
              </w:rPr>
              <w:t>carpetes,</w:t>
            </w:r>
            <w:r w:rsidRPr="00663912">
              <w:rPr>
                <w:rFonts w:cstheme="minorHAnsi"/>
                <w:spacing w:val="1"/>
              </w:rPr>
              <w:t xml:space="preserve"> </w:t>
            </w:r>
            <w:r w:rsidRPr="00663912">
              <w:rPr>
                <w:rFonts w:cstheme="minorHAnsi"/>
              </w:rPr>
              <w:t>assoalhos,</w:t>
            </w:r>
            <w:r w:rsidRPr="00663912">
              <w:rPr>
                <w:rFonts w:cstheme="minorHAnsi"/>
                <w:spacing w:val="1"/>
              </w:rPr>
              <w:t xml:space="preserve"> </w:t>
            </w:r>
            <w:r w:rsidRPr="00663912">
              <w:rPr>
                <w:rFonts w:cstheme="minorHAnsi"/>
              </w:rPr>
              <w:t>cortinas,</w:t>
            </w:r>
            <w:r w:rsidRPr="00663912">
              <w:rPr>
                <w:rFonts w:cstheme="minorHAnsi"/>
                <w:spacing w:val="1"/>
              </w:rPr>
              <w:t xml:space="preserve"> </w:t>
            </w:r>
            <w:r w:rsidRPr="00663912">
              <w:rPr>
                <w:rFonts w:cstheme="minorHAnsi"/>
              </w:rPr>
              <w:t>revestimentos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parede,</w:t>
            </w:r>
            <w:r w:rsidRPr="00663912">
              <w:rPr>
                <w:rFonts w:cstheme="minorHAnsi"/>
                <w:spacing w:val="1"/>
              </w:rPr>
              <w:t xml:space="preserve"> </w:t>
            </w:r>
            <w:r w:rsidRPr="00663912">
              <w:rPr>
                <w:rFonts w:cstheme="minorHAnsi"/>
              </w:rPr>
              <w:t>vidros,</w:t>
            </w:r>
            <w:r w:rsidRPr="00663912">
              <w:rPr>
                <w:rFonts w:cstheme="minorHAnsi"/>
                <w:spacing w:val="1"/>
              </w:rPr>
              <w:t xml:space="preserve"> </w:t>
            </w:r>
            <w:r w:rsidRPr="00663912">
              <w:rPr>
                <w:rFonts w:cstheme="minorHAnsi"/>
              </w:rPr>
              <w:t>divisórias,</w:t>
            </w:r>
            <w:r w:rsidRPr="00663912">
              <w:rPr>
                <w:rFonts w:cstheme="minorHAnsi"/>
                <w:spacing w:val="1"/>
              </w:rPr>
              <w:t xml:space="preserve"> </w:t>
            </w:r>
            <w:r w:rsidRPr="00663912">
              <w:rPr>
                <w:rFonts w:cstheme="minorHAnsi"/>
              </w:rPr>
              <w:t>placas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gesso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r w:rsidRPr="00663912">
              <w:rPr>
                <w:rFonts w:cstheme="minorHAnsi"/>
                <w:spacing w:val="1"/>
              </w:rPr>
              <w:t xml:space="preserve"> </w:t>
            </w:r>
            <w:r w:rsidRPr="00663912">
              <w:rPr>
                <w:rFonts w:cstheme="minorHAnsi"/>
              </w:rPr>
              <w:t>com</w:t>
            </w:r>
            <w:r w:rsidRPr="00663912">
              <w:rPr>
                <w:rFonts w:cstheme="minorHAnsi"/>
                <w:spacing w:val="1"/>
              </w:rPr>
              <w:t xml:space="preserve"> </w:t>
            </w:r>
            <w:r w:rsidRPr="00663912">
              <w:rPr>
                <w:rFonts w:cstheme="minorHAnsi"/>
              </w:rPr>
              <w:t>material fornecido</w:t>
            </w:r>
            <w:r w:rsidRPr="00663912">
              <w:rPr>
                <w:rFonts w:cstheme="minorHAnsi"/>
                <w:spacing w:val="-1"/>
              </w:rPr>
              <w:t xml:space="preserve"> </w:t>
            </w:r>
            <w:r w:rsidRPr="00663912">
              <w:rPr>
                <w:rFonts w:cstheme="minorHAnsi"/>
              </w:rPr>
              <w:t>pelo tomador</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serviço.</w:t>
            </w:r>
          </w:p>
        </w:tc>
        <w:tc>
          <w:tcPr>
            <w:tcW w:w="1002" w:type="dxa"/>
            <w:vAlign w:val="center"/>
          </w:tcPr>
          <w:p w14:paraId="0CFC1336" w14:textId="77777777" w:rsidR="00663912" w:rsidRPr="000E0BB8" w:rsidRDefault="00663912" w:rsidP="00B45C7F">
            <w:pPr>
              <w:jc w:val="center"/>
            </w:pPr>
            <w:r>
              <w:t>4%</w:t>
            </w:r>
          </w:p>
        </w:tc>
      </w:tr>
      <w:tr w:rsidR="00663912" w:rsidRPr="000E0BB8" w14:paraId="7F7A8978" w14:textId="77777777" w:rsidTr="00663912">
        <w:trPr>
          <w:trHeight w:val="60"/>
        </w:trPr>
        <w:tc>
          <w:tcPr>
            <w:tcW w:w="1184" w:type="dxa"/>
          </w:tcPr>
          <w:p w14:paraId="022D8353" w14:textId="77777777" w:rsidR="00663912" w:rsidRPr="00663912" w:rsidRDefault="00663912" w:rsidP="00B45C7F">
            <w:pPr>
              <w:pStyle w:val="TableParagraph"/>
              <w:spacing w:before="9"/>
              <w:ind w:left="0"/>
              <w:rPr>
                <w:rFonts w:asciiTheme="minorHAnsi" w:hAnsiTheme="minorHAnsi" w:cstheme="minorHAnsi"/>
                <w:lang w:val="pt-BR"/>
              </w:rPr>
            </w:pPr>
          </w:p>
          <w:p w14:paraId="2713B349" w14:textId="77777777" w:rsidR="00663912" w:rsidRPr="00663912" w:rsidRDefault="00663912" w:rsidP="00B45C7F">
            <w:pPr>
              <w:jc w:val="center"/>
            </w:pPr>
            <w:r w:rsidRPr="00663912">
              <w:rPr>
                <w:rFonts w:cstheme="minorHAnsi"/>
              </w:rPr>
              <w:t>4330-4/03</w:t>
            </w:r>
          </w:p>
        </w:tc>
        <w:tc>
          <w:tcPr>
            <w:tcW w:w="1005" w:type="dxa"/>
          </w:tcPr>
          <w:p w14:paraId="39D1D0D6" w14:textId="77777777" w:rsidR="00663912" w:rsidRPr="00663912" w:rsidRDefault="00663912" w:rsidP="00B45C7F">
            <w:pPr>
              <w:pStyle w:val="TableParagraph"/>
              <w:spacing w:before="9"/>
              <w:ind w:left="0"/>
              <w:rPr>
                <w:rFonts w:asciiTheme="minorHAnsi" w:hAnsiTheme="minorHAnsi" w:cstheme="minorHAnsi"/>
                <w:lang w:val="pt-BR"/>
              </w:rPr>
            </w:pPr>
          </w:p>
          <w:p w14:paraId="41458001" w14:textId="77777777" w:rsidR="00663912" w:rsidRPr="00663912" w:rsidRDefault="00663912" w:rsidP="00B45C7F">
            <w:pPr>
              <w:jc w:val="center"/>
            </w:pPr>
            <w:r w:rsidRPr="00663912">
              <w:rPr>
                <w:rFonts w:cstheme="minorHAnsi"/>
              </w:rPr>
              <w:t>07.06</w:t>
            </w:r>
          </w:p>
        </w:tc>
        <w:tc>
          <w:tcPr>
            <w:tcW w:w="6372" w:type="dxa"/>
          </w:tcPr>
          <w:p w14:paraId="224C6D2C" w14:textId="77777777" w:rsidR="00663912" w:rsidRPr="00663912" w:rsidRDefault="00663912" w:rsidP="00B45C7F">
            <w:pPr>
              <w:jc w:val="both"/>
            </w:pPr>
            <w:r w:rsidRPr="00663912">
              <w:rPr>
                <w:rFonts w:cstheme="minorHAnsi"/>
              </w:rPr>
              <w:t>Colocação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instalação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tapetes,</w:t>
            </w:r>
            <w:r w:rsidRPr="00663912">
              <w:rPr>
                <w:rFonts w:cstheme="minorHAnsi"/>
                <w:spacing w:val="1"/>
              </w:rPr>
              <w:t xml:space="preserve"> </w:t>
            </w:r>
            <w:r w:rsidRPr="00663912">
              <w:rPr>
                <w:rFonts w:cstheme="minorHAnsi"/>
              </w:rPr>
              <w:t>carpetes,</w:t>
            </w:r>
            <w:r w:rsidRPr="00663912">
              <w:rPr>
                <w:rFonts w:cstheme="minorHAnsi"/>
                <w:spacing w:val="1"/>
              </w:rPr>
              <w:t xml:space="preserve"> </w:t>
            </w:r>
            <w:r w:rsidRPr="00663912">
              <w:rPr>
                <w:rFonts w:cstheme="minorHAnsi"/>
              </w:rPr>
              <w:t>assoalhos,</w:t>
            </w:r>
            <w:r w:rsidRPr="00663912">
              <w:rPr>
                <w:rFonts w:cstheme="minorHAnsi"/>
                <w:spacing w:val="1"/>
              </w:rPr>
              <w:t xml:space="preserve"> </w:t>
            </w:r>
            <w:r w:rsidRPr="00663912">
              <w:rPr>
                <w:rFonts w:cstheme="minorHAnsi"/>
              </w:rPr>
              <w:t>cortinas,</w:t>
            </w:r>
            <w:r w:rsidRPr="00663912">
              <w:rPr>
                <w:rFonts w:cstheme="minorHAnsi"/>
                <w:spacing w:val="1"/>
              </w:rPr>
              <w:t xml:space="preserve"> </w:t>
            </w:r>
            <w:r w:rsidRPr="00663912">
              <w:rPr>
                <w:rFonts w:cstheme="minorHAnsi"/>
              </w:rPr>
              <w:t>revestimentos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parede,</w:t>
            </w:r>
            <w:r w:rsidRPr="00663912">
              <w:rPr>
                <w:rFonts w:cstheme="minorHAnsi"/>
                <w:spacing w:val="1"/>
              </w:rPr>
              <w:t xml:space="preserve"> </w:t>
            </w:r>
            <w:r w:rsidRPr="00663912">
              <w:rPr>
                <w:rFonts w:cstheme="minorHAnsi"/>
              </w:rPr>
              <w:t>vidros,</w:t>
            </w:r>
            <w:r w:rsidRPr="00663912">
              <w:rPr>
                <w:rFonts w:cstheme="minorHAnsi"/>
                <w:spacing w:val="1"/>
              </w:rPr>
              <w:t xml:space="preserve"> </w:t>
            </w:r>
            <w:r w:rsidRPr="00663912">
              <w:rPr>
                <w:rFonts w:cstheme="minorHAnsi"/>
              </w:rPr>
              <w:t>divisórias,</w:t>
            </w:r>
            <w:r w:rsidRPr="00663912">
              <w:rPr>
                <w:rFonts w:cstheme="minorHAnsi"/>
                <w:spacing w:val="1"/>
              </w:rPr>
              <w:t xml:space="preserve"> </w:t>
            </w:r>
            <w:r w:rsidRPr="00663912">
              <w:rPr>
                <w:rFonts w:cstheme="minorHAnsi"/>
              </w:rPr>
              <w:t>placas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gesso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r w:rsidRPr="00663912">
              <w:rPr>
                <w:rFonts w:cstheme="minorHAnsi"/>
                <w:spacing w:val="1"/>
              </w:rPr>
              <w:t xml:space="preserve"> </w:t>
            </w:r>
            <w:r w:rsidRPr="00663912">
              <w:rPr>
                <w:rFonts w:cstheme="minorHAnsi"/>
              </w:rPr>
              <w:t>com</w:t>
            </w:r>
            <w:r w:rsidRPr="00663912">
              <w:rPr>
                <w:rFonts w:cstheme="minorHAnsi"/>
                <w:spacing w:val="1"/>
              </w:rPr>
              <w:t xml:space="preserve"> </w:t>
            </w:r>
            <w:r w:rsidRPr="00663912">
              <w:rPr>
                <w:rFonts w:cstheme="minorHAnsi"/>
              </w:rPr>
              <w:t>material fornecido</w:t>
            </w:r>
            <w:r w:rsidRPr="00663912">
              <w:rPr>
                <w:rFonts w:cstheme="minorHAnsi"/>
                <w:spacing w:val="-1"/>
              </w:rPr>
              <w:t xml:space="preserve"> </w:t>
            </w:r>
            <w:r w:rsidRPr="00663912">
              <w:rPr>
                <w:rFonts w:cstheme="minorHAnsi"/>
              </w:rPr>
              <w:t>pelo tomador</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serviço.</w:t>
            </w:r>
          </w:p>
        </w:tc>
        <w:tc>
          <w:tcPr>
            <w:tcW w:w="1002" w:type="dxa"/>
            <w:vAlign w:val="center"/>
          </w:tcPr>
          <w:p w14:paraId="6904FD69" w14:textId="77777777" w:rsidR="00663912" w:rsidRPr="000E0BB8" w:rsidRDefault="00663912" w:rsidP="00B45C7F">
            <w:pPr>
              <w:jc w:val="center"/>
            </w:pPr>
            <w:r>
              <w:t>4%</w:t>
            </w:r>
          </w:p>
        </w:tc>
      </w:tr>
      <w:tr w:rsidR="00663912" w:rsidRPr="000E0BB8" w14:paraId="138B7321" w14:textId="77777777" w:rsidTr="00663912">
        <w:trPr>
          <w:trHeight w:val="60"/>
        </w:trPr>
        <w:tc>
          <w:tcPr>
            <w:tcW w:w="1184" w:type="dxa"/>
          </w:tcPr>
          <w:p w14:paraId="1AF8C91E" w14:textId="77777777" w:rsidR="00663912" w:rsidRPr="00663912" w:rsidRDefault="00663912" w:rsidP="00B45C7F">
            <w:pPr>
              <w:pStyle w:val="TableParagraph"/>
              <w:spacing w:before="9"/>
              <w:ind w:left="0"/>
              <w:rPr>
                <w:rFonts w:asciiTheme="minorHAnsi" w:hAnsiTheme="minorHAnsi" w:cstheme="minorHAnsi"/>
                <w:lang w:val="pt-BR"/>
              </w:rPr>
            </w:pPr>
          </w:p>
          <w:p w14:paraId="55483593" w14:textId="77777777" w:rsidR="00663912" w:rsidRPr="00663912" w:rsidRDefault="00663912" w:rsidP="00B45C7F">
            <w:pPr>
              <w:jc w:val="center"/>
            </w:pPr>
            <w:r w:rsidRPr="00663912">
              <w:rPr>
                <w:rFonts w:cstheme="minorHAnsi"/>
              </w:rPr>
              <w:t>4330-4/05</w:t>
            </w:r>
          </w:p>
        </w:tc>
        <w:tc>
          <w:tcPr>
            <w:tcW w:w="1005" w:type="dxa"/>
          </w:tcPr>
          <w:p w14:paraId="4E3C32A6" w14:textId="77777777" w:rsidR="00663912" w:rsidRPr="00663912" w:rsidRDefault="00663912" w:rsidP="00B45C7F">
            <w:pPr>
              <w:pStyle w:val="TableParagraph"/>
              <w:spacing w:before="9"/>
              <w:ind w:left="0"/>
              <w:rPr>
                <w:rFonts w:asciiTheme="minorHAnsi" w:hAnsiTheme="minorHAnsi" w:cstheme="minorHAnsi"/>
                <w:lang w:val="pt-BR"/>
              </w:rPr>
            </w:pPr>
          </w:p>
          <w:p w14:paraId="766FF9DF" w14:textId="77777777" w:rsidR="00663912" w:rsidRPr="00663912" w:rsidRDefault="00663912" w:rsidP="00B45C7F">
            <w:pPr>
              <w:jc w:val="center"/>
            </w:pPr>
            <w:r w:rsidRPr="00663912">
              <w:rPr>
                <w:rFonts w:cstheme="minorHAnsi"/>
              </w:rPr>
              <w:t>07.06</w:t>
            </w:r>
          </w:p>
        </w:tc>
        <w:tc>
          <w:tcPr>
            <w:tcW w:w="6372" w:type="dxa"/>
          </w:tcPr>
          <w:p w14:paraId="40D1CB9C" w14:textId="77777777" w:rsidR="00663912" w:rsidRPr="00663912" w:rsidRDefault="00663912" w:rsidP="00B45C7F">
            <w:pPr>
              <w:jc w:val="both"/>
            </w:pPr>
            <w:r w:rsidRPr="00663912">
              <w:rPr>
                <w:rFonts w:cstheme="minorHAnsi"/>
              </w:rPr>
              <w:t>Colocação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instalação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tapetes,</w:t>
            </w:r>
            <w:r w:rsidRPr="00663912">
              <w:rPr>
                <w:rFonts w:cstheme="minorHAnsi"/>
                <w:spacing w:val="1"/>
              </w:rPr>
              <w:t xml:space="preserve"> </w:t>
            </w:r>
            <w:r w:rsidRPr="00663912">
              <w:rPr>
                <w:rFonts w:cstheme="minorHAnsi"/>
              </w:rPr>
              <w:t>carpetes,</w:t>
            </w:r>
            <w:r w:rsidRPr="00663912">
              <w:rPr>
                <w:rFonts w:cstheme="minorHAnsi"/>
                <w:spacing w:val="1"/>
              </w:rPr>
              <w:t xml:space="preserve"> </w:t>
            </w:r>
            <w:r w:rsidRPr="00663912">
              <w:rPr>
                <w:rFonts w:cstheme="minorHAnsi"/>
              </w:rPr>
              <w:t>assoalhos,</w:t>
            </w:r>
            <w:r w:rsidRPr="00663912">
              <w:rPr>
                <w:rFonts w:cstheme="minorHAnsi"/>
                <w:spacing w:val="1"/>
              </w:rPr>
              <w:t xml:space="preserve"> </w:t>
            </w:r>
            <w:r w:rsidRPr="00663912">
              <w:rPr>
                <w:rFonts w:cstheme="minorHAnsi"/>
              </w:rPr>
              <w:t>cortinas,</w:t>
            </w:r>
            <w:r w:rsidRPr="00663912">
              <w:rPr>
                <w:rFonts w:cstheme="minorHAnsi"/>
                <w:spacing w:val="1"/>
              </w:rPr>
              <w:t xml:space="preserve"> </w:t>
            </w:r>
            <w:r w:rsidRPr="00663912">
              <w:rPr>
                <w:rFonts w:cstheme="minorHAnsi"/>
              </w:rPr>
              <w:t>revestimentos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parede,</w:t>
            </w:r>
            <w:r w:rsidRPr="00663912">
              <w:rPr>
                <w:rFonts w:cstheme="minorHAnsi"/>
                <w:spacing w:val="1"/>
              </w:rPr>
              <w:t xml:space="preserve"> </w:t>
            </w:r>
            <w:r w:rsidRPr="00663912">
              <w:rPr>
                <w:rFonts w:cstheme="minorHAnsi"/>
              </w:rPr>
              <w:t>vidros,</w:t>
            </w:r>
            <w:r w:rsidRPr="00663912">
              <w:rPr>
                <w:rFonts w:cstheme="minorHAnsi"/>
                <w:spacing w:val="1"/>
              </w:rPr>
              <w:t xml:space="preserve"> </w:t>
            </w:r>
            <w:r w:rsidRPr="00663912">
              <w:rPr>
                <w:rFonts w:cstheme="minorHAnsi"/>
              </w:rPr>
              <w:t>divisórias,</w:t>
            </w:r>
            <w:r w:rsidRPr="00663912">
              <w:rPr>
                <w:rFonts w:cstheme="minorHAnsi"/>
                <w:spacing w:val="1"/>
              </w:rPr>
              <w:t xml:space="preserve"> </w:t>
            </w:r>
            <w:r w:rsidRPr="00663912">
              <w:rPr>
                <w:rFonts w:cstheme="minorHAnsi"/>
              </w:rPr>
              <w:t>placas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gesso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r w:rsidRPr="00663912">
              <w:rPr>
                <w:rFonts w:cstheme="minorHAnsi"/>
                <w:spacing w:val="1"/>
              </w:rPr>
              <w:t xml:space="preserve"> </w:t>
            </w:r>
            <w:r w:rsidRPr="00663912">
              <w:rPr>
                <w:rFonts w:cstheme="minorHAnsi"/>
              </w:rPr>
              <w:t>com</w:t>
            </w:r>
            <w:r w:rsidRPr="00663912">
              <w:rPr>
                <w:rFonts w:cstheme="minorHAnsi"/>
                <w:spacing w:val="1"/>
              </w:rPr>
              <w:t xml:space="preserve"> </w:t>
            </w:r>
            <w:r w:rsidRPr="00663912">
              <w:rPr>
                <w:rFonts w:cstheme="minorHAnsi"/>
              </w:rPr>
              <w:t>material fornecido</w:t>
            </w:r>
            <w:r w:rsidRPr="00663912">
              <w:rPr>
                <w:rFonts w:cstheme="minorHAnsi"/>
                <w:spacing w:val="-1"/>
              </w:rPr>
              <w:t xml:space="preserve"> </w:t>
            </w:r>
            <w:r w:rsidRPr="00663912">
              <w:rPr>
                <w:rFonts w:cstheme="minorHAnsi"/>
              </w:rPr>
              <w:t>pelo tomador</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serviço.</w:t>
            </w:r>
          </w:p>
        </w:tc>
        <w:tc>
          <w:tcPr>
            <w:tcW w:w="1002" w:type="dxa"/>
            <w:vAlign w:val="center"/>
          </w:tcPr>
          <w:p w14:paraId="4B7CF337" w14:textId="77777777" w:rsidR="00663912" w:rsidRPr="000E0BB8" w:rsidRDefault="00663912" w:rsidP="00B45C7F">
            <w:pPr>
              <w:jc w:val="center"/>
            </w:pPr>
            <w:r>
              <w:t>4%</w:t>
            </w:r>
          </w:p>
        </w:tc>
      </w:tr>
      <w:tr w:rsidR="00663912" w:rsidRPr="000E0BB8" w14:paraId="7739D0CA" w14:textId="77777777" w:rsidTr="00663912">
        <w:trPr>
          <w:trHeight w:val="60"/>
        </w:trPr>
        <w:tc>
          <w:tcPr>
            <w:tcW w:w="1184" w:type="dxa"/>
          </w:tcPr>
          <w:p w14:paraId="67CC6CE9" w14:textId="77777777" w:rsidR="00663912" w:rsidRPr="00663912" w:rsidRDefault="00663912" w:rsidP="00B45C7F">
            <w:pPr>
              <w:pStyle w:val="TableParagraph"/>
              <w:spacing w:before="9"/>
              <w:ind w:left="0"/>
              <w:rPr>
                <w:rFonts w:asciiTheme="minorHAnsi" w:hAnsiTheme="minorHAnsi" w:cstheme="minorHAnsi"/>
                <w:lang w:val="pt-BR"/>
              </w:rPr>
            </w:pPr>
          </w:p>
          <w:p w14:paraId="287B2221" w14:textId="77777777" w:rsidR="00663912" w:rsidRPr="00663912" w:rsidRDefault="00663912" w:rsidP="00B45C7F">
            <w:pPr>
              <w:jc w:val="center"/>
            </w:pPr>
            <w:r w:rsidRPr="00663912">
              <w:rPr>
                <w:rFonts w:cstheme="minorHAnsi"/>
              </w:rPr>
              <w:t>4330-4/99</w:t>
            </w:r>
          </w:p>
        </w:tc>
        <w:tc>
          <w:tcPr>
            <w:tcW w:w="1005" w:type="dxa"/>
          </w:tcPr>
          <w:p w14:paraId="16D90CA7" w14:textId="77777777" w:rsidR="00663912" w:rsidRPr="00663912" w:rsidRDefault="00663912" w:rsidP="00B45C7F">
            <w:pPr>
              <w:pStyle w:val="TableParagraph"/>
              <w:spacing w:before="9"/>
              <w:ind w:left="0"/>
              <w:rPr>
                <w:rFonts w:asciiTheme="minorHAnsi" w:hAnsiTheme="minorHAnsi" w:cstheme="minorHAnsi"/>
                <w:lang w:val="pt-BR"/>
              </w:rPr>
            </w:pPr>
          </w:p>
          <w:p w14:paraId="1FC73325" w14:textId="77777777" w:rsidR="00663912" w:rsidRPr="00663912" w:rsidRDefault="00663912" w:rsidP="00B45C7F">
            <w:pPr>
              <w:jc w:val="center"/>
            </w:pPr>
            <w:r w:rsidRPr="00663912">
              <w:rPr>
                <w:rFonts w:cstheme="minorHAnsi"/>
              </w:rPr>
              <w:t>07.06</w:t>
            </w:r>
          </w:p>
        </w:tc>
        <w:tc>
          <w:tcPr>
            <w:tcW w:w="6372" w:type="dxa"/>
          </w:tcPr>
          <w:p w14:paraId="3801C911" w14:textId="77777777" w:rsidR="00663912" w:rsidRPr="00663912" w:rsidRDefault="00663912" w:rsidP="00B45C7F">
            <w:pPr>
              <w:jc w:val="both"/>
            </w:pPr>
            <w:r w:rsidRPr="00663912">
              <w:rPr>
                <w:rFonts w:cstheme="minorHAnsi"/>
              </w:rPr>
              <w:t>Colocação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instalação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tapetes,</w:t>
            </w:r>
            <w:r w:rsidRPr="00663912">
              <w:rPr>
                <w:rFonts w:cstheme="minorHAnsi"/>
                <w:spacing w:val="1"/>
              </w:rPr>
              <w:t xml:space="preserve"> </w:t>
            </w:r>
            <w:r w:rsidRPr="00663912">
              <w:rPr>
                <w:rFonts w:cstheme="minorHAnsi"/>
              </w:rPr>
              <w:t>carpetes,</w:t>
            </w:r>
            <w:r w:rsidRPr="00663912">
              <w:rPr>
                <w:rFonts w:cstheme="minorHAnsi"/>
                <w:spacing w:val="1"/>
              </w:rPr>
              <w:t xml:space="preserve"> </w:t>
            </w:r>
            <w:r w:rsidRPr="00663912">
              <w:rPr>
                <w:rFonts w:cstheme="minorHAnsi"/>
              </w:rPr>
              <w:t>assoalhos,</w:t>
            </w:r>
            <w:r w:rsidRPr="00663912">
              <w:rPr>
                <w:rFonts w:cstheme="minorHAnsi"/>
                <w:spacing w:val="1"/>
              </w:rPr>
              <w:t xml:space="preserve"> </w:t>
            </w:r>
            <w:r w:rsidRPr="00663912">
              <w:rPr>
                <w:rFonts w:cstheme="minorHAnsi"/>
              </w:rPr>
              <w:t>cortinas,</w:t>
            </w:r>
            <w:r w:rsidRPr="00663912">
              <w:rPr>
                <w:rFonts w:cstheme="minorHAnsi"/>
                <w:spacing w:val="1"/>
              </w:rPr>
              <w:t xml:space="preserve"> </w:t>
            </w:r>
            <w:r w:rsidRPr="00663912">
              <w:rPr>
                <w:rFonts w:cstheme="minorHAnsi"/>
              </w:rPr>
              <w:t>revestimentos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parede,</w:t>
            </w:r>
            <w:r w:rsidRPr="00663912">
              <w:rPr>
                <w:rFonts w:cstheme="minorHAnsi"/>
                <w:spacing w:val="1"/>
              </w:rPr>
              <w:t xml:space="preserve"> </w:t>
            </w:r>
            <w:r w:rsidRPr="00663912">
              <w:rPr>
                <w:rFonts w:cstheme="minorHAnsi"/>
              </w:rPr>
              <w:t>vidros,</w:t>
            </w:r>
            <w:r w:rsidRPr="00663912">
              <w:rPr>
                <w:rFonts w:cstheme="minorHAnsi"/>
                <w:spacing w:val="1"/>
              </w:rPr>
              <w:t xml:space="preserve"> </w:t>
            </w:r>
            <w:r w:rsidRPr="00663912">
              <w:rPr>
                <w:rFonts w:cstheme="minorHAnsi"/>
              </w:rPr>
              <w:t>divisórias,</w:t>
            </w:r>
            <w:r w:rsidRPr="00663912">
              <w:rPr>
                <w:rFonts w:cstheme="minorHAnsi"/>
                <w:spacing w:val="1"/>
              </w:rPr>
              <w:t xml:space="preserve"> </w:t>
            </w:r>
            <w:r w:rsidRPr="00663912">
              <w:rPr>
                <w:rFonts w:cstheme="minorHAnsi"/>
              </w:rPr>
              <w:t>placas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gesso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r w:rsidRPr="00663912">
              <w:rPr>
                <w:rFonts w:cstheme="minorHAnsi"/>
                <w:spacing w:val="1"/>
              </w:rPr>
              <w:t xml:space="preserve"> </w:t>
            </w:r>
            <w:r w:rsidRPr="00663912">
              <w:rPr>
                <w:rFonts w:cstheme="minorHAnsi"/>
              </w:rPr>
              <w:t>com</w:t>
            </w:r>
            <w:r w:rsidRPr="00663912">
              <w:rPr>
                <w:rFonts w:cstheme="minorHAnsi"/>
                <w:spacing w:val="1"/>
              </w:rPr>
              <w:t xml:space="preserve"> </w:t>
            </w:r>
            <w:r w:rsidRPr="00663912">
              <w:rPr>
                <w:rFonts w:cstheme="minorHAnsi"/>
              </w:rPr>
              <w:t>material fornecido</w:t>
            </w:r>
            <w:r w:rsidRPr="00663912">
              <w:rPr>
                <w:rFonts w:cstheme="minorHAnsi"/>
                <w:spacing w:val="-1"/>
              </w:rPr>
              <w:t xml:space="preserve"> </w:t>
            </w:r>
            <w:r w:rsidRPr="00663912">
              <w:rPr>
                <w:rFonts w:cstheme="minorHAnsi"/>
              </w:rPr>
              <w:t>pelo tomador</w:t>
            </w:r>
            <w:r w:rsidRPr="00663912">
              <w:rPr>
                <w:rFonts w:cstheme="minorHAnsi"/>
                <w:spacing w:val="1"/>
              </w:rPr>
              <w:t xml:space="preserve"> </w:t>
            </w:r>
            <w:r w:rsidRPr="00663912">
              <w:rPr>
                <w:rFonts w:cstheme="minorHAnsi"/>
              </w:rPr>
              <w:t>do</w:t>
            </w:r>
            <w:r w:rsidRPr="00663912">
              <w:rPr>
                <w:rFonts w:cstheme="minorHAnsi"/>
                <w:spacing w:val="-1"/>
              </w:rPr>
              <w:t xml:space="preserve"> </w:t>
            </w:r>
            <w:r w:rsidRPr="00663912">
              <w:rPr>
                <w:rFonts w:cstheme="minorHAnsi"/>
              </w:rPr>
              <w:t>serviço.</w:t>
            </w:r>
          </w:p>
        </w:tc>
        <w:tc>
          <w:tcPr>
            <w:tcW w:w="1002" w:type="dxa"/>
            <w:vAlign w:val="center"/>
          </w:tcPr>
          <w:p w14:paraId="378B549D" w14:textId="77777777" w:rsidR="00663912" w:rsidRPr="000E0BB8" w:rsidRDefault="00663912" w:rsidP="00B45C7F">
            <w:pPr>
              <w:jc w:val="center"/>
            </w:pPr>
            <w:r>
              <w:t>4%</w:t>
            </w:r>
          </w:p>
        </w:tc>
      </w:tr>
      <w:tr w:rsidR="00663912" w:rsidRPr="000E0BB8" w14:paraId="6FDF1652" w14:textId="77777777" w:rsidTr="00663912">
        <w:trPr>
          <w:trHeight w:val="60"/>
        </w:trPr>
        <w:tc>
          <w:tcPr>
            <w:tcW w:w="1184" w:type="dxa"/>
          </w:tcPr>
          <w:p w14:paraId="000BD9B6" w14:textId="77777777" w:rsidR="00663912" w:rsidRPr="00663912" w:rsidRDefault="00663912" w:rsidP="00B45C7F">
            <w:pPr>
              <w:jc w:val="center"/>
            </w:pPr>
            <w:r w:rsidRPr="00663912">
              <w:rPr>
                <w:rFonts w:cstheme="minorHAnsi"/>
              </w:rPr>
              <w:t>4330-4/05</w:t>
            </w:r>
          </w:p>
        </w:tc>
        <w:tc>
          <w:tcPr>
            <w:tcW w:w="1005" w:type="dxa"/>
          </w:tcPr>
          <w:p w14:paraId="61ABC633" w14:textId="77777777" w:rsidR="00663912" w:rsidRPr="00663912" w:rsidRDefault="00663912" w:rsidP="00B45C7F">
            <w:pPr>
              <w:jc w:val="center"/>
            </w:pPr>
            <w:r w:rsidRPr="00663912">
              <w:rPr>
                <w:rFonts w:cstheme="minorHAnsi"/>
              </w:rPr>
              <w:t>07.07</w:t>
            </w:r>
          </w:p>
        </w:tc>
        <w:tc>
          <w:tcPr>
            <w:tcW w:w="6372" w:type="dxa"/>
          </w:tcPr>
          <w:p w14:paraId="15DF7D61" w14:textId="77777777" w:rsidR="00663912" w:rsidRPr="00663912" w:rsidRDefault="00663912" w:rsidP="00B45C7F">
            <w:pPr>
              <w:pStyle w:val="TableParagraph"/>
              <w:tabs>
                <w:tab w:val="left" w:pos="1646"/>
                <w:tab w:val="left" w:pos="2925"/>
                <w:tab w:val="left" w:pos="4113"/>
                <w:tab w:val="left" w:pos="4468"/>
                <w:tab w:val="left" w:pos="5596"/>
                <w:tab w:val="left" w:pos="6074"/>
                <w:tab w:val="left" w:pos="6818"/>
              </w:tabs>
              <w:spacing w:before="2"/>
              <w:ind w:left="0"/>
              <w:jc w:val="both"/>
              <w:rPr>
                <w:lang w:val="pt-BR"/>
              </w:rPr>
            </w:pPr>
            <w:r w:rsidRPr="00663912">
              <w:rPr>
                <w:rFonts w:asciiTheme="minorHAnsi" w:hAnsiTheme="minorHAnsi" w:cstheme="minorHAnsi"/>
                <w:lang w:val="pt-BR"/>
              </w:rPr>
              <w:t>Recuperação, raspagem, polimento e lustração</w:t>
            </w:r>
            <w:r w:rsidRPr="00663912">
              <w:rPr>
                <w:rFonts w:asciiTheme="minorHAnsi" w:hAnsiTheme="minorHAnsi" w:cstheme="minorHAnsi"/>
                <w:lang w:val="pt-BR"/>
              </w:rPr>
              <w:tab/>
              <w:t xml:space="preserve">de pisos e </w:t>
            </w:r>
            <w:r w:rsidRPr="00663912">
              <w:rPr>
                <w:rFonts w:cstheme="minorHAnsi"/>
                <w:lang w:val="pt-BR"/>
              </w:rPr>
              <w:t>congêneres.</w:t>
            </w:r>
          </w:p>
        </w:tc>
        <w:tc>
          <w:tcPr>
            <w:tcW w:w="1002" w:type="dxa"/>
            <w:vAlign w:val="center"/>
          </w:tcPr>
          <w:p w14:paraId="39D9B41A" w14:textId="77777777" w:rsidR="00663912" w:rsidRPr="000E0BB8" w:rsidRDefault="00663912" w:rsidP="00B45C7F">
            <w:pPr>
              <w:jc w:val="center"/>
            </w:pPr>
            <w:r>
              <w:t>4%</w:t>
            </w:r>
          </w:p>
        </w:tc>
      </w:tr>
      <w:tr w:rsidR="00663912" w:rsidRPr="000E0BB8" w14:paraId="67A854F9" w14:textId="77777777" w:rsidTr="00663912">
        <w:trPr>
          <w:trHeight w:val="60"/>
        </w:trPr>
        <w:tc>
          <w:tcPr>
            <w:tcW w:w="1184" w:type="dxa"/>
          </w:tcPr>
          <w:p w14:paraId="5C682F90" w14:textId="77777777" w:rsidR="00663912" w:rsidRPr="00663912" w:rsidRDefault="00663912" w:rsidP="00B45C7F">
            <w:pPr>
              <w:jc w:val="center"/>
            </w:pPr>
            <w:r w:rsidRPr="00663912">
              <w:rPr>
                <w:rFonts w:cstheme="minorHAnsi"/>
              </w:rPr>
              <w:t>4329-1/05</w:t>
            </w:r>
          </w:p>
        </w:tc>
        <w:tc>
          <w:tcPr>
            <w:tcW w:w="1005" w:type="dxa"/>
          </w:tcPr>
          <w:p w14:paraId="23F5972F" w14:textId="77777777" w:rsidR="00663912" w:rsidRPr="00663912" w:rsidRDefault="00663912" w:rsidP="00B45C7F">
            <w:pPr>
              <w:jc w:val="center"/>
            </w:pPr>
            <w:r w:rsidRPr="00663912">
              <w:rPr>
                <w:rFonts w:cstheme="minorHAnsi"/>
              </w:rPr>
              <w:t>07.08</w:t>
            </w:r>
          </w:p>
        </w:tc>
        <w:tc>
          <w:tcPr>
            <w:tcW w:w="6372" w:type="dxa"/>
          </w:tcPr>
          <w:p w14:paraId="1FB5A0D2" w14:textId="77777777" w:rsidR="00663912" w:rsidRPr="00663912" w:rsidRDefault="00663912" w:rsidP="00B45C7F">
            <w:pPr>
              <w:jc w:val="both"/>
            </w:pPr>
            <w:r w:rsidRPr="00663912">
              <w:rPr>
                <w:rFonts w:cstheme="minorHAnsi"/>
              </w:rPr>
              <w:t>Calafetação.</w:t>
            </w:r>
          </w:p>
        </w:tc>
        <w:tc>
          <w:tcPr>
            <w:tcW w:w="1002" w:type="dxa"/>
            <w:vAlign w:val="center"/>
          </w:tcPr>
          <w:p w14:paraId="15E75B5A" w14:textId="77777777" w:rsidR="00663912" w:rsidRPr="000E0BB8" w:rsidRDefault="00663912" w:rsidP="00B45C7F">
            <w:pPr>
              <w:jc w:val="center"/>
            </w:pPr>
            <w:r>
              <w:t>4%</w:t>
            </w:r>
          </w:p>
        </w:tc>
      </w:tr>
      <w:tr w:rsidR="00663912" w:rsidRPr="000E0BB8" w14:paraId="4AA8CE83" w14:textId="77777777" w:rsidTr="00663912">
        <w:trPr>
          <w:trHeight w:val="60"/>
        </w:trPr>
        <w:tc>
          <w:tcPr>
            <w:tcW w:w="1184" w:type="dxa"/>
          </w:tcPr>
          <w:p w14:paraId="3FD0C706" w14:textId="77777777" w:rsidR="00663912" w:rsidRPr="00663912" w:rsidRDefault="00663912" w:rsidP="00B45C7F">
            <w:pPr>
              <w:jc w:val="center"/>
            </w:pPr>
            <w:r w:rsidRPr="00663912">
              <w:rPr>
                <w:rFonts w:cstheme="minorHAnsi"/>
              </w:rPr>
              <w:t>4330-4/05</w:t>
            </w:r>
          </w:p>
        </w:tc>
        <w:tc>
          <w:tcPr>
            <w:tcW w:w="1005" w:type="dxa"/>
          </w:tcPr>
          <w:p w14:paraId="4770009B" w14:textId="77777777" w:rsidR="00663912" w:rsidRPr="00663912" w:rsidRDefault="00663912" w:rsidP="00B45C7F">
            <w:pPr>
              <w:jc w:val="center"/>
            </w:pPr>
            <w:r w:rsidRPr="00663912">
              <w:rPr>
                <w:rFonts w:cstheme="minorHAnsi"/>
              </w:rPr>
              <w:t>07.08</w:t>
            </w:r>
          </w:p>
        </w:tc>
        <w:tc>
          <w:tcPr>
            <w:tcW w:w="6372" w:type="dxa"/>
          </w:tcPr>
          <w:p w14:paraId="2ED40277" w14:textId="77777777" w:rsidR="00663912" w:rsidRPr="00663912" w:rsidRDefault="00663912" w:rsidP="00B45C7F">
            <w:pPr>
              <w:jc w:val="both"/>
            </w:pPr>
            <w:r w:rsidRPr="00663912">
              <w:rPr>
                <w:rFonts w:cstheme="minorHAnsi"/>
              </w:rPr>
              <w:t>Calafetação.</w:t>
            </w:r>
          </w:p>
        </w:tc>
        <w:tc>
          <w:tcPr>
            <w:tcW w:w="1002" w:type="dxa"/>
            <w:vAlign w:val="center"/>
          </w:tcPr>
          <w:p w14:paraId="166F6600" w14:textId="77777777" w:rsidR="00663912" w:rsidRPr="000E0BB8" w:rsidRDefault="00663912" w:rsidP="00B45C7F">
            <w:pPr>
              <w:jc w:val="center"/>
            </w:pPr>
            <w:r>
              <w:t>4%</w:t>
            </w:r>
          </w:p>
        </w:tc>
      </w:tr>
      <w:tr w:rsidR="00663912" w:rsidRPr="000E0BB8" w14:paraId="59243B08" w14:textId="77777777" w:rsidTr="00663912">
        <w:trPr>
          <w:trHeight w:val="60"/>
        </w:trPr>
        <w:tc>
          <w:tcPr>
            <w:tcW w:w="1184" w:type="dxa"/>
          </w:tcPr>
          <w:p w14:paraId="4907607D" w14:textId="77777777" w:rsidR="00663912" w:rsidRPr="00663912" w:rsidRDefault="00663912" w:rsidP="00B45C7F">
            <w:pPr>
              <w:pStyle w:val="TableParagraph"/>
              <w:spacing w:before="11"/>
              <w:ind w:left="0"/>
              <w:rPr>
                <w:rFonts w:asciiTheme="minorHAnsi" w:hAnsiTheme="minorHAnsi" w:cstheme="minorHAnsi"/>
                <w:lang w:val="pt-BR"/>
              </w:rPr>
            </w:pPr>
          </w:p>
          <w:p w14:paraId="3B0D80A4" w14:textId="77777777" w:rsidR="00663912" w:rsidRPr="00663912" w:rsidRDefault="00663912" w:rsidP="00B45C7F">
            <w:pPr>
              <w:jc w:val="center"/>
            </w:pPr>
            <w:r w:rsidRPr="00663912">
              <w:rPr>
                <w:rFonts w:cstheme="minorHAnsi"/>
              </w:rPr>
              <w:t>3831-9/01</w:t>
            </w:r>
          </w:p>
        </w:tc>
        <w:tc>
          <w:tcPr>
            <w:tcW w:w="1005" w:type="dxa"/>
          </w:tcPr>
          <w:p w14:paraId="100CD644" w14:textId="77777777" w:rsidR="00663912" w:rsidRPr="00663912" w:rsidRDefault="00663912" w:rsidP="00B45C7F">
            <w:pPr>
              <w:pStyle w:val="TableParagraph"/>
              <w:spacing w:before="11"/>
              <w:ind w:left="0"/>
              <w:rPr>
                <w:rFonts w:asciiTheme="minorHAnsi" w:hAnsiTheme="minorHAnsi" w:cstheme="minorHAnsi"/>
                <w:lang w:val="pt-BR"/>
              </w:rPr>
            </w:pPr>
          </w:p>
          <w:p w14:paraId="5784BB81" w14:textId="77777777" w:rsidR="00663912" w:rsidRPr="00663912" w:rsidRDefault="00663912" w:rsidP="00B45C7F">
            <w:pPr>
              <w:jc w:val="center"/>
            </w:pPr>
            <w:r w:rsidRPr="00663912">
              <w:rPr>
                <w:rFonts w:cstheme="minorHAnsi"/>
              </w:rPr>
              <w:t>07.09</w:t>
            </w:r>
          </w:p>
        </w:tc>
        <w:tc>
          <w:tcPr>
            <w:tcW w:w="6372" w:type="dxa"/>
          </w:tcPr>
          <w:p w14:paraId="1A1A24AC" w14:textId="77777777" w:rsidR="00663912" w:rsidRPr="00663912" w:rsidRDefault="00663912" w:rsidP="00E6476C">
            <w:pPr>
              <w:pStyle w:val="TableParagraph"/>
              <w:tabs>
                <w:tab w:val="left" w:pos="1125"/>
                <w:tab w:val="left" w:pos="1977"/>
                <w:tab w:val="left" w:pos="3100"/>
                <w:tab w:val="left" w:pos="4490"/>
                <w:tab w:val="left" w:pos="5810"/>
              </w:tabs>
              <w:spacing w:before="2" w:line="259" w:lineRule="auto"/>
              <w:ind w:left="0" w:right="14"/>
              <w:jc w:val="both"/>
              <w:rPr>
                <w:lang w:val="pt-BR"/>
              </w:rPr>
            </w:pPr>
            <w:r w:rsidRPr="00663912">
              <w:rPr>
                <w:rFonts w:asciiTheme="minorHAnsi" w:hAnsiTheme="minorHAnsi" w:cstheme="minorHAnsi"/>
                <w:lang w:val="pt-BR"/>
              </w:rPr>
              <w:t>Varrição, coleta, remoção, incineração, tratamento, reciclagem,</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separação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destinação</w:t>
            </w:r>
            <w:r w:rsidRPr="00663912">
              <w:rPr>
                <w:rFonts w:asciiTheme="minorHAnsi" w:hAnsiTheme="minorHAnsi" w:cstheme="minorHAnsi"/>
                <w:spacing w:val="24"/>
                <w:lang w:val="pt-BR"/>
              </w:rPr>
              <w:t xml:space="preserve"> </w:t>
            </w:r>
            <w:r w:rsidRPr="00663912">
              <w:rPr>
                <w:rFonts w:asciiTheme="minorHAnsi" w:hAnsiTheme="minorHAnsi" w:cstheme="minorHAnsi"/>
                <w:lang w:val="pt-BR"/>
              </w:rPr>
              <w:t>final</w:t>
            </w:r>
            <w:r w:rsidRPr="00663912">
              <w:rPr>
                <w:rFonts w:asciiTheme="minorHAnsi" w:hAnsiTheme="minorHAnsi" w:cstheme="minorHAnsi"/>
                <w:spacing w:val="2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4"/>
                <w:lang w:val="pt-BR"/>
              </w:rPr>
              <w:t xml:space="preserve"> </w:t>
            </w:r>
            <w:r w:rsidRPr="00663912">
              <w:rPr>
                <w:rFonts w:asciiTheme="minorHAnsi" w:hAnsiTheme="minorHAnsi" w:cstheme="minorHAnsi"/>
                <w:lang w:val="pt-BR"/>
              </w:rPr>
              <w:t>lixo,</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rejeitos</w:t>
            </w:r>
            <w:r w:rsidRPr="00663912">
              <w:rPr>
                <w:rFonts w:asciiTheme="minorHAnsi" w:hAnsiTheme="minorHAnsi" w:cstheme="minorHAnsi"/>
                <w:spacing w:val="2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24"/>
                <w:lang w:val="pt-BR"/>
              </w:rPr>
              <w:t xml:space="preserve"> </w:t>
            </w:r>
            <w:r w:rsidRPr="00663912">
              <w:rPr>
                <w:rFonts w:asciiTheme="minorHAnsi" w:hAnsiTheme="minorHAnsi" w:cstheme="minorHAnsi"/>
                <w:lang w:val="pt-BR"/>
              </w:rPr>
              <w:t>resíduos quaisquer.</w:t>
            </w:r>
          </w:p>
        </w:tc>
        <w:tc>
          <w:tcPr>
            <w:tcW w:w="1002" w:type="dxa"/>
            <w:vAlign w:val="center"/>
          </w:tcPr>
          <w:p w14:paraId="77FDA808" w14:textId="77777777" w:rsidR="00663912" w:rsidRPr="000E0BB8" w:rsidRDefault="00663912" w:rsidP="00B45C7F">
            <w:pPr>
              <w:jc w:val="center"/>
            </w:pPr>
            <w:r>
              <w:t>4%</w:t>
            </w:r>
          </w:p>
        </w:tc>
      </w:tr>
      <w:tr w:rsidR="00663912" w:rsidRPr="000E0BB8" w14:paraId="0D407E18" w14:textId="77777777" w:rsidTr="00663912">
        <w:trPr>
          <w:trHeight w:val="60"/>
        </w:trPr>
        <w:tc>
          <w:tcPr>
            <w:tcW w:w="1184" w:type="dxa"/>
          </w:tcPr>
          <w:p w14:paraId="5DF9931F" w14:textId="77777777" w:rsidR="00663912" w:rsidRPr="00663912" w:rsidRDefault="00663912" w:rsidP="00B45C7F">
            <w:pPr>
              <w:pStyle w:val="TableParagraph"/>
              <w:spacing w:before="11"/>
              <w:ind w:left="0"/>
              <w:rPr>
                <w:rFonts w:asciiTheme="minorHAnsi" w:hAnsiTheme="minorHAnsi" w:cstheme="minorHAnsi"/>
                <w:lang w:val="pt-BR"/>
              </w:rPr>
            </w:pPr>
          </w:p>
          <w:p w14:paraId="4A8DF7B5" w14:textId="77777777" w:rsidR="00663912" w:rsidRPr="00663912" w:rsidRDefault="00663912" w:rsidP="00B45C7F">
            <w:pPr>
              <w:jc w:val="center"/>
            </w:pPr>
            <w:r w:rsidRPr="00663912">
              <w:rPr>
                <w:rFonts w:cstheme="minorHAnsi"/>
              </w:rPr>
              <w:t>3839-4/01</w:t>
            </w:r>
          </w:p>
        </w:tc>
        <w:tc>
          <w:tcPr>
            <w:tcW w:w="1005" w:type="dxa"/>
          </w:tcPr>
          <w:p w14:paraId="4364C6BA" w14:textId="77777777" w:rsidR="00663912" w:rsidRPr="00663912" w:rsidRDefault="00663912" w:rsidP="00B45C7F">
            <w:pPr>
              <w:pStyle w:val="TableParagraph"/>
              <w:spacing w:before="11"/>
              <w:ind w:left="0"/>
              <w:rPr>
                <w:rFonts w:asciiTheme="minorHAnsi" w:hAnsiTheme="minorHAnsi" w:cstheme="minorHAnsi"/>
                <w:lang w:val="pt-BR"/>
              </w:rPr>
            </w:pPr>
          </w:p>
          <w:p w14:paraId="0C289D99" w14:textId="77777777" w:rsidR="00663912" w:rsidRPr="00663912" w:rsidRDefault="00663912" w:rsidP="00B45C7F">
            <w:pPr>
              <w:jc w:val="center"/>
            </w:pPr>
            <w:r w:rsidRPr="00663912">
              <w:rPr>
                <w:rFonts w:cstheme="minorHAnsi"/>
              </w:rPr>
              <w:t>07.09</w:t>
            </w:r>
          </w:p>
        </w:tc>
        <w:tc>
          <w:tcPr>
            <w:tcW w:w="6372" w:type="dxa"/>
          </w:tcPr>
          <w:p w14:paraId="0D32A9C3" w14:textId="77777777" w:rsidR="00663912" w:rsidRPr="00663912" w:rsidRDefault="00663912" w:rsidP="00B45C7F">
            <w:pPr>
              <w:jc w:val="both"/>
            </w:pPr>
            <w:r w:rsidRPr="00663912">
              <w:rPr>
                <w:rFonts w:cstheme="minorHAnsi"/>
              </w:rPr>
              <w:t>Varrição, coleta, remoção, incineração, tratamento, reciclagem,</w:t>
            </w:r>
            <w:r w:rsidRPr="00663912">
              <w:rPr>
                <w:rFonts w:cstheme="minorHAnsi"/>
                <w:spacing w:val="-59"/>
              </w:rPr>
              <w:t xml:space="preserve"> </w:t>
            </w:r>
            <w:r w:rsidRPr="00663912">
              <w:rPr>
                <w:rFonts w:cstheme="minorHAnsi"/>
              </w:rPr>
              <w:t>separação</w:t>
            </w:r>
            <w:r w:rsidRPr="00663912">
              <w:rPr>
                <w:rFonts w:cstheme="minorHAnsi"/>
                <w:spacing w:val="26"/>
              </w:rPr>
              <w:t xml:space="preserve"> </w:t>
            </w:r>
            <w:r w:rsidRPr="00663912">
              <w:rPr>
                <w:rFonts w:cstheme="minorHAnsi"/>
              </w:rPr>
              <w:t>e</w:t>
            </w:r>
            <w:r w:rsidRPr="00663912">
              <w:rPr>
                <w:rFonts w:cstheme="minorHAnsi"/>
                <w:spacing w:val="26"/>
              </w:rPr>
              <w:t xml:space="preserve"> </w:t>
            </w:r>
            <w:r w:rsidRPr="00663912">
              <w:rPr>
                <w:rFonts w:cstheme="minorHAnsi"/>
              </w:rPr>
              <w:t>destinação</w:t>
            </w:r>
            <w:r w:rsidRPr="00663912">
              <w:rPr>
                <w:rFonts w:cstheme="minorHAnsi"/>
                <w:spacing w:val="24"/>
              </w:rPr>
              <w:t xml:space="preserve"> </w:t>
            </w:r>
            <w:r w:rsidRPr="00663912">
              <w:rPr>
                <w:rFonts w:cstheme="minorHAnsi"/>
              </w:rPr>
              <w:t>final</w:t>
            </w:r>
            <w:r w:rsidRPr="00663912">
              <w:rPr>
                <w:rFonts w:cstheme="minorHAnsi"/>
                <w:spacing w:val="25"/>
              </w:rPr>
              <w:t xml:space="preserve"> </w:t>
            </w:r>
            <w:r w:rsidRPr="00663912">
              <w:rPr>
                <w:rFonts w:cstheme="minorHAnsi"/>
              </w:rPr>
              <w:t>de</w:t>
            </w:r>
            <w:r w:rsidRPr="00663912">
              <w:rPr>
                <w:rFonts w:cstheme="minorHAnsi"/>
                <w:spacing w:val="24"/>
              </w:rPr>
              <w:t xml:space="preserve"> </w:t>
            </w:r>
            <w:r w:rsidRPr="00663912">
              <w:rPr>
                <w:rFonts w:cstheme="minorHAnsi"/>
              </w:rPr>
              <w:t>lixo,</w:t>
            </w:r>
            <w:r w:rsidRPr="00663912">
              <w:rPr>
                <w:rFonts w:cstheme="minorHAnsi"/>
                <w:spacing w:val="27"/>
              </w:rPr>
              <w:t xml:space="preserve"> </w:t>
            </w:r>
            <w:r w:rsidRPr="00663912">
              <w:rPr>
                <w:rFonts w:cstheme="minorHAnsi"/>
              </w:rPr>
              <w:t>rejeitos</w:t>
            </w:r>
            <w:r w:rsidRPr="00663912">
              <w:rPr>
                <w:rFonts w:cstheme="minorHAnsi"/>
                <w:spacing w:val="24"/>
              </w:rPr>
              <w:t xml:space="preserve"> </w:t>
            </w:r>
            <w:r w:rsidRPr="00663912">
              <w:rPr>
                <w:rFonts w:cstheme="minorHAnsi"/>
              </w:rPr>
              <w:t>e</w:t>
            </w:r>
            <w:r w:rsidRPr="00663912">
              <w:rPr>
                <w:rFonts w:cstheme="minorHAnsi"/>
                <w:spacing w:val="26"/>
              </w:rPr>
              <w:t xml:space="preserve"> </w:t>
            </w:r>
            <w:r w:rsidRPr="00663912">
              <w:rPr>
                <w:rFonts w:cstheme="minorHAnsi"/>
              </w:rPr>
              <w:t>outros</w:t>
            </w:r>
            <w:r w:rsidRPr="00663912">
              <w:rPr>
                <w:rFonts w:cstheme="minorHAnsi"/>
                <w:spacing w:val="24"/>
              </w:rPr>
              <w:t xml:space="preserve"> </w:t>
            </w:r>
            <w:r w:rsidRPr="00663912">
              <w:rPr>
                <w:rFonts w:cstheme="minorHAnsi"/>
              </w:rPr>
              <w:t>resíduos quaisquer.</w:t>
            </w:r>
          </w:p>
        </w:tc>
        <w:tc>
          <w:tcPr>
            <w:tcW w:w="1002" w:type="dxa"/>
            <w:vAlign w:val="center"/>
          </w:tcPr>
          <w:p w14:paraId="6BA753A3" w14:textId="77777777" w:rsidR="00663912" w:rsidRPr="000E0BB8" w:rsidRDefault="00663912" w:rsidP="00B45C7F">
            <w:pPr>
              <w:jc w:val="center"/>
            </w:pPr>
            <w:r>
              <w:t>4%</w:t>
            </w:r>
          </w:p>
        </w:tc>
      </w:tr>
      <w:tr w:rsidR="00663912" w:rsidRPr="000E0BB8" w14:paraId="2DEBA809" w14:textId="77777777" w:rsidTr="00663912">
        <w:trPr>
          <w:trHeight w:val="60"/>
        </w:trPr>
        <w:tc>
          <w:tcPr>
            <w:tcW w:w="1184" w:type="dxa"/>
          </w:tcPr>
          <w:p w14:paraId="7E320527" w14:textId="77777777" w:rsidR="00663912" w:rsidRPr="00663912" w:rsidRDefault="00663912" w:rsidP="00B45C7F">
            <w:pPr>
              <w:pStyle w:val="TableParagraph"/>
              <w:spacing w:before="11"/>
              <w:ind w:left="0"/>
              <w:rPr>
                <w:rFonts w:asciiTheme="minorHAnsi" w:hAnsiTheme="minorHAnsi" w:cstheme="minorHAnsi"/>
                <w:lang w:val="pt-BR"/>
              </w:rPr>
            </w:pPr>
          </w:p>
          <w:p w14:paraId="5FFCB056" w14:textId="77777777" w:rsidR="00663912" w:rsidRPr="00663912" w:rsidRDefault="00663912" w:rsidP="00B45C7F">
            <w:pPr>
              <w:jc w:val="center"/>
            </w:pPr>
            <w:r w:rsidRPr="00663912">
              <w:rPr>
                <w:rFonts w:cstheme="minorHAnsi"/>
              </w:rPr>
              <w:t>3811-4/00</w:t>
            </w:r>
          </w:p>
        </w:tc>
        <w:tc>
          <w:tcPr>
            <w:tcW w:w="1005" w:type="dxa"/>
          </w:tcPr>
          <w:p w14:paraId="7C05C727" w14:textId="77777777" w:rsidR="00663912" w:rsidRPr="00663912" w:rsidRDefault="00663912" w:rsidP="00B45C7F">
            <w:pPr>
              <w:pStyle w:val="TableParagraph"/>
              <w:spacing w:before="11"/>
              <w:ind w:left="0"/>
              <w:rPr>
                <w:rFonts w:asciiTheme="minorHAnsi" w:hAnsiTheme="minorHAnsi" w:cstheme="minorHAnsi"/>
                <w:lang w:val="pt-BR"/>
              </w:rPr>
            </w:pPr>
          </w:p>
          <w:p w14:paraId="04B6234D" w14:textId="77777777" w:rsidR="00663912" w:rsidRPr="00663912" w:rsidRDefault="00663912" w:rsidP="00B45C7F">
            <w:pPr>
              <w:jc w:val="center"/>
            </w:pPr>
            <w:r w:rsidRPr="00663912">
              <w:rPr>
                <w:rFonts w:cstheme="minorHAnsi"/>
              </w:rPr>
              <w:t>07.09</w:t>
            </w:r>
          </w:p>
        </w:tc>
        <w:tc>
          <w:tcPr>
            <w:tcW w:w="6372" w:type="dxa"/>
          </w:tcPr>
          <w:p w14:paraId="5A74E576" w14:textId="77777777" w:rsidR="00663912" w:rsidRPr="00663912" w:rsidRDefault="00663912" w:rsidP="00B45C7F">
            <w:pPr>
              <w:jc w:val="both"/>
            </w:pPr>
            <w:r w:rsidRPr="00663912">
              <w:rPr>
                <w:rFonts w:cstheme="minorHAnsi"/>
              </w:rPr>
              <w:t>Varrição, coleta, remoção, incineração, tratamento, reciclagem,</w:t>
            </w:r>
            <w:r w:rsidRPr="00663912">
              <w:rPr>
                <w:rFonts w:cstheme="minorHAnsi"/>
                <w:spacing w:val="-59"/>
              </w:rPr>
              <w:t xml:space="preserve"> </w:t>
            </w:r>
            <w:r w:rsidRPr="00663912">
              <w:rPr>
                <w:rFonts w:cstheme="minorHAnsi"/>
              </w:rPr>
              <w:t>separação</w:t>
            </w:r>
            <w:r w:rsidRPr="00663912">
              <w:rPr>
                <w:rFonts w:cstheme="minorHAnsi"/>
                <w:spacing w:val="26"/>
              </w:rPr>
              <w:t xml:space="preserve"> </w:t>
            </w:r>
            <w:r w:rsidRPr="00663912">
              <w:rPr>
                <w:rFonts w:cstheme="minorHAnsi"/>
              </w:rPr>
              <w:t>e</w:t>
            </w:r>
            <w:r w:rsidRPr="00663912">
              <w:rPr>
                <w:rFonts w:cstheme="minorHAnsi"/>
                <w:spacing w:val="26"/>
              </w:rPr>
              <w:t xml:space="preserve"> </w:t>
            </w:r>
            <w:r w:rsidRPr="00663912">
              <w:rPr>
                <w:rFonts w:cstheme="minorHAnsi"/>
              </w:rPr>
              <w:t>destinação</w:t>
            </w:r>
            <w:r w:rsidRPr="00663912">
              <w:rPr>
                <w:rFonts w:cstheme="minorHAnsi"/>
                <w:spacing w:val="24"/>
              </w:rPr>
              <w:t xml:space="preserve"> </w:t>
            </w:r>
            <w:r w:rsidRPr="00663912">
              <w:rPr>
                <w:rFonts w:cstheme="minorHAnsi"/>
              </w:rPr>
              <w:t>final</w:t>
            </w:r>
            <w:r w:rsidRPr="00663912">
              <w:rPr>
                <w:rFonts w:cstheme="minorHAnsi"/>
                <w:spacing w:val="25"/>
              </w:rPr>
              <w:t xml:space="preserve"> </w:t>
            </w:r>
            <w:r w:rsidRPr="00663912">
              <w:rPr>
                <w:rFonts w:cstheme="minorHAnsi"/>
              </w:rPr>
              <w:t>de</w:t>
            </w:r>
            <w:r w:rsidRPr="00663912">
              <w:rPr>
                <w:rFonts w:cstheme="minorHAnsi"/>
                <w:spacing w:val="24"/>
              </w:rPr>
              <w:t xml:space="preserve"> </w:t>
            </w:r>
            <w:r w:rsidRPr="00663912">
              <w:rPr>
                <w:rFonts w:cstheme="minorHAnsi"/>
              </w:rPr>
              <w:t>lixo,</w:t>
            </w:r>
            <w:r w:rsidRPr="00663912">
              <w:rPr>
                <w:rFonts w:cstheme="minorHAnsi"/>
                <w:spacing w:val="27"/>
              </w:rPr>
              <w:t xml:space="preserve"> </w:t>
            </w:r>
            <w:r w:rsidRPr="00663912">
              <w:rPr>
                <w:rFonts w:cstheme="minorHAnsi"/>
              </w:rPr>
              <w:t>rejeitos</w:t>
            </w:r>
            <w:r w:rsidRPr="00663912">
              <w:rPr>
                <w:rFonts w:cstheme="minorHAnsi"/>
                <w:spacing w:val="24"/>
              </w:rPr>
              <w:t xml:space="preserve"> </w:t>
            </w:r>
            <w:r w:rsidRPr="00663912">
              <w:rPr>
                <w:rFonts w:cstheme="minorHAnsi"/>
              </w:rPr>
              <w:t>e</w:t>
            </w:r>
            <w:r w:rsidRPr="00663912">
              <w:rPr>
                <w:rFonts w:cstheme="minorHAnsi"/>
                <w:spacing w:val="26"/>
              </w:rPr>
              <w:t xml:space="preserve"> </w:t>
            </w:r>
            <w:r w:rsidRPr="00663912">
              <w:rPr>
                <w:rFonts w:cstheme="minorHAnsi"/>
              </w:rPr>
              <w:t>outros</w:t>
            </w:r>
            <w:r w:rsidRPr="00663912">
              <w:rPr>
                <w:rFonts w:cstheme="minorHAnsi"/>
                <w:spacing w:val="24"/>
              </w:rPr>
              <w:t xml:space="preserve"> </w:t>
            </w:r>
            <w:r w:rsidRPr="00663912">
              <w:rPr>
                <w:rFonts w:cstheme="minorHAnsi"/>
              </w:rPr>
              <w:t>resíduos quaisquer.</w:t>
            </w:r>
          </w:p>
        </w:tc>
        <w:tc>
          <w:tcPr>
            <w:tcW w:w="1002" w:type="dxa"/>
            <w:vAlign w:val="center"/>
          </w:tcPr>
          <w:p w14:paraId="5193CB50" w14:textId="77777777" w:rsidR="00663912" w:rsidRPr="000E0BB8" w:rsidRDefault="00663912" w:rsidP="00B45C7F">
            <w:pPr>
              <w:jc w:val="center"/>
            </w:pPr>
            <w:r>
              <w:t>4%</w:t>
            </w:r>
          </w:p>
        </w:tc>
      </w:tr>
      <w:tr w:rsidR="00663912" w:rsidRPr="000E0BB8" w14:paraId="38D739BF" w14:textId="77777777" w:rsidTr="00663912">
        <w:trPr>
          <w:trHeight w:val="60"/>
        </w:trPr>
        <w:tc>
          <w:tcPr>
            <w:tcW w:w="1184" w:type="dxa"/>
          </w:tcPr>
          <w:p w14:paraId="449A314B" w14:textId="77777777" w:rsidR="00663912" w:rsidRPr="00663912" w:rsidRDefault="00663912" w:rsidP="00B45C7F">
            <w:pPr>
              <w:pStyle w:val="TableParagraph"/>
              <w:spacing w:before="11"/>
              <w:ind w:left="0"/>
              <w:rPr>
                <w:rFonts w:asciiTheme="minorHAnsi" w:hAnsiTheme="minorHAnsi" w:cstheme="minorHAnsi"/>
                <w:lang w:val="pt-BR"/>
              </w:rPr>
            </w:pPr>
          </w:p>
          <w:p w14:paraId="6A61E3C8" w14:textId="77777777" w:rsidR="00663912" w:rsidRPr="00663912" w:rsidRDefault="00663912" w:rsidP="00B45C7F">
            <w:pPr>
              <w:jc w:val="center"/>
            </w:pPr>
            <w:r w:rsidRPr="00663912">
              <w:rPr>
                <w:rFonts w:cstheme="minorHAnsi"/>
              </w:rPr>
              <w:t>3812-2/00</w:t>
            </w:r>
          </w:p>
        </w:tc>
        <w:tc>
          <w:tcPr>
            <w:tcW w:w="1005" w:type="dxa"/>
          </w:tcPr>
          <w:p w14:paraId="486C722E" w14:textId="77777777" w:rsidR="00663912" w:rsidRPr="00663912" w:rsidRDefault="00663912" w:rsidP="00B45C7F">
            <w:pPr>
              <w:pStyle w:val="TableParagraph"/>
              <w:spacing w:before="11"/>
              <w:ind w:left="0"/>
              <w:rPr>
                <w:rFonts w:asciiTheme="minorHAnsi" w:hAnsiTheme="minorHAnsi" w:cstheme="minorHAnsi"/>
                <w:lang w:val="pt-BR"/>
              </w:rPr>
            </w:pPr>
          </w:p>
          <w:p w14:paraId="03653897" w14:textId="77777777" w:rsidR="00663912" w:rsidRPr="00663912" w:rsidRDefault="00663912" w:rsidP="00B45C7F">
            <w:pPr>
              <w:jc w:val="center"/>
            </w:pPr>
            <w:r w:rsidRPr="00663912">
              <w:rPr>
                <w:rFonts w:cstheme="minorHAnsi"/>
              </w:rPr>
              <w:t>07.09</w:t>
            </w:r>
          </w:p>
        </w:tc>
        <w:tc>
          <w:tcPr>
            <w:tcW w:w="6372" w:type="dxa"/>
          </w:tcPr>
          <w:p w14:paraId="5D389F38" w14:textId="77777777" w:rsidR="00663912" w:rsidRPr="00663912" w:rsidRDefault="00663912" w:rsidP="00B45C7F">
            <w:pPr>
              <w:jc w:val="both"/>
            </w:pPr>
            <w:r w:rsidRPr="00663912">
              <w:rPr>
                <w:rFonts w:cstheme="minorHAnsi"/>
              </w:rPr>
              <w:t>Varrição, coleta, remoção, incineração, tratamento, reciclagem,</w:t>
            </w:r>
            <w:r w:rsidRPr="00663912">
              <w:rPr>
                <w:rFonts w:cstheme="minorHAnsi"/>
                <w:spacing w:val="-59"/>
              </w:rPr>
              <w:t xml:space="preserve"> </w:t>
            </w:r>
            <w:r w:rsidRPr="00663912">
              <w:rPr>
                <w:rFonts w:cstheme="minorHAnsi"/>
              </w:rPr>
              <w:t>separação</w:t>
            </w:r>
            <w:r w:rsidRPr="00663912">
              <w:rPr>
                <w:rFonts w:cstheme="minorHAnsi"/>
                <w:spacing w:val="26"/>
              </w:rPr>
              <w:t xml:space="preserve"> </w:t>
            </w:r>
            <w:r w:rsidRPr="00663912">
              <w:rPr>
                <w:rFonts w:cstheme="minorHAnsi"/>
              </w:rPr>
              <w:t>e</w:t>
            </w:r>
            <w:r w:rsidRPr="00663912">
              <w:rPr>
                <w:rFonts w:cstheme="minorHAnsi"/>
                <w:spacing w:val="26"/>
              </w:rPr>
              <w:t xml:space="preserve"> </w:t>
            </w:r>
            <w:r w:rsidRPr="00663912">
              <w:rPr>
                <w:rFonts w:cstheme="minorHAnsi"/>
              </w:rPr>
              <w:t>destinação</w:t>
            </w:r>
            <w:r w:rsidRPr="00663912">
              <w:rPr>
                <w:rFonts w:cstheme="minorHAnsi"/>
                <w:spacing w:val="24"/>
              </w:rPr>
              <w:t xml:space="preserve"> </w:t>
            </w:r>
            <w:r w:rsidRPr="00663912">
              <w:rPr>
                <w:rFonts w:cstheme="minorHAnsi"/>
              </w:rPr>
              <w:t>final</w:t>
            </w:r>
            <w:r w:rsidRPr="00663912">
              <w:rPr>
                <w:rFonts w:cstheme="minorHAnsi"/>
                <w:spacing w:val="25"/>
              </w:rPr>
              <w:t xml:space="preserve"> </w:t>
            </w:r>
            <w:r w:rsidRPr="00663912">
              <w:rPr>
                <w:rFonts w:cstheme="minorHAnsi"/>
              </w:rPr>
              <w:t>de</w:t>
            </w:r>
            <w:r w:rsidRPr="00663912">
              <w:rPr>
                <w:rFonts w:cstheme="minorHAnsi"/>
                <w:spacing w:val="24"/>
              </w:rPr>
              <w:t xml:space="preserve"> </w:t>
            </w:r>
            <w:r w:rsidRPr="00663912">
              <w:rPr>
                <w:rFonts w:cstheme="minorHAnsi"/>
              </w:rPr>
              <w:t>lixo,</w:t>
            </w:r>
            <w:r w:rsidRPr="00663912">
              <w:rPr>
                <w:rFonts w:cstheme="minorHAnsi"/>
                <w:spacing w:val="27"/>
              </w:rPr>
              <w:t xml:space="preserve"> </w:t>
            </w:r>
            <w:r w:rsidRPr="00663912">
              <w:rPr>
                <w:rFonts w:cstheme="minorHAnsi"/>
              </w:rPr>
              <w:t>rejeitos</w:t>
            </w:r>
            <w:r w:rsidRPr="00663912">
              <w:rPr>
                <w:rFonts w:cstheme="minorHAnsi"/>
                <w:spacing w:val="24"/>
              </w:rPr>
              <w:t xml:space="preserve"> </w:t>
            </w:r>
            <w:r w:rsidRPr="00663912">
              <w:rPr>
                <w:rFonts w:cstheme="minorHAnsi"/>
              </w:rPr>
              <w:t>e</w:t>
            </w:r>
            <w:r w:rsidRPr="00663912">
              <w:rPr>
                <w:rFonts w:cstheme="minorHAnsi"/>
                <w:spacing w:val="26"/>
              </w:rPr>
              <w:t xml:space="preserve"> </w:t>
            </w:r>
            <w:r w:rsidRPr="00663912">
              <w:rPr>
                <w:rFonts w:cstheme="minorHAnsi"/>
              </w:rPr>
              <w:t>outros</w:t>
            </w:r>
            <w:r w:rsidRPr="00663912">
              <w:rPr>
                <w:rFonts w:cstheme="minorHAnsi"/>
                <w:spacing w:val="24"/>
              </w:rPr>
              <w:t xml:space="preserve"> </w:t>
            </w:r>
            <w:r w:rsidRPr="00663912">
              <w:rPr>
                <w:rFonts w:cstheme="minorHAnsi"/>
              </w:rPr>
              <w:t>resíduos quaisquer.</w:t>
            </w:r>
          </w:p>
        </w:tc>
        <w:tc>
          <w:tcPr>
            <w:tcW w:w="1002" w:type="dxa"/>
            <w:vAlign w:val="center"/>
          </w:tcPr>
          <w:p w14:paraId="6041012E" w14:textId="77777777" w:rsidR="00663912" w:rsidRPr="000E0BB8" w:rsidRDefault="00663912" w:rsidP="00B45C7F">
            <w:pPr>
              <w:jc w:val="center"/>
            </w:pPr>
            <w:r>
              <w:t>4%</w:t>
            </w:r>
          </w:p>
        </w:tc>
      </w:tr>
      <w:tr w:rsidR="00663912" w:rsidRPr="000E0BB8" w14:paraId="6DB5A35A" w14:textId="77777777" w:rsidTr="00663912">
        <w:trPr>
          <w:trHeight w:val="60"/>
        </w:trPr>
        <w:tc>
          <w:tcPr>
            <w:tcW w:w="1184" w:type="dxa"/>
          </w:tcPr>
          <w:p w14:paraId="33CF2DC7" w14:textId="77777777" w:rsidR="00663912" w:rsidRPr="00663912" w:rsidRDefault="00663912" w:rsidP="00B45C7F">
            <w:pPr>
              <w:pStyle w:val="TableParagraph"/>
              <w:spacing w:before="11"/>
              <w:ind w:left="0"/>
              <w:rPr>
                <w:rFonts w:asciiTheme="minorHAnsi" w:hAnsiTheme="minorHAnsi" w:cstheme="minorHAnsi"/>
                <w:lang w:val="pt-BR"/>
              </w:rPr>
            </w:pPr>
          </w:p>
          <w:p w14:paraId="2E1BF985" w14:textId="77777777" w:rsidR="00663912" w:rsidRPr="00663912" w:rsidRDefault="00663912" w:rsidP="00B45C7F">
            <w:pPr>
              <w:jc w:val="center"/>
            </w:pPr>
            <w:r w:rsidRPr="00663912">
              <w:rPr>
                <w:rFonts w:cstheme="minorHAnsi"/>
              </w:rPr>
              <w:t>3821-1/00</w:t>
            </w:r>
          </w:p>
        </w:tc>
        <w:tc>
          <w:tcPr>
            <w:tcW w:w="1005" w:type="dxa"/>
          </w:tcPr>
          <w:p w14:paraId="02402F13" w14:textId="77777777" w:rsidR="00663912" w:rsidRPr="00663912" w:rsidRDefault="00663912" w:rsidP="00B45C7F">
            <w:pPr>
              <w:pStyle w:val="TableParagraph"/>
              <w:spacing w:before="11"/>
              <w:ind w:left="0"/>
              <w:rPr>
                <w:rFonts w:asciiTheme="minorHAnsi" w:hAnsiTheme="minorHAnsi" w:cstheme="minorHAnsi"/>
                <w:lang w:val="pt-BR"/>
              </w:rPr>
            </w:pPr>
          </w:p>
          <w:p w14:paraId="735A9183" w14:textId="77777777" w:rsidR="00663912" w:rsidRPr="00663912" w:rsidRDefault="00663912" w:rsidP="00B45C7F">
            <w:pPr>
              <w:jc w:val="center"/>
            </w:pPr>
            <w:r w:rsidRPr="00663912">
              <w:rPr>
                <w:rFonts w:cstheme="minorHAnsi"/>
              </w:rPr>
              <w:t>07.09</w:t>
            </w:r>
          </w:p>
        </w:tc>
        <w:tc>
          <w:tcPr>
            <w:tcW w:w="6372" w:type="dxa"/>
          </w:tcPr>
          <w:p w14:paraId="748D55D6" w14:textId="77777777" w:rsidR="00663912" w:rsidRPr="00663912" w:rsidRDefault="00663912" w:rsidP="00B45C7F">
            <w:pPr>
              <w:jc w:val="both"/>
            </w:pPr>
            <w:r w:rsidRPr="00663912">
              <w:rPr>
                <w:rFonts w:cstheme="minorHAnsi"/>
              </w:rPr>
              <w:t>Varrição, coleta, remoção, incineração, tratamento, reciclagem,</w:t>
            </w:r>
            <w:r w:rsidRPr="00663912">
              <w:rPr>
                <w:rFonts w:cstheme="minorHAnsi"/>
                <w:spacing w:val="-59"/>
              </w:rPr>
              <w:t xml:space="preserve"> </w:t>
            </w:r>
            <w:r w:rsidRPr="00663912">
              <w:rPr>
                <w:rFonts w:cstheme="minorHAnsi"/>
              </w:rPr>
              <w:t>separação</w:t>
            </w:r>
            <w:r w:rsidRPr="00663912">
              <w:rPr>
                <w:rFonts w:cstheme="minorHAnsi"/>
                <w:spacing w:val="26"/>
              </w:rPr>
              <w:t xml:space="preserve"> </w:t>
            </w:r>
            <w:r w:rsidRPr="00663912">
              <w:rPr>
                <w:rFonts w:cstheme="minorHAnsi"/>
              </w:rPr>
              <w:t>e</w:t>
            </w:r>
            <w:r w:rsidRPr="00663912">
              <w:rPr>
                <w:rFonts w:cstheme="minorHAnsi"/>
                <w:spacing w:val="26"/>
              </w:rPr>
              <w:t xml:space="preserve"> </w:t>
            </w:r>
            <w:r w:rsidRPr="00663912">
              <w:rPr>
                <w:rFonts w:cstheme="minorHAnsi"/>
              </w:rPr>
              <w:t>destinação</w:t>
            </w:r>
            <w:r w:rsidRPr="00663912">
              <w:rPr>
                <w:rFonts w:cstheme="minorHAnsi"/>
                <w:spacing w:val="24"/>
              </w:rPr>
              <w:t xml:space="preserve"> </w:t>
            </w:r>
            <w:r w:rsidRPr="00663912">
              <w:rPr>
                <w:rFonts w:cstheme="minorHAnsi"/>
              </w:rPr>
              <w:t>final</w:t>
            </w:r>
            <w:r w:rsidRPr="00663912">
              <w:rPr>
                <w:rFonts w:cstheme="minorHAnsi"/>
                <w:spacing w:val="25"/>
              </w:rPr>
              <w:t xml:space="preserve"> </w:t>
            </w:r>
            <w:r w:rsidRPr="00663912">
              <w:rPr>
                <w:rFonts w:cstheme="minorHAnsi"/>
              </w:rPr>
              <w:t>de</w:t>
            </w:r>
            <w:r w:rsidRPr="00663912">
              <w:rPr>
                <w:rFonts w:cstheme="minorHAnsi"/>
                <w:spacing w:val="24"/>
              </w:rPr>
              <w:t xml:space="preserve"> </w:t>
            </w:r>
            <w:r w:rsidRPr="00663912">
              <w:rPr>
                <w:rFonts w:cstheme="minorHAnsi"/>
              </w:rPr>
              <w:t>lixo,</w:t>
            </w:r>
            <w:r w:rsidRPr="00663912">
              <w:rPr>
                <w:rFonts w:cstheme="minorHAnsi"/>
                <w:spacing w:val="27"/>
              </w:rPr>
              <w:t xml:space="preserve"> </w:t>
            </w:r>
            <w:r w:rsidRPr="00663912">
              <w:rPr>
                <w:rFonts w:cstheme="minorHAnsi"/>
              </w:rPr>
              <w:t>rejeitos</w:t>
            </w:r>
            <w:r w:rsidRPr="00663912">
              <w:rPr>
                <w:rFonts w:cstheme="minorHAnsi"/>
                <w:spacing w:val="24"/>
              </w:rPr>
              <w:t xml:space="preserve"> </w:t>
            </w:r>
            <w:r w:rsidRPr="00663912">
              <w:rPr>
                <w:rFonts w:cstheme="minorHAnsi"/>
              </w:rPr>
              <w:t>e</w:t>
            </w:r>
            <w:r w:rsidRPr="00663912">
              <w:rPr>
                <w:rFonts w:cstheme="minorHAnsi"/>
                <w:spacing w:val="26"/>
              </w:rPr>
              <w:t xml:space="preserve"> </w:t>
            </w:r>
            <w:r w:rsidRPr="00663912">
              <w:rPr>
                <w:rFonts w:cstheme="minorHAnsi"/>
              </w:rPr>
              <w:t>outros</w:t>
            </w:r>
            <w:r w:rsidRPr="00663912">
              <w:rPr>
                <w:rFonts w:cstheme="minorHAnsi"/>
                <w:spacing w:val="24"/>
              </w:rPr>
              <w:t xml:space="preserve"> </w:t>
            </w:r>
            <w:r w:rsidRPr="00663912">
              <w:rPr>
                <w:rFonts w:cstheme="minorHAnsi"/>
              </w:rPr>
              <w:t>resíduos quaisquer.</w:t>
            </w:r>
          </w:p>
        </w:tc>
        <w:tc>
          <w:tcPr>
            <w:tcW w:w="1002" w:type="dxa"/>
            <w:vAlign w:val="center"/>
          </w:tcPr>
          <w:p w14:paraId="6D22DE43" w14:textId="77777777" w:rsidR="00663912" w:rsidRPr="000E0BB8" w:rsidRDefault="00663912" w:rsidP="00B45C7F">
            <w:pPr>
              <w:jc w:val="center"/>
            </w:pPr>
            <w:r>
              <w:t>4%</w:t>
            </w:r>
          </w:p>
        </w:tc>
      </w:tr>
      <w:tr w:rsidR="00663912" w:rsidRPr="000E0BB8" w14:paraId="232785C6" w14:textId="77777777" w:rsidTr="00663912">
        <w:trPr>
          <w:trHeight w:val="60"/>
        </w:trPr>
        <w:tc>
          <w:tcPr>
            <w:tcW w:w="1184" w:type="dxa"/>
          </w:tcPr>
          <w:p w14:paraId="6C48AD00" w14:textId="77777777" w:rsidR="00663912" w:rsidRPr="00663912" w:rsidRDefault="00663912" w:rsidP="00B45C7F">
            <w:pPr>
              <w:pStyle w:val="TableParagraph"/>
              <w:spacing w:before="11"/>
              <w:ind w:left="0"/>
              <w:rPr>
                <w:rFonts w:asciiTheme="minorHAnsi" w:hAnsiTheme="minorHAnsi" w:cstheme="minorHAnsi"/>
                <w:lang w:val="pt-BR"/>
              </w:rPr>
            </w:pPr>
          </w:p>
          <w:p w14:paraId="3B21DC33" w14:textId="77777777" w:rsidR="00663912" w:rsidRPr="00663912" w:rsidRDefault="00663912" w:rsidP="00B45C7F">
            <w:pPr>
              <w:jc w:val="center"/>
            </w:pPr>
            <w:r w:rsidRPr="00663912">
              <w:rPr>
                <w:rFonts w:cstheme="minorHAnsi"/>
              </w:rPr>
              <w:t>3822-0/00</w:t>
            </w:r>
          </w:p>
        </w:tc>
        <w:tc>
          <w:tcPr>
            <w:tcW w:w="1005" w:type="dxa"/>
          </w:tcPr>
          <w:p w14:paraId="1D096C78" w14:textId="77777777" w:rsidR="00663912" w:rsidRPr="00663912" w:rsidRDefault="00663912" w:rsidP="00B45C7F">
            <w:pPr>
              <w:pStyle w:val="TableParagraph"/>
              <w:spacing w:before="11"/>
              <w:ind w:left="0"/>
              <w:rPr>
                <w:rFonts w:asciiTheme="minorHAnsi" w:hAnsiTheme="minorHAnsi" w:cstheme="minorHAnsi"/>
                <w:lang w:val="pt-BR"/>
              </w:rPr>
            </w:pPr>
          </w:p>
          <w:p w14:paraId="0D92E634" w14:textId="77777777" w:rsidR="00663912" w:rsidRPr="00663912" w:rsidRDefault="00663912" w:rsidP="00B45C7F">
            <w:pPr>
              <w:jc w:val="center"/>
            </w:pPr>
            <w:r w:rsidRPr="00663912">
              <w:rPr>
                <w:rFonts w:cstheme="minorHAnsi"/>
              </w:rPr>
              <w:t>07.09</w:t>
            </w:r>
          </w:p>
        </w:tc>
        <w:tc>
          <w:tcPr>
            <w:tcW w:w="6372" w:type="dxa"/>
          </w:tcPr>
          <w:p w14:paraId="57960B9E" w14:textId="77777777" w:rsidR="00663912" w:rsidRPr="00663912" w:rsidRDefault="00663912" w:rsidP="00B45C7F">
            <w:pPr>
              <w:jc w:val="both"/>
            </w:pPr>
            <w:r w:rsidRPr="00663912">
              <w:rPr>
                <w:rFonts w:cstheme="minorHAnsi"/>
              </w:rPr>
              <w:t>Varrição, coleta, remoção, incineração, tratamento, reciclagem,</w:t>
            </w:r>
            <w:r w:rsidRPr="00663912">
              <w:rPr>
                <w:rFonts w:cstheme="minorHAnsi"/>
                <w:spacing w:val="-59"/>
              </w:rPr>
              <w:t xml:space="preserve"> </w:t>
            </w:r>
            <w:r w:rsidRPr="00663912">
              <w:rPr>
                <w:rFonts w:cstheme="minorHAnsi"/>
              </w:rPr>
              <w:t>separação</w:t>
            </w:r>
            <w:r w:rsidRPr="00663912">
              <w:rPr>
                <w:rFonts w:cstheme="minorHAnsi"/>
                <w:spacing w:val="26"/>
              </w:rPr>
              <w:t xml:space="preserve"> </w:t>
            </w:r>
            <w:r w:rsidRPr="00663912">
              <w:rPr>
                <w:rFonts w:cstheme="minorHAnsi"/>
              </w:rPr>
              <w:t>e</w:t>
            </w:r>
            <w:r w:rsidRPr="00663912">
              <w:rPr>
                <w:rFonts w:cstheme="minorHAnsi"/>
                <w:spacing w:val="26"/>
              </w:rPr>
              <w:t xml:space="preserve"> </w:t>
            </w:r>
            <w:r w:rsidRPr="00663912">
              <w:rPr>
                <w:rFonts w:cstheme="minorHAnsi"/>
              </w:rPr>
              <w:t>destinação</w:t>
            </w:r>
            <w:r w:rsidRPr="00663912">
              <w:rPr>
                <w:rFonts w:cstheme="minorHAnsi"/>
                <w:spacing w:val="24"/>
              </w:rPr>
              <w:t xml:space="preserve"> </w:t>
            </w:r>
            <w:r w:rsidRPr="00663912">
              <w:rPr>
                <w:rFonts w:cstheme="minorHAnsi"/>
              </w:rPr>
              <w:t>final</w:t>
            </w:r>
            <w:r w:rsidRPr="00663912">
              <w:rPr>
                <w:rFonts w:cstheme="minorHAnsi"/>
                <w:spacing w:val="25"/>
              </w:rPr>
              <w:t xml:space="preserve"> </w:t>
            </w:r>
            <w:r w:rsidRPr="00663912">
              <w:rPr>
                <w:rFonts w:cstheme="minorHAnsi"/>
              </w:rPr>
              <w:t>de</w:t>
            </w:r>
            <w:r w:rsidRPr="00663912">
              <w:rPr>
                <w:rFonts w:cstheme="minorHAnsi"/>
                <w:spacing w:val="24"/>
              </w:rPr>
              <w:t xml:space="preserve"> </w:t>
            </w:r>
            <w:r w:rsidRPr="00663912">
              <w:rPr>
                <w:rFonts w:cstheme="minorHAnsi"/>
              </w:rPr>
              <w:t>lixo,</w:t>
            </w:r>
            <w:r w:rsidRPr="00663912">
              <w:rPr>
                <w:rFonts w:cstheme="minorHAnsi"/>
                <w:spacing w:val="27"/>
              </w:rPr>
              <w:t xml:space="preserve"> </w:t>
            </w:r>
            <w:r w:rsidRPr="00663912">
              <w:rPr>
                <w:rFonts w:cstheme="minorHAnsi"/>
              </w:rPr>
              <w:t>rejeitos</w:t>
            </w:r>
            <w:r w:rsidRPr="00663912">
              <w:rPr>
                <w:rFonts w:cstheme="minorHAnsi"/>
                <w:spacing w:val="24"/>
              </w:rPr>
              <w:t xml:space="preserve"> </w:t>
            </w:r>
            <w:r w:rsidRPr="00663912">
              <w:rPr>
                <w:rFonts w:cstheme="minorHAnsi"/>
              </w:rPr>
              <w:t>e</w:t>
            </w:r>
            <w:r w:rsidRPr="00663912">
              <w:rPr>
                <w:rFonts w:cstheme="minorHAnsi"/>
                <w:spacing w:val="26"/>
              </w:rPr>
              <w:t xml:space="preserve"> </w:t>
            </w:r>
            <w:r w:rsidRPr="00663912">
              <w:rPr>
                <w:rFonts w:cstheme="minorHAnsi"/>
              </w:rPr>
              <w:t>outros</w:t>
            </w:r>
            <w:r w:rsidRPr="00663912">
              <w:rPr>
                <w:rFonts w:cstheme="minorHAnsi"/>
                <w:spacing w:val="24"/>
              </w:rPr>
              <w:t xml:space="preserve"> </w:t>
            </w:r>
            <w:r w:rsidRPr="00663912">
              <w:rPr>
                <w:rFonts w:cstheme="minorHAnsi"/>
              </w:rPr>
              <w:t>resíduos quaisquer.</w:t>
            </w:r>
          </w:p>
        </w:tc>
        <w:tc>
          <w:tcPr>
            <w:tcW w:w="1002" w:type="dxa"/>
            <w:vAlign w:val="center"/>
          </w:tcPr>
          <w:p w14:paraId="3248851D" w14:textId="77777777" w:rsidR="00663912" w:rsidRPr="000E0BB8" w:rsidRDefault="00663912" w:rsidP="00B45C7F">
            <w:pPr>
              <w:jc w:val="center"/>
            </w:pPr>
            <w:r>
              <w:t>4%</w:t>
            </w:r>
          </w:p>
        </w:tc>
      </w:tr>
      <w:tr w:rsidR="00663912" w:rsidRPr="000E0BB8" w14:paraId="5FAE31D2" w14:textId="77777777" w:rsidTr="00663912">
        <w:trPr>
          <w:trHeight w:val="964"/>
        </w:trPr>
        <w:tc>
          <w:tcPr>
            <w:tcW w:w="1184" w:type="dxa"/>
          </w:tcPr>
          <w:p w14:paraId="3E43C769" w14:textId="77777777" w:rsidR="00663912" w:rsidRPr="00663912" w:rsidRDefault="00663912" w:rsidP="00B45C7F">
            <w:pPr>
              <w:pStyle w:val="TableParagraph"/>
              <w:spacing w:before="11"/>
              <w:ind w:left="0"/>
              <w:rPr>
                <w:rFonts w:asciiTheme="minorHAnsi" w:hAnsiTheme="minorHAnsi" w:cstheme="minorHAnsi"/>
                <w:lang w:val="pt-BR"/>
              </w:rPr>
            </w:pPr>
          </w:p>
          <w:p w14:paraId="4945CFC0" w14:textId="77777777" w:rsidR="00663912" w:rsidRPr="00663912" w:rsidRDefault="00663912" w:rsidP="00B45C7F">
            <w:pPr>
              <w:jc w:val="center"/>
            </w:pPr>
            <w:r w:rsidRPr="00663912">
              <w:rPr>
                <w:rFonts w:cstheme="minorHAnsi"/>
              </w:rPr>
              <w:t>3831-9/99</w:t>
            </w:r>
          </w:p>
        </w:tc>
        <w:tc>
          <w:tcPr>
            <w:tcW w:w="1005" w:type="dxa"/>
          </w:tcPr>
          <w:p w14:paraId="163FD2F7" w14:textId="77777777" w:rsidR="00663912" w:rsidRPr="00663912" w:rsidRDefault="00663912" w:rsidP="00B45C7F">
            <w:pPr>
              <w:pStyle w:val="TableParagraph"/>
              <w:spacing w:before="11"/>
              <w:ind w:left="0"/>
              <w:rPr>
                <w:rFonts w:asciiTheme="minorHAnsi" w:hAnsiTheme="minorHAnsi" w:cstheme="minorHAnsi"/>
                <w:lang w:val="pt-BR"/>
              </w:rPr>
            </w:pPr>
          </w:p>
          <w:p w14:paraId="298D1BE2" w14:textId="77777777" w:rsidR="00663912" w:rsidRPr="00663912" w:rsidRDefault="00663912" w:rsidP="00B45C7F">
            <w:pPr>
              <w:jc w:val="center"/>
            </w:pPr>
            <w:r w:rsidRPr="00663912">
              <w:rPr>
                <w:rFonts w:cstheme="minorHAnsi"/>
              </w:rPr>
              <w:t>07.09</w:t>
            </w:r>
          </w:p>
        </w:tc>
        <w:tc>
          <w:tcPr>
            <w:tcW w:w="6372" w:type="dxa"/>
          </w:tcPr>
          <w:p w14:paraId="257371E3" w14:textId="77777777" w:rsidR="00663912" w:rsidRPr="00663912" w:rsidRDefault="00663912" w:rsidP="00B45C7F">
            <w:pPr>
              <w:jc w:val="both"/>
            </w:pPr>
            <w:r w:rsidRPr="00663912">
              <w:rPr>
                <w:rFonts w:cstheme="minorHAnsi"/>
              </w:rPr>
              <w:t>Varrição, coleta, remoção, incineração, tratamento, reciclagem,</w:t>
            </w:r>
            <w:r w:rsidRPr="00663912">
              <w:rPr>
                <w:rFonts w:cstheme="minorHAnsi"/>
                <w:spacing w:val="-59"/>
              </w:rPr>
              <w:t xml:space="preserve"> </w:t>
            </w:r>
            <w:r w:rsidRPr="00663912">
              <w:rPr>
                <w:rFonts w:cstheme="minorHAnsi"/>
              </w:rPr>
              <w:t>separação</w:t>
            </w:r>
            <w:r w:rsidRPr="00663912">
              <w:rPr>
                <w:rFonts w:cstheme="minorHAnsi"/>
                <w:spacing w:val="26"/>
              </w:rPr>
              <w:t xml:space="preserve"> </w:t>
            </w:r>
            <w:r w:rsidRPr="00663912">
              <w:rPr>
                <w:rFonts w:cstheme="minorHAnsi"/>
              </w:rPr>
              <w:t>e</w:t>
            </w:r>
            <w:r w:rsidRPr="00663912">
              <w:rPr>
                <w:rFonts w:cstheme="minorHAnsi"/>
                <w:spacing w:val="26"/>
              </w:rPr>
              <w:t xml:space="preserve"> </w:t>
            </w:r>
            <w:r w:rsidRPr="00663912">
              <w:rPr>
                <w:rFonts w:cstheme="minorHAnsi"/>
              </w:rPr>
              <w:t>destinação</w:t>
            </w:r>
            <w:r w:rsidRPr="00663912">
              <w:rPr>
                <w:rFonts w:cstheme="minorHAnsi"/>
                <w:spacing w:val="24"/>
              </w:rPr>
              <w:t xml:space="preserve"> </w:t>
            </w:r>
            <w:r w:rsidRPr="00663912">
              <w:rPr>
                <w:rFonts w:cstheme="minorHAnsi"/>
              </w:rPr>
              <w:t>final</w:t>
            </w:r>
            <w:r w:rsidRPr="00663912">
              <w:rPr>
                <w:rFonts w:cstheme="minorHAnsi"/>
                <w:spacing w:val="25"/>
              </w:rPr>
              <w:t xml:space="preserve"> </w:t>
            </w:r>
            <w:r w:rsidRPr="00663912">
              <w:rPr>
                <w:rFonts w:cstheme="minorHAnsi"/>
              </w:rPr>
              <w:t>de</w:t>
            </w:r>
            <w:r w:rsidRPr="00663912">
              <w:rPr>
                <w:rFonts w:cstheme="minorHAnsi"/>
                <w:spacing w:val="24"/>
              </w:rPr>
              <w:t xml:space="preserve"> </w:t>
            </w:r>
            <w:r w:rsidRPr="00663912">
              <w:rPr>
                <w:rFonts w:cstheme="minorHAnsi"/>
              </w:rPr>
              <w:t>lixo,</w:t>
            </w:r>
            <w:r w:rsidRPr="00663912">
              <w:rPr>
                <w:rFonts w:cstheme="minorHAnsi"/>
                <w:spacing w:val="27"/>
              </w:rPr>
              <w:t xml:space="preserve"> </w:t>
            </w:r>
            <w:r w:rsidRPr="00663912">
              <w:rPr>
                <w:rFonts w:cstheme="minorHAnsi"/>
              </w:rPr>
              <w:t>rejeitos</w:t>
            </w:r>
            <w:r w:rsidRPr="00663912">
              <w:rPr>
                <w:rFonts w:cstheme="minorHAnsi"/>
                <w:spacing w:val="24"/>
              </w:rPr>
              <w:t xml:space="preserve"> </w:t>
            </w:r>
            <w:r w:rsidRPr="00663912">
              <w:rPr>
                <w:rFonts w:cstheme="minorHAnsi"/>
              </w:rPr>
              <w:t>e</w:t>
            </w:r>
            <w:r w:rsidRPr="00663912">
              <w:rPr>
                <w:rFonts w:cstheme="minorHAnsi"/>
                <w:spacing w:val="26"/>
              </w:rPr>
              <w:t xml:space="preserve"> </w:t>
            </w:r>
            <w:r w:rsidRPr="00663912">
              <w:rPr>
                <w:rFonts w:cstheme="minorHAnsi"/>
              </w:rPr>
              <w:t>outros</w:t>
            </w:r>
            <w:r w:rsidRPr="00663912">
              <w:rPr>
                <w:rFonts w:cstheme="minorHAnsi"/>
                <w:spacing w:val="24"/>
              </w:rPr>
              <w:t xml:space="preserve"> </w:t>
            </w:r>
            <w:r w:rsidRPr="00663912">
              <w:rPr>
                <w:rFonts w:cstheme="minorHAnsi"/>
              </w:rPr>
              <w:t>resíduos quaisquer.</w:t>
            </w:r>
          </w:p>
        </w:tc>
        <w:tc>
          <w:tcPr>
            <w:tcW w:w="1002" w:type="dxa"/>
            <w:vAlign w:val="center"/>
          </w:tcPr>
          <w:p w14:paraId="58E4E190" w14:textId="77777777" w:rsidR="00663912" w:rsidRPr="000E0BB8" w:rsidRDefault="00663912" w:rsidP="00B45C7F">
            <w:pPr>
              <w:jc w:val="center"/>
            </w:pPr>
            <w:r>
              <w:t>4%</w:t>
            </w:r>
          </w:p>
        </w:tc>
      </w:tr>
      <w:tr w:rsidR="00663912" w:rsidRPr="000E0BB8" w14:paraId="5D7DDEC3" w14:textId="77777777" w:rsidTr="00663912">
        <w:trPr>
          <w:trHeight w:val="964"/>
        </w:trPr>
        <w:tc>
          <w:tcPr>
            <w:tcW w:w="1184" w:type="dxa"/>
          </w:tcPr>
          <w:p w14:paraId="38BA1D55" w14:textId="77777777" w:rsidR="00663912" w:rsidRPr="00663912" w:rsidRDefault="00663912" w:rsidP="00B45C7F">
            <w:pPr>
              <w:pStyle w:val="TableParagraph"/>
              <w:spacing w:before="11"/>
              <w:ind w:left="0"/>
              <w:rPr>
                <w:rFonts w:asciiTheme="minorHAnsi" w:hAnsiTheme="minorHAnsi" w:cstheme="minorHAnsi"/>
                <w:lang w:val="pt-BR"/>
              </w:rPr>
            </w:pPr>
          </w:p>
          <w:p w14:paraId="570409C3" w14:textId="77777777" w:rsidR="00663912" w:rsidRPr="00663912" w:rsidRDefault="00663912" w:rsidP="00B45C7F">
            <w:pPr>
              <w:jc w:val="center"/>
            </w:pPr>
            <w:r w:rsidRPr="00663912">
              <w:rPr>
                <w:rFonts w:cstheme="minorHAnsi"/>
              </w:rPr>
              <w:t>3832-7/00</w:t>
            </w:r>
          </w:p>
        </w:tc>
        <w:tc>
          <w:tcPr>
            <w:tcW w:w="1005" w:type="dxa"/>
          </w:tcPr>
          <w:p w14:paraId="50F76D68" w14:textId="77777777" w:rsidR="00663912" w:rsidRPr="00663912" w:rsidRDefault="00663912" w:rsidP="00B45C7F">
            <w:pPr>
              <w:pStyle w:val="TableParagraph"/>
              <w:spacing w:before="11"/>
              <w:ind w:left="0"/>
              <w:rPr>
                <w:rFonts w:asciiTheme="minorHAnsi" w:hAnsiTheme="minorHAnsi" w:cstheme="minorHAnsi"/>
                <w:lang w:val="pt-BR"/>
              </w:rPr>
            </w:pPr>
          </w:p>
          <w:p w14:paraId="3F2D1A61" w14:textId="77777777" w:rsidR="00663912" w:rsidRPr="00663912" w:rsidRDefault="00663912" w:rsidP="00B45C7F">
            <w:pPr>
              <w:jc w:val="center"/>
            </w:pPr>
            <w:r w:rsidRPr="00663912">
              <w:rPr>
                <w:rFonts w:cstheme="minorHAnsi"/>
              </w:rPr>
              <w:t>07.09</w:t>
            </w:r>
          </w:p>
        </w:tc>
        <w:tc>
          <w:tcPr>
            <w:tcW w:w="6372" w:type="dxa"/>
          </w:tcPr>
          <w:p w14:paraId="4059CEC9" w14:textId="77777777" w:rsidR="00663912" w:rsidRPr="00663912" w:rsidRDefault="00663912" w:rsidP="00B45C7F">
            <w:pPr>
              <w:jc w:val="both"/>
            </w:pPr>
            <w:r w:rsidRPr="00663912">
              <w:rPr>
                <w:rFonts w:cstheme="minorHAnsi"/>
              </w:rPr>
              <w:t>Varrição, coleta, remoção, incineração, tratamento, reciclagem,</w:t>
            </w:r>
            <w:r w:rsidRPr="00663912">
              <w:rPr>
                <w:rFonts w:cstheme="minorHAnsi"/>
                <w:spacing w:val="-59"/>
              </w:rPr>
              <w:t xml:space="preserve"> </w:t>
            </w:r>
            <w:r w:rsidRPr="00663912">
              <w:rPr>
                <w:rFonts w:cstheme="minorHAnsi"/>
              </w:rPr>
              <w:t>separação</w:t>
            </w:r>
            <w:r w:rsidRPr="00663912">
              <w:rPr>
                <w:rFonts w:cstheme="minorHAnsi"/>
                <w:spacing w:val="26"/>
              </w:rPr>
              <w:t xml:space="preserve"> </w:t>
            </w:r>
            <w:r w:rsidRPr="00663912">
              <w:rPr>
                <w:rFonts w:cstheme="minorHAnsi"/>
              </w:rPr>
              <w:t>e</w:t>
            </w:r>
            <w:r w:rsidRPr="00663912">
              <w:rPr>
                <w:rFonts w:cstheme="minorHAnsi"/>
                <w:spacing w:val="26"/>
              </w:rPr>
              <w:t xml:space="preserve"> </w:t>
            </w:r>
            <w:r w:rsidRPr="00663912">
              <w:rPr>
                <w:rFonts w:cstheme="minorHAnsi"/>
              </w:rPr>
              <w:t>destinação</w:t>
            </w:r>
            <w:r w:rsidRPr="00663912">
              <w:rPr>
                <w:rFonts w:cstheme="minorHAnsi"/>
                <w:spacing w:val="24"/>
              </w:rPr>
              <w:t xml:space="preserve"> </w:t>
            </w:r>
            <w:r w:rsidRPr="00663912">
              <w:rPr>
                <w:rFonts w:cstheme="minorHAnsi"/>
              </w:rPr>
              <w:t>final</w:t>
            </w:r>
            <w:r w:rsidRPr="00663912">
              <w:rPr>
                <w:rFonts w:cstheme="minorHAnsi"/>
                <w:spacing w:val="25"/>
              </w:rPr>
              <w:t xml:space="preserve"> </w:t>
            </w:r>
            <w:r w:rsidRPr="00663912">
              <w:rPr>
                <w:rFonts w:cstheme="minorHAnsi"/>
              </w:rPr>
              <w:t>de</w:t>
            </w:r>
            <w:r w:rsidRPr="00663912">
              <w:rPr>
                <w:rFonts w:cstheme="minorHAnsi"/>
                <w:spacing w:val="24"/>
              </w:rPr>
              <w:t xml:space="preserve"> </w:t>
            </w:r>
            <w:r w:rsidRPr="00663912">
              <w:rPr>
                <w:rFonts w:cstheme="minorHAnsi"/>
              </w:rPr>
              <w:t>lixo,</w:t>
            </w:r>
            <w:r w:rsidRPr="00663912">
              <w:rPr>
                <w:rFonts w:cstheme="minorHAnsi"/>
                <w:spacing w:val="27"/>
              </w:rPr>
              <w:t xml:space="preserve"> </w:t>
            </w:r>
            <w:r w:rsidRPr="00663912">
              <w:rPr>
                <w:rFonts w:cstheme="minorHAnsi"/>
              </w:rPr>
              <w:t>rejeitos</w:t>
            </w:r>
            <w:r w:rsidRPr="00663912">
              <w:rPr>
                <w:rFonts w:cstheme="minorHAnsi"/>
                <w:spacing w:val="24"/>
              </w:rPr>
              <w:t xml:space="preserve"> </w:t>
            </w:r>
            <w:r w:rsidRPr="00663912">
              <w:rPr>
                <w:rFonts w:cstheme="minorHAnsi"/>
              </w:rPr>
              <w:t>e</w:t>
            </w:r>
            <w:r w:rsidRPr="00663912">
              <w:rPr>
                <w:rFonts w:cstheme="minorHAnsi"/>
                <w:spacing w:val="26"/>
              </w:rPr>
              <w:t xml:space="preserve"> </w:t>
            </w:r>
            <w:r w:rsidRPr="00663912">
              <w:rPr>
                <w:rFonts w:cstheme="minorHAnsi"/>
              </w:rPr>
              <w:t>outros</w:t>
            </w:r>
            <w:r w:rsidRPr="00663912">
              <w:rPr>
                <w:rFonts w:cstheme="minorHAnsi"/>
                <w:spacing w:val="24"/>
              </w:rPr>
              <w:t xml:space="preserve"> </w:t>
            </w:r>
            <w:r w:rsidRPr="00663912">
              <w:rPr>
                <w:rFonts w:cstheme="minorHAnsi"/>
              </w:rPr>
              <w:t>resíduos quaisquer.</w:t>
            </w:r>
          </w:p>
        </w:tc>
        <w:tc>
          <w:tcPr>
            <w:tcW w:w="1002" w:type="dxa"/>
            <w:vAlign w:val="center"/>
          </w:tcPr>
          <w:p w14:paraId="505EBCCD" w14:textId="77777777" w:rsidR="00663912" w:rsidRPr="000E0BB8" w:rsidRDefault="00663912" w:rsidP="00B45C7F">
            <w:pPr>
              <w:jc w:val="center"/>
            </w:pPr>
            <w:r>
              <w:t>4%</w:t>
            </w:r>
          </w:p>
        </w:tc>
      </w:tr>
      <w:tr w:rsidR="00663912" w:rsidRPr="000E0BB8" w14:paraId="173C2796" w14:textId="77777777" w:rsidTr="00663912">
        <w:trPr>
          <w:trHeight w:val="60"/>
        </w:trPr>
        <w:tc>
          <w:tcPr>
            <w:tcW w:w="1184" w:type="dxa"/>
          </w:tcPr>
          <w:p w14:paraId="40D7B3F5" w14:textId="77777777" w:rsidR="00663912" w:rsidRPr="00663912" w:rsidRDefault="00663912" w:rsidP="00B45C7F">
            <w:pPr>
              <w:pStyle w:val="TableParagraph"/>
              <w:spacing w:before="11"/>
              <w:ind w:left="0"/>
              <w:rPr>
                <w:rFonts w:asciiTheme="minorHAnsi" w:hAnsiTheme="minorHAnsi" w:cstheme="minorHAnsi"/>
                <w:lang w:val="pt-BR"/>
              </w:rPr>
            </w:pPr>
          </w:p>
          <w:p w14:paraId="2E1FA508" w14:textId="77777777" w:rsidR="00663912" w:rsidRPr="00663912" w:rsidRDefault="00663912" w:rsidP="00B45C7F">
            <w:pPr>
              <w:jc w:val="center"/>
            </w:pPr>
            <w:r w:rsidRPr="00663912">
              <w:rPr>
                <w:rFonts w:cstheme="minorHAnsi"/>
              </w:rPr>
              <w:t>3839-4/99</w:t>
            </w:r>
          </w:p>
        </w:tc>
        <w:tc>
          <w:tcPr>
            <w:tcW w:w="1005" w:type="dxa"/>
          </w:tcPr>
          <w:p w14:paraId="0F0AF462" w14:textId="77777777" w:rsidR="00663912" w:rsidRPr="00663912" w:rsidRDefault="00663912" w:rsidP="00B45C7F">
            <w:pPr>
              <w:pStyle w:val="TableParagraph"/>
              <w:spacing w:before="11"/>
              <w:ind w:left="0"/>
              <w:rPr>
                <w:rFonts w:asciiTheme="minorHAnsi" w:hAnsiTheme="minorHAnsi" w:cstheme="minorHAnsi"/>
                <w:lang w:val="pt-BR"/>
              </w:rPr>
            </w:pPr>
          </w:p>
          <w:p w14:paraId="324E0A3A" w14:textId="77777777" w:rsidR="00663912" w:rsidRPr="00663912" w:rsidRDefault="00663912" w:rsidP="00B45C7F">
            <w:pPr>
              <w:jc w:val="center"/>
            </w:pPr>
            <w:r w:rsidRPr="00663912">
              <w:rPr>
                <w:rFonts w:cstheme="minorHAnsi"/>
              </w:rPr>
              <w:t>07.09</w:t>
            </w:r>
          </w:p>
        </w:tc>
        <w:tc>
          <w:tcPr>
            <w:tcW w:w="6372" w:type="dxa"/>
          </w:tcPr>
          <w:p w14:paraId="76EB1681" w14:textId="77777777" w:rsidR="00663912" w:rsidRPr="00663912" w:rsidRDefault="00663912" w:rsidP="00B45C7F">
            <w:pPr>
              <w:jc w:val="both"/>
            </w:pPr>
            <w:r w:rsidRPr="00663912">
              <w:rPr>
                <w:rFonts w:cstheme="minorHAnsi"/>
              </w:rPr>
              <w:t>Varrição, coleta, remoção, incineração, tratamento, reciclagem,</w:t>
            </w:r>
            <w:r w:rsidRPr="00663912">
              <w:rPr>
                <w:rFonts w:cstheme="minorHAnsi"/>
                <w:spacing w:val="-59"/>
              </w:rPr>
              <w:t xml:space="preserve"> </w:t>
            </w:r>
            <w:r w:rsidRPr="00663912">
              <w:rPr>
                <w:rFonts w:cstheme="minorHAnsi"/>
              </w:rPr>
              <w:t>separação</w:t>
            </w:r>
            <w:r w:rsidRPr="00663912">
              <w:rPr>
                <w:rFonts w:cstheme="minorHAnsi"/>
                <w:spacing w:val="26"/>
              </w:rPr>
              <w:t xml:space="preserve"> </w:t>
            </w:r>
            <w:r w:rsidRPr="00663912">
              <w:rPr>
                <w:rFonts w:cstheme="minorHAnsi"/>
              </w:rPr>
              <w:t>e</w:t>
            </w:r>
            <w:r w:rsidRPr="00663912">
              <w:rPr>
                <w:rFonts w:cstheme="minorHAnsi"/>
                <w:spacing w:val="26"/>
              </w:rPr>
              <w:t xml:space="preserve"> </w:t>
            </w:r>
            <w:r w:rsidRPr="00663912">
              <w:rPr>
                <w:rFonts w:cstheme="minorHAnsi"/>
              </w:rPr>
              <w:t>destinação</w:t>
            </w:r>
            <w:r w:rsidRPr="00663912">
              <w:rPr>
                <w:rFonts w:cstheme="minorHAnsi"/>
                <w:spacing w:val="24"/>
              </w:rPr>
              <w:t xml:space="preserve"> </w:t>
            </w:r>
            <w:r w:rsidRPr="00663912">
              <w:rPr>
                <w:rFonts w:cstheme="minorHAnsi"/>
              </w:rPr>
              <w:t>final</w:t>
            </w:r>
            <w:r w:rsidRPr="00663912">
              <w:rPr>
                <w:rFonts w:cstheme="minorHAnsi"/>
                <w:spacing w:val="25"/>
              </w:rPr>
              <w:t xml:space="preserve"> </w:t>
            </w:r>
            <w:r w:rsidRPr="00663912">
              <w:rPr>
                <w:rFonts w:cstheme="minorHAnsi"/>
              </w:rPr>
              <w:t>de</w:t>
            </w:r>
            <w:r w:rsidRPr="00663912">
              <w:rPr>
                <w:rFonts w:cstheme="minorHAnsi"/>
                <w:spacing w:val="24"/>
              </w:rPr>
              <w:t xml:space="preserve"> </w:t>
            </w:r>
            <w:r w:rsidRPr="00663912">
              <w:rPr>
                <w:rFonts w:cstheme="minorHAnsi"/>
              </w:rPr>
              <w:t>lixo,</w:t>
            </w:r>
            <w:r w:rsidRPr="00663912">
              <w:rPr>
                <w:rFonts w:cstheme="minorHAnsi"/>
                <w:spacing w:val="27"/>
              </w:rPr>
              <w:t xml:space="preserve"> </w:t>
            </w:r>
            <w:r w:rsidRPr="00663912">
              <w:rPr>
                <w:rFonts w:cstheme="minorHAnsi"/>
              </w:rPr>
              <w:t>rejeitos</w:t>
            </w:r>
            <w:r w:rsidRPr="00663912">
              <w:rPr>
                <w:rFonts w:cstheme="minorHAnsi"/>
                <w:spacing w:val="24"/>
              </w:rPr>
              <w:t xml:space="preserve"> </w:t>
            </w:r>
            <w:r w:rsidRPr="00663912">
              <w:rPr>
                <w:rFonts w:cstheme="minorHAnsi"/>
              </w:rPr>
              <w:t>e</w:t>
            </w:r>
            <w:r w:rsidRPr="00663912">
              <w:rPr>
                <w:rFonts w:cstheme="minorHAnsi"/>
                <w:spacing w:val="26"/>
              </w:rPr>
              <w:t xml:space="preserve"> </w:t>
            </w:r>
            <w:r w:rsidRPr="00663912">
              <w:rPr>
                <w:rFonts w:cstheme="minorHAnsi"/>
              </w:rPr>
              <w:t>outros</w:t>
            </w:r>
            <w:r w:rsidRPr="00663912">
              <w:rPr>
                <w:rFonts w:cstheme="minorHAnsi"/>
                <w:spacing w:val="24"/>
              </w:rPr>
              <w:t xml:space="preserve"> </w:t>
            </w:r>
            <w:r w:rsidRPr="00663912">
              <w:rPr>
                <w:rFonts w:cstheme="minorHAnsi"/>
              </w:rPr>
              <w:t>resíduos quaisquer.</w:t>
            </w:r>
          </w:p>
        </w:tc>
        <w:tc>
          <w:tcPr>
            <w:tcW w:w="1002" w:type="dxa"/>
            <w:vAlign w:val="center"/>
          </w:tcPr>
          <w:p w14:paraId="33CB3EFC" w14:textId="77777777" w:rsidR="00663912" w:rsidRPr="000E0BB8" w:rsidRDefault="00663912" w:rsidP="00B45C7F">
            <w:pPr>
              <w:jc w:val="center"/>
            </w:pPr>
            <w:r>
              <w:t>4%</w:t>
            </w:r>
          </w:p>
        </w:tc>
      </w:tr>
      <w:tr w:rsidR="00663912" w:rsidRPr="000E0BB8" w14:paraId="52A59CDE" w14:textId="77777777" w:rsidTr="00663912">
        <w:trPr>
          <w:trHeight w:val="60"/>
        </w:trPr>
        <w:tc>
          <w:tcPr>
            <w:tcW w:w="1184" w:type="dxa"/>
          </w:tcPr>
          <w:p w14:paraId="79C75764" w14:textId="77777777" w:rsidR="00663912" w:rsidRPr="00663912" w:rsidRDefault="00663912" w:rsidP="00B45C7F">
            <w:pPr>
              <w:pStyle w:val="TableParagraph"/>
              <w:spacing w:before="11"/>
              <w:ind w:left="0"/>
              <w:rPr>
                <w:rFonts w:asciiTheme="minorHAnsi" w:hAnsiTheme="minorHAnsi" w:cstheme="minorHAnsi"/>
                <w:lang w:val="pt-BR"/>
              </w:rPr>
            </w:pPr>
          </w:p>
          <w:p w14:paraId="6F70967B" w14:textId="77777777" w:rsidR="00663912" w:rsidRPr="00663912" w:rsidRDefault="00663912" w:rsidP="00B45C7F">
            <w:pPr>
              <w:jc w:val="center"/>
            </w:pPr>
            <w:r w:rsidRPr="00663912">
              <w:rPr>
                <w:rFonts w:cstheme="minorHAnsi"/>
              </w:rPr>
              <w:t>8129-0/00</w:t>
            </w:r>
          </w:p>
        </w:tc>
        <w:tc>
          <w:tcPr>
            <w:tcW w:w="1005" w:type="dxa"/>
          </w:tcPr>
          <w:p w14:paraId="4D49CFF7" w14:textId="77777777" w:rsidR="00663912" w:rsidRPr="00663912" w:rsidRDefault="00663912" w:rsidP="00B45C7F">
            <w:pPr>
              <w:pStyle w:val="TableParagraph"/>
              <w:spacing w:before="11"/>
              <w:ind w:left="0"/>
              <w:rPr>
                <w:rFonts w:asciiTheme="minorHAnsi" w:hAnsiTheme="minorHAnsi" w:cstheme="minorHAnsi"/>
                <w:lang w:val="pt-BR"/>
              </w:rPr>
            </w:pPr>
          </w:p>
          <w:p w14:paraId="23BC0422" w14:textId="77777777" w:rsidR="00663912" w:rsidRPr="00663912" w:rsidRDefault="00663912" w:rsidP="00B45C7F">
            <w:pPr>
              <w:jc w:val="center"/>
            </w:pPr>
            <w:r w:rsidRPr="00663912">
              <w:rPr>
                <w:rFonts w:cstheme="minorHAnsi"/>
              </w:rPr>
              <w:t>07.09</w:t>
            </w:r>
          </w:p>
        </w:tc>
        <w:tc>
          <w:tcPr>
            <w:tcW w:w="6372" w:type="dxa"/>
          </w:tcPr>
          <w:p w14:paraId="7EF7582D" w14:textId="77777777" w:rsidR="00663912" w:rsidRPr="00663912" w:rsidRDefault="00663912" w:rsidP="00B45C7F">
            <w:pPr>
              <w:jc w:val="both"/>
            </w:pPr>
            <w:r w:rsidRPr="00663912">
              <w:rPr>
                <w:rFonts w:cstheme="minorHAnsi"/>
              </w:rPr>
              <w:t>Varrição, coleta, remoção, incineração, tratamento, reciclagem,</w:t>
            </w:r>
            <w:r w:rsidRPr="00663912">
              <w:rPr>
                <w:rFonts w:cstheme="minorHAnsi"/>
                <w:spacing w:val="-59"/>
              </w:rPr>
              <w:t xml:space="preserve"> </w:t>
            </w:r>
            <w:r w:rsidRPr="00663912">
              <w:rPr>
                <w:rFonts w:cstheme="minorHAnsi"/>
              </w:rPr>
              <w:t>separação</w:t>
            </w:r>
            <w:r w:rsidRPr="00663912">
              <w:rPr>
                <w:rFonts w:cstheme="minorHAnsi"/>
                <w:spacing w:val="26"/>
              </w:rPr>
              <w:t xml:space="preserve"> </w:t>
            </w:r>
            <w:r w:rsidRPr="00663912">
              <w:rPr>
                <w:rFonts w:cstheme="minorHAnsi"/>
              </w:rPr>
              <w:t>e</w:t>
            </w:r>
            <w:r w:rsidRPr="00663912">
              <w:rPr>
                <w:rFonts w:cstheme="minorHAnsi"/>
                <w:spacing w:val="26"/>
              </w:rPr>
              <w:t xml:space="preserve"> </w:t>
            </w:r>
            <w:r w:rsidRPr="00663912">
              <w:rPr>
                <w:rFonts w:cstheme="minorHAnsi"/>
              </w:rPr>
              <w:t>destinação</w:t>
            </w:r>
            <w:r w:rsidRPr="00663912">
              <w:rPr>
                <w:rFonts w:cstheme="minorHAnsi"/>
                <w:spacing w:val="24"/>
              </w:rPr>
              <w:t xml:space="preserve"> </w:t>
            </w:r>
            <w:r w:rsidRPr="00663912">
              <w:rPr>
                <w:rFonts w:cstheme="minorHAnsi"/>
              </w:rPr>
              <w:t>final</w:t>
            </w:r>
            <w:r w:rsidRPr="00663912">
              <w:rPr>
                <w:rFonts w:cstheme="minorHAnsi"/>
                <w:spacing w:val="25"/>
              </w:rPr>
              <w:t xml:space="preserve"> </w:t>
            </w:r>
            <w:r w:rsidRPr="00663912">
              <w:rPr>
                <w:rFonts w:cstheme="minorHAnsi"/>
              </w:rPr>
              <w:t>de</w:t>
            </w:r>
            <w:r w:rsidRPr="00663912">
              <w:rPr>
                <w:rFonts w:cstheme="minorHAnsi"/>
                <w:spacing w:val="24"/>
              </w:rPr>
              <w:t xml:space="preserve"> </w:t>
            </w:r>
            <w:r w:rsidRPr="00663912">
              <w:rPr>
                <w:rFonts w:cstheme="minorHAnsi"/>
              </w:rPr>
              <w:t>lixo,</w:t>
            </w:r>
            <w:r w:rsidRPr="00663912">
              <w:rPr>
                <w:rFonts w:cstheme="minorHAnsi"/>
                <w:spacing w:val="27"/>
              </w:rPr>
              <w:t xml:space="preserve"> </w:t>
            </w:r>
            <w:r w:rsidRPr="00663912">
              <w:rPr>
                <w:rFonts w:cstheme="minorHAnsi"/>
              </w:rPr>
              <w:t>rejeitos</w:t>
            </w:r>
            <w:r w:rsidRPr="00663912">
              <w:rPr>
                <w:rFonts w:cstheme="minorHAnsi"/>
                <w:spacing w:val="24"/>
              </w:rPr>
              <w:t xml:space="preserve"> </w:t>
            </w:r>
            <w:r w:rsidRPr="00663912">
              <w:rPr>
                <w:rFonts w:cstheme="minorHAnsi"/>
              </w:rPr>
              <w:t>e</w:t>
            </w:r>
            <w:r w:rsidRPr="00663912">
              <w:rPr>
                <w:rFonts w:cstheme="minorHAnsi"/>
                <w:spacing w:val="26"/>
              </w:rPr>
              <w:t xml:space="preserve"> </w:t>
            </w:r>
            <w:r w:rsidRPr="00663912">
              <w:rPr>
                <w:rFonts w:cstheme="minorHAnsi"/>
              </w:rPr>
              <w:t>outros</w:t>
            </w:r>
            <w:r w:rsidRPr="00663912">
              <w:rPr>
                <w:rFonts w:cstheme="minorHAnsi"/>
                <w:spacing w:val="24"/>
              </w:rPr>
              <w:t xml:space="preserve"> </w:t>
            </w:r>
            <w:r w:rsidRPr="00663912">
              <w:rPr>
                <w:rFonts w:cstheme="minorHAnsi"/>
              </w:rPr>
              <w:t>resíduos quaisquer.</w:t>
            </w:r>
          </w:p>
        </w:tc>
        <w:tc>
          <w:tcPr>
            <w:tcW w:w="1002" w:type="dxa"/>
            <w:vAlign w:val="center"/>
          </w:tcPr>
          <w:p w14:paraId="71FEAFA7" w14:textId="77777777" w:rsidR="00663912" w:rsidRPr="000E0BB8" w:rsidRDefault="00663912" w:rsidP="00B45C7F">
            <w:pPr>
              <w:jc w:val="center"/>
            </w:pPr>
            <w:r>
              <w:t>4%</w:t>
            </w:r>
          </w:p>
        </w:tc>
      </w:tr>
      <w:tr w:rsidR="00663912" w:rsidRPr="000E0BB8" w14:paraId="08D87816" w14:textId="77777777" w:rsidTr="00663912">
        <w:trPr>
          <w:trHeight w:val="60"/>
        </w:trPr>
        <w:tc>
          <w:tcPr>
            <w:tcW w:w="1184" w:type="dxa"/>
            <w:vAlign w:val="center"/>
          </w:tcPr>
          <w:p w14:paraId="367FCC96" w14:textId="77777777" w:rsidR="00663912" w:rsidRPr="00663912" w:rsidRDefault="00663912" w:rsidP="00B45C7F">
            <w:pPr>
              <w:jc w:val="center"/>
            </w:pPr>
            <w:r w:rsidRPr="00663912">
              <w:rPr>
                <w:rFonts w:cstheme="minorHAnsi"/>
              </w:rPr>
              <w:t>3702-9/00</w:t>
            </w:r>
          </w:p>
        </w:tc>
        <w:tc>
          <w:tcPr>
            <w:tcW w:w="1005" w:type="dxa"/>
            <w:vAlign w:val="center"/>
          </w:tcPr>
          <w:p w14:paraId="5FD86B76" w14:textId="77777777" w:rsidR="00663912" w:rsidRPr="00663912" w:rsidRDefault="00663912" w:rsidP="00B45C7F">
            <w:pPr>
              <w:jc w:val="center"/>
            </w:pPr>
            <w:r w:rsidRPr="00663912">
              <w:rPr>
                <w:rFonts w:cstheme="minorHAnsi"/>
              </w:rPr>
              <w:t>07.10</w:t>
            </w:r>
          </w:p>
        </w:tc>
        <w:tc>
          <w:tcPr>
            <w:tcW w:w="6372" w:type="dxa"/>
          </w:tcPr>
          <w:p w14:paraId="0C9F66F6" w14:textId="77777777" w:rsidR="00663912" w:rsidRPr="00663912" w:rsidRDefault="00663912" w:rsidP="00B45C7F">
            <w:pPr>
              <w:jc w:val="both"/>
            </w:pPr>
            <w:r w:rsidRPr="00663912">
              <w:rPr>
                <w:rFonts w:cstheme="minorHAnsi"/>
              </w:rPr>
              <w:t>Limpeza,</w:t>
            </w:r>
            <w:r w:rsidRPr="00663912">
              <w:rPr>
                <w:rFonts w:cstheme="minorHAnsi"/>
                <w:spacing w:val="15"/>
              </w:rPr>
              <w:t xml:space="preserve"> </w:t>
            </w:r>
            <w:r w:rsidRPr="00663912">
              <w:rPr>
                <w:rFonts w:cstheme="minorHAnsi"/>
              </w:rPr>
              <w:t>manutenção</w:t>
            </w:r>
            <w:r w:rsidRPr="00663912">
              <w:rPr>
                <w:rFonts w:cstheme="minorHAnsi"/>
                <w:spacing w:val="14"/>
              </w:rPr>
              <w:t xml:space="preserve"> </w:t>
            </w:r>
            <w:r w:rsidRPr="00663912">
              <w:rPr>
                <w:rFonts w:cstheme="minorHAnsi"/>
              </w:rPr>
              <w:t>e</w:t>
            </w:r>
            <w:r w:rsidRPr="00663912">
              <w:rPr>
                <w:rFonts w:cstheme="minorHAnsi"/>
                <w:spacing w:val="14"/>
              </w:rPr>
              <w:t xml:space="preserve"> </w:t>
            </w:r>
            <w:r w:rsidRPr="00663912">
              <w:rPr>
                <w:rFonts w:cstheme="minorHAnsi"/>
              </w:rPr>
              <w:t>conservação</w:t>
            </w:r>
            <w:r w:rsidRPr="00663912">
              <w:rPr>
                <w:rFonts w:cstheme="minorHAnsi"/>
                <w:spacing w:val="14"/>
              </w:rPr>
              <w:t xml:space="preserve"> </w:t>
            </w:r>
            <w:r w:rsidRPr="00663912">
              <w:rPr>
                <w:rFonts w:cstheme="minorHAnsi"/>
              </w:rPr>
              <w:t>de</w:t>
            </w:r>
            <w:r w:rsidRPr="00663912">
              <w:rPr>
                <w:rFonts w:cstheme="minorHAnsi"/>
                <w:spacing w:val="14"/>
              </w:rPr>
              <w:t xml:space="preserve"> </w:t>
            </w:r>
            <w:r w:rsidRPr="00663912">
              <w:rPr>
                <w:rFonts w:cstheme="minorHAnsi"/>
              </w:rPr>
              <w:t>vias</w:t>
            </w:r>
            <w:r w:rsidRPr="00663912">
              <w:rPr>
                <w:rFonts w:cstheme="minorHAnsi"/>
                <w:spacing w:val="15"/>
              </w:rPr>
              <w:t xml:space="preserve"> </w:t>
            </w:r>
            <w:r w:rsidRPr="00663912">
              <w:rPr>
                <w:rFonts w:cstheme="minorHAnsi"/>
              </w:rPr>
              <w:t>e</w:t>
            </w:r>
            <w:r w:rsidRPr="00663912">
              <w:rPr>
                <w:rFonts w:cstheme="minorHAnsi"/>
                <w:spacing w:val="14"/>
              </w:rPr>
              <w:t xml:space="preserve"> </w:t>
            </w:r>
            <w:r w:rsidRPr="00663912">
              <w:rPr>
                <w:rFonts w:cstheme="minorHAnsi"/>
              </w:rPr>
              <w:t>logradouros</w:t>
            </w:r>
            <w:r w:rsidRPr="00663912">
              <w:rPr>
                <w:rFonts w:cstheme="minorHAnsi"/>
                <w:spacing w:val="12"/>
              </w:rPr>
              <w:t xml:space="preserve"> </w:t>
            </w:r>
            <w:r w:rsidRPr="00663912">
              <w:rPr>
                <w:rFonts w:cstheme="minorHAnsi"/>
              </w:rPr>
              <w:t>públicos,</w:t>
            </w:r>
            <w:r w:rsidRPr="00663912">
              <w:rPr>
                <w:rFonts w:cstheme="minorHAnsi"/>
                <w:spacing w:val="-58"/>
              </w:rPr>
              <w:t xml:space="preserve"> </w:t>
            </w:r>
            <w:r w:rsidRPr="00663912">
              <w:rPr>
                <w:rFonts w:cstheme="minorHAnsi"/>
              </w:rPr>
              <w:t>imóveis,</w:t>
            </w:r>
            <w:r w:rsidRPr="00663912">
              <w:rPr>
                <w:rFonts w:cstheme="minorHAnsi"/>
                <w:spacing w:val="1"/>
              </w:rPr>
              <w:t xml:space="preserve"> </w:t>
            </w:r>
            <w:r w:rsidRPr="00663912">
              <w:rPr>
                <w:rFonts w:cstheme="minorHAnsi"/>
              </w:rPr>
              <w:t>chaminés,</w:t>
            </w:r>
            <w:r w:rsidRPr="00663912">
              <w:rPr>
                <w:rFonts w:cstheme="minorHAnsi"/>
                <w:spacing w:val="1"/>
              </w:rPr>
              <w:t xml:space="preserve"> </w:t>
            </w:r>
            <w:r w:rsidRPr="00663912">
              <w:rPr>
                <w:rFonts w:cstheme="minorHAnsi"/>
              </w:rPr>
              <w:t>piscinas,</w:t>
            </w:r>
            <w:r w:rsidRPr="00663912">
              <w:rPr>
                <w:rFonts w:cstheme="minorHAnsi"/>
                <w:spacing w:val="1"/>
              </w:rPr>
              <w:t xml:space="preserve"> </w:t>
            </w:r>
            <w:r w:rsidRPr="00663912">
              <w:rPr>
                <w:rFonts w:cstheme="minorHAnsi"/>
              </w:rPr>
              <w:t>parques,</w:t>
            </w:r>
            <w:r w:rsidRPr="00663912">
              <w:rPr>
                <w:rFonts w:cstheme="minorHAnsi"/>
                <w:spacing w:val="1"/>
              </w:rPr>
              <w:t xml:space="preserve"> </w:t>
            </w:r>
            <w:r w:rsidRPr="00663912">
              <w:rPr>
                <w:rFonts w:cstheme="minorHAnsi"/>
              </w:rPr>
              <w:t>jardins e</w:t>
            </w:r>
            <w:r w:rsidRPr="00663912">
              <w:rPr>
                <w:rFonts w:cstheme="minorHAnsi"/>
                <w:spacing w:val="-1"/>
              </w:rPr>
              <w:t xml:space="preserve"> </w:t>
            </w:r>
            <w:r w:rsidRPr="00663912">
              <w:rPr>
                <w:rFonts w:cstheme="minorHAnsi"/>
              </w:rPr>
              <w:t>congêneres.</w:t>
            </w:r>
          </w:p>
        </w:tc>
        <w:tc>
          <w:tcPr>
            <w:tcW w:w="1002" w:type="dxa"/>
            <w:vAlign w:val="center"/>
          </w:tcPr>
          <w:p w14:paraId="5A3D9DB8" w14:textId="77777777" w:rsidR="00663912" w:rsidRPr="000E0BB8" w:rsidRDefault="00663912" w:rsidP="00B45C7F">
            <w:pPr>
              <w:jc w:val="center"/>
            </w:pPr>
            <w:r>
              <w:t>4%</w:t>
            </w:r>
          </w:p>
        </w:tc>
      </w:tr>
      <w:tr w:rsidR="00663912" w:rsidRPr="000E0BB8" w14:paraId="6B2E32E9" w14:textId="77777777" w:rsidTr="00663912">
        <w:trPr>
          <w:trHeight w:val="60"/>
        </w:trPr>
        <w:tc>
          <w:tcPr>
            <w:tcW w:w="1184" w:type="dxa"/>
            <w:vAlign w:val="center"/>
          </w:tcPr>
          <w:p w14:paraId="7383881B" w14:textId="77777777" w:rsidR="00663912" w:rsidRPr="00663912" w:rsidRDefault="00663912" w:rsidP="00B45C7F">
            <w:pPr>
              <w:jc w:val="center"/>
            </w:pPr>
            <w:r w:rsidRPr="00663912">
              <w:rPr>
                <w:rFonts w:cstheme="minorHAnsi"/>
              </w:rPr>
              <w:t>8121-4/00</w:t>
            </w:r>
          </w:p>
        </w:tc>
        <w:tc>
          <w:tcPr>
            <w:tcW w:w="1005" w:type="dxa"/>
            <w:vAlign w:val="center"/>
          </w:tcPr>
          <w:p w14:paraId="180962C8" w14:textId="77777777" w:rsidR="00663912" w:rsidRPr="00663912" w:rsidRDefault="00663912" w:rsidP="00B45C7F">
            <w:pPr>
              <w:jc w:val="center"/>
            </w:pPr>
            <w:r w:rsidRPr="00663912">
              <w:rPr>
                <w:rFonts w:cstheme="minorHAnsi"/>
              </w:rPr>
              <w:t>07.10</w:t>
            </w:r>
          </w:p>
        </w:tc>
        <w:tc>
          <w:tcPr>
            <w:tcW w:w="6372" w:type="dxa"/>
          </w:tcPr>
          <w:p w14:paraId="3B1F4695" w14:textId="77777777" w:rsidR="00663912" w:rsidRPr="00663912" w:rsidRDefault="00663912" w:rsidP="00B45C7F">
            <w:pPr>
              <w:jc w:val="both"/>
            </w:pPr>
            <w:r w:rsidRPr="00663912">
              <w:rPr>
                <w:rFonts w:cstheme="minorHAnsi"/>
              </w:rPr>
              <w:t>Limpeza,</w:t>
            </w:r>
            <w:r w:rsidRPr="00663912">
              <w:rPr>
                <w:rFonts w:cstheme="minorHAnsi"/>
                <w:spacing w:val="15"/>
              </w:rPr>
              <w:t xml:space="preserve"> </w:t>
            </w:r>
            <w:r w:rsidRPr="00663912">
              <w:rPr>
                <w:rFonts w:cstheme="minorHAnsi"/>
              </w:rPr>
              <w:t>manutenção</w:t>
            </w:r>
            <w:r w:rsidRPr="00663912">
              <w:rPr>
                <w:rFonts w:cstheme="minorHAnsi"/>
                <w:spacing w:val="14"/>
              </w:rPr>
              <w:t xml:space="preserve"> </w:t>
            </w:r>
            <w:r w:rsidRPr="00663912">
              <w:rPr>
                <w:rFonts w:cstheme="minorHAnsi"/>
              </w:rPr>
              <w:t>e</w:t>
            </w:r>
            <w:r w:rsidRPr="00663912">
              <w:rPr>
                <w:rFonts w:cstheme="minorHAnsi"/>
                <w:spacing w:val="14"/>
              </w:rPr>
              <w:t xml:space="preserve"> </w:t>
            </w:r>
            <w:r w:rsidRPr="00663912">
              <w:rPr>
                <w:rFonts w:cstheme="minorHAnsi"/>
              </w:rPr>
              <w:t>conservação</w:t>
            </w:r>
            <w:r w:rsidRPr="00663912">
              <w:rPr>
                <w:rFonts w:cstheme="minorHAnsi"/>
                <w:spacing w:val="14"/>
              </w:rPr>
              <w:t xml:space="preserve"> </w:t>
            </w:r>
            <w:r w:rsidRPr="00663912">
              <w:rPr>
                <w:rFonts w:cstheme="minorHAnsi"/>
              </w:rPr>
              <w:t>de</w:t>
            </w:r>
            <w:r w:rsidRPr="00663912">
              <w:rPr>
                <w:rFonts w:cstheme="minorHAnsi"/>
                <w:spacing w:val="14"/>
              </w:rPr>
              <w:t xml:space="preserve"> </w:t>
            </w:r>
            <w:r w:rsidRPr="00663912">
              <w:rPr>
                <w:rFonts w:cstheme="minorHAnsi"/>
              </w:rPr>
              <w:t>vias</w:t>
            </w:r>
            <w:r w:rsidRPr="00663912">
              <w:rPr>
                <w:rFonts w:cstheme="minorHAnsi"/>
                <w:spacing w:val="15"/>
              </w:rPr>
              <w:t xml:space="preserve"> </w:t>
            </w:r>
            <w:r w:rsidRPr="00663912">
              <w:rPr>
                <w:rFonts w:cstheme="minorHAnsi"/>
              </w:rPr>
              <w:t>e</w:t>
            </w:r>
            <w:r w:rsidRPr="00663912">
              <w:rPr>
                <w:rFonts w:cstheme="minorHAnsi"/>
                <w:spacing w:val="14"/>
              </w:rPr>
              <w:t xml:space="preserve"> </w:t>
            </w:r>
            <w:r w:rsidRPr="00663912">
              <w:rPr>
                <w:rFonts w:cstheme="minorHAnsi"/>
              </w:rPr>
              <w:t>logradouros</w:t>
            </w:r>
            <w:r w:rsidRPr="00663912">
              <w:rPr>
                <w:rFonts w:cstheme="minorHAnsi"/>
                <w:spacing w:val="12"/>
              </w:rPr>
              <w:t xml:space="preserve"> </w:t>
            </w:r>
            <w:r w:rsidRPr="00663912">
              <w:rPr>
                <w:rFonts w:cstheme="minorHAnsi"/>
              </w:rPr>
              <w:t>públicos,</w:t>
            </w:r>
            <w:r w:rsidRPr="00663912">
              <w:rPr>
                <w:rFonts w:cstheme="minorHAnsi"/>
                <w:spacing w:val="-58"/>
              </w:rPr>
              <w:t xml:space="preserve"> </w:t>
            </w:r>
            <w:r w:rsidRPr="00663912">
              <w:rPr>
                <w:rFonts w:cstheme="minorHAnsi"/>
              </w:rPr>
              <w:t>imóveis,</w:t>
            </w:r>
            <w:r w:rsidRPr="00663912">
              <w:rPr>
                <w:rFonts w:cstheme="minorHAnsi"/>
                <w:spacing w:val="1"/>
              </w:rPr>
              <w:t xml:space="preserve"> </w:t>
            </w:r>
            <w:r w:rsidRPr="00663912">
              <w:rPr>
                <w:rFonts w:cstheme="minorHAnsi"/>
              </w:rPr>
              <w:t>chaminés,</w:t>
            </w:r>
            <w:r w:rsidRPr="00663912">
              <w:rPr>
                <w:rFonts w:cstheme="minorHAnsi"/>
                <w:spacing w:val="1"/>
              </w:rPr>
              <w:t xml:space="preserve"> </w:t>
            </w:r>
            <w:r w:rsidRPr="00663912">
              <w:rPr>
                <w:rFonts w:cstheme="minorHAnsi"/>
              </w:rPr>
              <w:t>piscinas,</w:t>
            </w:r>
            <w:r w:rsidRPr="00663912">
              <w:rPr>
                <w:rFonts w:cstheme="minorHAnsi"/>
                <w:spacing w:val="1"/>
              </w:rPr>
              <w:t xml:space="preserve"> </w:t>
            </w:r>
            <w:r w:rsidRPr="00663912">
              <w:rPr>
                <w:rFonts w:cstheme="minorHAnsi"/>
              </w:rPr>
              <w:t>parques,</w:t>
            </w:r>
            <w:r w:rsidRPr="00663912">
              <w:rPr>
                <w:rFonts w:cstheme="minorHAnsi"/>
                <w:spacing w:val="1"/>
              </w:rPr>
              <w:t xml:space="preserve"> </w:t>
            </w:r>
            <w:r w:rsidRPr="00663912">
              <w:rPr>
                <w:rFonts w:cstheme="minorHAnsi"/>
              </w:rPr>
              <w:t>jardins e</w:t>
            </w:r>
            <w:r w:rsidRPr="00663912">
              <w:rPr>
                <w:rFonts w:cstheme="minorHAnsi"/>
                <w:spacing w:val="-1"/>
              </w:rPr>
              <w:t xml:space="preserve"> </w:t>
            </w:r>
            <w:r w:rsidRPr="00663912">
              <w:rPr>
                <w:rFonts w:cstheme="minorHAnsi"/>
              </w:rPr>
              <w:t>congêneres.</w:t>
            </w:r>
          </w:p>
        </w:tc>
        <w:tc>
          <w:tcPr>
            <w:tcW w:w="1002" w:type="dxa"/>
            <w:vAlign w:val="center"/>
          </w:tcPr>
          <w:p w14:paraId="39E39740" w14:textId="77777777" w:rsidR="00663912" w:rsidRPr="000E0BB8" w:rsidRDefault="00663912" w:rsidP="00B45C7F">
            <w:pPr>
              <w:jc w:val="center"/>
            </w:pPr>
            <w:r>
              <w:t>4%</w:t>
            </w:r>
          </w:p>
        </w:tc>
      </w:tr>
      <w:tr w:rsidR="00663912" w:rsidRPr="000E0BB8" w14:paraId="261C1A24" w14:textId="77777777" w:rsidTr="00663912">
        <w:trPr>
          <w:trHeight w:val="60"/>
        </w:trPr>
        <w:tc>
          <w:tcPr>
            <w:tcW w:w="1184" w:type="dxa"/>
            <w:vAlign w:val="center"/>
          </w:tcPr>
          <w:p w14:paraId="66640B7B" w14:textId="77777777" w:rsidR="00663912" w:rsidRPr="00663912" w:rsidRDefault="00663912" w:rsidP="00B45C7F">
            <w:pPr>
              <w:jc w:val="center"/>
            </w:pPr>
            <w:r w:rsidRPr="00663912">
              <w:rPr>
                <w:rFonts w:cstheme="minorHAnsi"/>
              </w:rPr>
              <w:t>8129-0/00</w:t>
            </w:r>
          </w:p>
        </w:tc>
        <w:tc>
          <w:tcPr>
            <w:tcW w:w="1005" w:type="dxa"/>
            <w:vAlign w:val="center"/>
          </w:tcPr>
          <w:p w14:paraId="27194AD2" w14:textId="77777777" w:rsidR="00663912" w:rsidRPr="00663912" w:rsidRDefault="00663912" w:rsidP="00B45C7F">
            <w:pPr>
              <w:jc w:val="center"/>
            </w:pPr>
            <w:r w:rsidRPr="00663912">
              <w:rPr>
                <w:rFonts w:cstheme="minorHAnsi"/>
              </w:rPr>
              <w:t>07.10</w:t>
            </w:r>
          </w:p>
        </w:tc>
        <w:tc>
          <w:tcPr>
            <w:tcW w:w="6372" w:type="dxa"/>
          </w:tcPr>
          <w:p w14:paraId="10582BAA" w14:textId="77777777" w:rsidR="00663912" w:rsidRPr="00663912" w:rsidRDefault="00663912" w:rsidP="00B45C7F">
            <w:pPr>
              <w:jc w:val="both"/>
            </w:pPr>
            <w:r w:rsidRPr="00663912">
              <w:rPr>
                <w:rFonts w:cstheme="minorHAnsi"/>
              </w:rPr>
              <w:t>Limpeza,</w:t>
            </w:r>
            <w:r w:rsidRPr="00663912">
              <w:rPr>
                <w:rFonts w:cstheme="minorHAnsi"/>
                <w:spacing w:val="15"/>
              </w:rPr>
              <w:t xml:space="preserve"> </w:t>
            </w:r>
            <w:r w:rsidRPr="00663912">
              <w:rPr>
                <w:rFonts w:cstheme="minorHAnsi"/>
              </w:rPr>
              <w:t>manutenção</w:t>
            </w:r>
            <w:r w:rsidRPr="00663912">
              <w:rPr>
                <w:rFonts w:cstheme="minorHAnsi"/>
                <w:spacing w:val="14"/>
              </w:rPr>
              <w:t xml:space="preserve"> </w:t>
            </w:r>
            <w:r w:rsidRPr="00663912">
              <w:rPr>
                <w:rFonts w:cstheme="minorHAnsi"/>
              </w:rPr>
              <w:t>e</w:t>
            </w:r>
            <w:r w:rsidRPr="00663912">
              <w:rPr>
                <w:rFonts w:cstheme="minorHAnsi"/>
                <w:spacing w:val="14"/>
              </w:rPr>
              <w:t xml:space="preserve"> </w:t>
            </w:r>
            <w:r w:rsidRPr="00663912">
              <w:rPr>
                <w:rFonts w:cstheme="minorHAnsi"/>
              </w:rPr>
              <w:t>conservação</w:t>
            </w:r>
            <w:r w:rsidRPr="00663912">
              <w:rPr>
                <w:rFonts w:cstheme="minorHAnsi"/>
                <w:spacing w:val="14"/>
              </w:rPr>
              <w:t xml:space="preserve"> </w:t>
            </w:r>
            <w:r w:rsidRPr="00663912">
              <w:rPr>
                <w:rFonts w:cstheme="minorHAnsi"/>
              </w:rPr>
              <w:t>de</w:t>
            </w:r>
            <w:r w:rsidRPr="00663912">
              <w:rPr>
                <w:rFonts w:cstheme="minorHAnsi"/>
                <w:spacing w:val="14"/>
              </w:rPr>
              <w:t xml:space="preserve"> </w:t>
            </w:r>
            <w:r w:rsidRPr="00663912">
              <w:rPr>
                <w:rFonts w:cstheme="minorHAnsi"/>
              </w:rPr>
              <w:t>vias</w:t>
            </w:r>
            <w:r w:rsidRPr="00663912">
              <w:rPr>
                <w:rFonts w:cstheme="minorHAnsi"/>
                <w:spacing w:val="15"/>
              </w:rPr>
              <w:t xml:space="preserve"> </w:t>
            </w:r>
            <w:r w:rsidRPr="00663912">
              <w:rPr>
                <w:rFonts w:cstheme="minorHAnsi"/>
              </w:rPr>
              <w:t>e</w:t>
            </w:r>
            <w:r w:rsidRPr="00663912">
              <w:rPr>
                <w:rFonts w:cstheme="minorHAnsi"/>
                <w:spacing w:val="14"/>
              </w:rPr>
              <w:t xml:space="preserve"> </w:t>
            </w:r>
            <w:r w:rsidRPr="00663912">
              <w:rPr>
                <w:rFonts w:cstheme="minorHAnsi"/>
              </w:rPr>
              <w:t>logradouros</w:t>
            </w:r>
            <w:r w:rsidRPr="00663912">
              <w:rPr>
                <w:rFonts w:cstheme="minorHAnsi"/>
                <w:spacing w:val="12"/>
              </w:rPr>
              <w:t xml:space="preserve"> </w:t>
            </w:r>
            <w:r w:rsidRPr="00663912">
              <w:rPr>
                <w:rFonts w:cstheme="minorHAnsi"/>
              </w:rPr>
              <w:t>públicos,</w:t>
            </w:r>
            <w:r w:rsidRPr="00663912">
              <w:rPr>
                <w:rFonts w:cstheme="minorHAnsi"/>
                <w:spacing w:val="-58"/>
              </w:rPr>
              <w:t xml:space="preserve"> </w:t>
            </w:r>
            <w:r w:rsidRPr="00663912">
              <w:rPr>
                <w:rFonts w:cstheme="minorHAnsi"/>
              </w:rPr>
              <w:t>imóveis,</w:t>
            </w:r>
            <w:r w:rsidRPr="00663912">
              <w:rPr>
                <w:rFonts w:cstheme="minorHAnsi"/>
                <w:spacing w:val="1"/>
              </w:rPr>
              <w:t xml:space="preserve"> </w:t>
            </w:r>
            <w:r w:rsidRPr="00663912">
              <w:rPr>
                <w:rFonts w:cstheme="minorHAnsi"/>
              </w:rPr>
              <w:t>chaminés,</w:t>
            </w:r>
            <w:r w:rsidRPr="00663912">
              <w:rPr>
                <w:rFonts w:cstheme="minorHAnsi"/>
                <w:spacing w:val="1"/>
              </w:rPr>
              <w:t xml:space="preserve"> </w:t>
            </w:r>
            <w:r w:rsidRPr="00663912">
              <w:rPr>
                <w:rFonts w:cstheme="minorHAnsi"/>
              </w:rPr>
              <w:t>piscinas,</w:t>
            </w:r>
            <w:r w:rsidRPr="00663912">
              <w:rPr>
                <w:rFonts w:cstheme="minorHAnsi"/>
                <w:spacing w:val="1"/>
              </w:rPr>
              <w:t xml:space="preserve"> </w:t>
            </w:r>
            <w:r w:rsidRPr="00663912">
              <w:rPr>
                <w:rFonts w:cstheme="minorHAnsi"/>
              </w:rPr>
              <w:t>parques,</w:t>
            </w:r>
            <w:r w:rsidRPr="00663912">
              <w:rPr>
                <w:rFonts w:cstheme="minorHAnsi"/>
                <w:spacing w:val="1"/>
              </w:rPr>
              <w:t xml:space="preserve"> </w:t>
            </w:r>
            <w:r w:rsidRPr="00663912">
              <w:rPr>
                <w:rFonts w:cstheme="minorHAnsi"/>
              </w:rPr>
              <w:t>jardins e</w:t>
            </w:r>
            <w:r w:rsidRPr="00663912">
              <w:rPr>
                <w:rFonts w:cstheme="minorHAnsi"/>
                <w:spacing w:val="-1"/>
              </w:rPr>
              <w:t xml:space="preserve"> </w:t>
            </w:r>
            <w:r w:rsidRPr="00663912">
              <w:rPr>
                <w:rFonts w:cstheme="minorHAnsi"/>
              </w:rPr>
              <w:t>congêneres.</w:t>
            </w:r>
          </w:p>
        </w:tc>
        <w:tc>
          <w:tcPr>
            <w:tcW w:w="1002" w:type="dxa"/>
            <w:vAlign w:val="center"/>
          </w:tcPr>
          <w:p w14:paraId="218FD647" w14:textId="77777777" w:rsidR="00663912" w:rsidRPr="000E0BB8" w:rsidRDefault="00663912" w:rsidP="00B45C7F">
            <w:pPr>
              <w:jc w:val="center"/>
            </w:pPr>
            <w:r>
              <w:t>4%</w:t>
            </w:r>
          </w:p>
        </w:tc>
      </w:tr>
      <w:tr w:rsidR="00663912" w:rsidRPr="000E0BB8" w14:paraId="20D74ECE" w14:textId="77777777" w:rsidTr="00663912">
        <w:trPr>
          <w:trHeight w:val="60"/>
        </w:trPr>
        <w:tc>
          <w:tcPr>
            <w:tcW w:w="1184" w:type="dxa"/>
          </w:tcPr>
          <w:p w14:paraId="1F23A156" w14:textId="77777777" w:rsidR="00663912" w:rsidRPr="00663912" w:rsidRDefault="00663912" w:rsidP="00B45C7F">
            <w:pPr>
              <w:jc w:val="center"/>
            </w:pPr>
            <w:r w:rsidRPr="00663912">
              <w:rPr>
                <w:rFonts w:cstheme="minorHAnsi"/>
              </w:rPr>
              <w:t>7410-2/02</w:t>
            </w:r>
          </w:p>
        </w:tc>
        <w:tc>
          <w:tcPr>
            <w:tcW w:w="1005" w:type="dxa"/>
          </w:tcPr>
          <w:p w14:paraId="34F113F2" w14:textId="77777777" w:rsidR="00663912" w:rsidRPr="00663912" w:rsidRDefault="00663912" w:rsidP="00B45C7F">
            <w:pPr>
              <w:jc w:val="center"/>
            </w:pPr>
            <w:r w:rsidRPr="00663912">
              <w:rPr>
                <w:rFonts w:cstheme="minorHAnsi"/>
              </w:rPr>
              <w:t>07.11</w:t>
            </w:r>
          </w:p>
        </w:tc>
        <w:tc>
          <w:tcPr>
            <w:tcW w:w="6372" w:type="dxa"/>
          </w:tcPr>
          <w:p w14:paraId="1F96EB21" w14:textId="77777777" w:rsidR="00663912" w:rsidRPr="00663912" w:rsidRDefault="00663912" w:rsidP="00B45C7F">
            <w:pPr>
              <w:jc w:val="both"/>
            </w:pPr>
            <w:r w:rsidRPr="00663912">
              <w:rPr>
                <w:rFonts w:cstheme="minorHAnsi"/>
              </w:rPr>
              <w:t>Decoração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jardinagem, inclusive</w:t>
            </w:r>
            <w:r w:rsidRPr="00663912">
              <w:rPr>
                <w:rFonts w:cstheme="minorHAnsi"/>
                <w:spacing w:val="-2"/>
              </w:rPr>
              <w:t xml:space="preserve"> </w:t>
            </w:r>
            <w:r w:rsidRPr="00663912">
              <w:rPr>
                <w:rFonts w:cstheme="minorHAnsi"/>
              </w:rPr>
              <w:t>corte</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poda</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árvores.</w:t>
            </w:r>
          </w:p>
        </w:tc>
        <w:tc>
          <w:tcPr>
            <w:tcW w:w="1002" w:type="dxa"/>
            <w:vAlign w:val="center"/>
          </w:tcPr>
          <w:p w14:paraId="7BC71E03" w14:textId="77777777" w:rsidR="00663912" w:rsidRPr="000E0BB8" w:rsidRDefault="00663912" w:rsidP="00B45C7F">
            <w:pPr>
              <w:jc w:val="center"/>
            </w:pPr>
            <w:r>
              <w:t>4%</w:t>
            </w:r>
          </w:p>
        </w:tc>
      </w:tr>
      <w:tr w:rsidR="00663912" w:rsidRPr="000E0BB8" w14:paraId="7187C7D6" w14:textId="77777777" w:rsidTr="00663912">
        <w:trPr>
          <w:trHeight w:val="60"/>
        </w:trPr>
        <w:tc>
          <w:tcPr>
            <w:tcW w:w="1184" w:type="dxa"/>
          </w:tcPr>
          <w:p w14:paraId="7EF6F618" w14:textId="77777777" w:rsidR="00663912" w:rsidRPr="00663912" w:rsidRDefault="00663912" w:rsidP="00B45C7F">
            <w:pPr>
              <w:jc w:val="center"/>
            </w:pPr>
            <w:r w:rsidRPr="00663912">
              <w:rPr>
                <w:rFonts w:cstheme="minorHAnsi"/>
              </w:rPr>
              <w:lastRenderedPageBreak/>
              <w:t>8130-3/00</w:t>
            </w:r>
          </w:p>
        </w:tc>
        <w:tc>
          <w:tcPr>
            <w:tcW w:w="1005" w:type="dxa"/>
          </w:tcPr>
          <w:p w14:paraId="634BFEF0" w14:textId="77777777" w:rsidR="00663912" w:rsidRPr="00663912" w:rsidRDefault="00663912" w:rsidP="00B45C7F">
            <w:pPr>
              <w:jc w:val="center"/>
            </w:pPr>
            <w:r w:rsidRPr="00663912">
              <w:rPr>
                <w:rFonts w:cstheme="minorHAnsi"/>
              </w:rPr>
              <w:t>07.11</w:t>
            </w:r>
          </w:p>
        </w:tc>
        <w:tc>
          <w:tcPr>
            <w:tcW w:w="6372" w:type="dxa"/>
          </w:tcPr>
          <w:p w14:paraId="75801FB7" w14:textId="77777777" w:rsidR="00663912" w:rsidRPr="00663912" w:rsidRDefault="00663912" w:rsidP="00B45C7F">
            <w:pPr>
              <w:jc w:val="both"/>
            </w:pPr>
            <w:r w:rsidRPr="00663912">
              <w:rPr>
                <w:rFonts w:cstheme="minorHAnsi"/>
              </w:rPr>
              <w:t>Decoração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jardinagem, inclusive</w:t>
            </w:r>
            <w:r w:rsidRPr="00663912">
              <w:rPr>
                <w:rFonts w:cstheme="minorHAnsi"/>
                <w:spacing w:val="-2"/>
              </w:rPr>
              <w:t xml:space="preserve"> </w:t>
            </w:r>
            <w:r w:rsidRPr="00663912">
              <w:rPr>
                <w:rFonts w:cstheme="minorHAnsi"/>
              </w:rPr>
              <w:t>corte</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poda</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árvores.</w:t>
            </w:r>
          </w:p>
        </w:tc>
        <w:tc>
          <w:tcPr>
            <w:tcW w:w="1002" w:type="dxa"/>
            <w:vAlign w:val="center"/>
          </w:tcPr>
          <w:p w14:paraId="4F4DAA36" w14:textId="77777777" w:rsidR="00663912" w:rsidRPr="000E0BB8" w:rsidRDefault="00663912" w:rsidP="00B45C7F">
            <w:pPr>
              <w:jc w:val="center"/>
            </w:pPr>
            <w:r>
              <w:t>4%</w:t>
            </w:r>
          </w:p>
        </w:tc>
      </w:tr>
      <w:tr w:rsidR="00663912" w:rsidRPr="000E0BB8" w14:paraId="6AC0ED59" w14:textId="77777777" w:rsidTr="00663912">
        <w:trPr>
          <w:trHeight w:val="60"/>
        </w:trPr>
        <w:tc>
          <w:tcPr>
            <w:tcW w:w="1184" w:type="dxa"/>
            <w:vAlign w:val="center"/>
          </w:tcPr>
          <w:p w14:paraId="010A3E01" w14:textId="77777777" w:rsidR="00663912" w:rsidRPr="00663912" w:rsidRDefault="00663912" w:rsidP="00B45C7F">
            <w:pPr>
              <w:jc w:val="center"/>
            </w:pPr>
            <w:r w:rsidRPr="00663912">
              <w:rPr>
                <w:rFonts w:cstheme="minorHAnsi"/>
              </w:rPr>
              <w:t>3821-1/00</w:t>
            </w:r>
          </w:p>
        </w:tc>
        <w:tc>
          <w:tcPr>
            <w:tcW w:w="1005" w:type="dxa"/>
            <w:vAlign w:val="center"/>
          </w:tcPr>
          <w:p w14:paraId="00F95727" w14:textId="77777777" w:rsidR="00663912" w:rsidRPr="00663912" w:rsidRDefault="00663912" w:rsidP="00B45C7F">
            <w:pPr>
              <w:jc w:val="center"/>
            </w:pPr>
            <w:r w:rsidRPr="00663912">
              <w:rPr>
                <w:rFonts w:cstheme="minorHAnsi"/>
              </w:rPr>
              <w:t>07.12</w:t>
            </w:r>
          </w:p>
        </w:tc>
        <w:tc>
          <w:tcPr>
            <w:tcW w:w="6372" w:type="dxa"/>
          </w:tcPr>
          <w:p w14:paraId="78911BC7" w14:textId="77777777" w:rsidR="00663912" w:rsidRPr="00663912" w:rsidRDefault="00663912" w:rsidP="00E6476C">
            <w:pPr>
              <w:pStyle w:val="TableParagraph"/>
              <w:spacing w:before="2"/>
              <w:ind w:left="0"/>
              <w:jc w:val="both"/>
              <w:rPr>
                <w:rFonts w:asciiTheme="minorHAnsi" w:hAnsiTheme="minorHAnsi" w:cstheme="minorHAnsi"/>
                <w:lang w:val="pt-BR"/>
              </w:rPr>
            </w:pPr>
            <w:r w:rsidRPr="00663912">
              <w:rPr>
                <w:rFonts w:asciiTheme="minorHAnsi" w:hAnsiTheme="minorHAnsi" w:cstheme="minorHAnsi"/>
                <w:lang w:val="pt-BR"/>
              </w:rPr>
              <w:t>Controle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tratamento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efluentes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natureza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agentes</w:t>
            </w:r>
          </w:p>
          <w:p w14:paraId="71E397DD" w14:textId="77777777" w:rsidR="00663912" w:rsidRPr="00663912" w:rsidRDefault="00663912" w:rsidP="00B45C7F">
            <w:pPr>
              <w:jc w:val="both"/>
            </w:pPr>
            <w:r w:rsidRPr="00663912">
              <w:rPr>
                <w:rFonts w:cstheme="minorHAnsi"/>
              </w:rPr>
              <w:t>físicos,</w:t>
            </w:r>
            <w:r w:rsidRPr="00663912">
              <w:rPr>
                <w:rFonts w:cstheme="minorHAnsi"/>
                <w:spacing w:val="-2"/>
              </w:rPr>
              <w:t xml:space="preserve"> </w:t>
            </w:r>
            <w:r w:rsidRPr="00663912">
              <w:rPr>
                <w:rFonts w:cstheme="minorHAnsi"/>
              </w:rPr>
              <w:t>químicos</w:t>
            </w:r>
            <w:r w:rsidRPr="00663912">
              <w:rPr>
                <w:rFonts w:cstheme="minorHAnsi"/>
                <w:spacing w:val="-2"/>
              </w:rPr>
              <w:t xml:space="preserve"> </w:t>
            </w:r>
            <w:r w:rsidRPr="00663912">
              <w:rPr>
                <w:rFonts w:cstheme="minorHAnsi"/>
              </w:rPr>
              <w:t>e</w:t>
            </w:r>
            <w:r w:rsidRPr="00663912">
              <w:rPr>
                <w:rFonts w:cstheme="minorHAnsi"/>
                <w:spacing w:val="-3"/>
              </w:rPr>
              <w:t xml:space="preserve"> </w:t>
            </w:r>
            <w:r w:rsidRPr="00663912">
              <w:rPr>
                <w:rFonts w:cstheme="minorHAnsi"/>
              </w:rPr>
              <w:t>biológicos</w:t>
            </w:r>
          </w:p>
        </w:tc>
        <w:tc>
          <w:tcPr>
            <w:tcW w:w="1002" w:type="dxa"/>
            <w:vAlign w:val="center"/>
          </w:tcPr>
          <w:p w14:paraId="4345E076" w14:textId="77777777" w:rsidR="00663912" w:rsidRPr="000E0BB8" w:rsidRDefault="00663912" w:rsidP="00B45C7F">
            <w:pPr>
              <w:jc w:val="center"/>
            </w:pPr>
            <w:r>
              <w:t>4%</w:t>
            </w:r>
          </w:p>
        </w:tc>
      </w:tr>
      <w:tr w:rsidR="00663912" w:rsidRPr="000E0BB8" w14:paraId="23592F48" w14:textId="77777777" w:rsidTr="00663912">
        <w:trPr>
          <w:trHeight w:val="60"/>
        </w:trPr>
        <w:tc>
          <w:tcPr>
            <w:tcW w:w="1184" w:type="dxa"/>
            <w:vAlign w:val="center"/>
          </w:tcPr>
          <w:p w14:paraId="065E7169" w14:textId="77777777" w:rsidR="00663912" w:rsidRPr="00663912" w:rsidRDefault="00663912" w:rsidP="00B45C7F">
            <w:pPr>
              <w:jc w:val="center"/>
            </w:pPr>
            <w:r w:rsidRPr="00663912">
              <w:rPr>
                <w:rFonts w:cstheme="minorHAnsi"/>
              </w:rPr>
              <w:t>3822-0/00</w:t>
            </w:r>
          </w:p>
        </w:tc>
        <w:tc>
          <w:tcPr>
            <w:tcW w:w="1005" w:type="dxa"/>
            <w:vAlign w:val="center"/>
          </w:tcPr>
          <w:p w14:paraId="70318935" w14:textId="77777777" w:rsidR="00663912" w:rsidRPr="00663912" w:rsidRDefault="00663912" w:rsidP="00B45C7F">
            <w:pPr>
              <w:jc w:val="center"/>
            </w:pPr>
            <w:r w:rsidRPr="00663912">
              <w:rPr>
                <w:rFonts w:cstheme="minorHAnsi"/>
              </w:rPr>
              <w:t>07.12</w:t>
            </w:r>
          </w:p>
        </w:tc>
        <w:tc>
          <w:tcPr>
            <w:tcW w:w="6372" w:type="dxa"/>
          </w:tcPr>
          <w:p w14:paraId="37699BB5" w14:textId="77777777" w:rsidR="00663912" w:rsidRPr="00663912" w:rsidRDefault="00663912" w:rsidP="00E6476C">
            <w:pPr>
              <w:pStyle w:val="TableParagraph"/>
              <w:spacing w:before="2"/>
              <w:ind w:left="0"/>
              <w:jc w:val="both"/>
              <w:rPr>
                <w:rFonts w:asciiTheme="minorHAnsi" w:hAnsiTheme="minorHAnsi" w:cstheme="minorHAnsi"/>
                <w:lang w:val="pt-BR"/>
              </w:rPr>
            </w:pPr>
            <w:r w:rsidRPr="00663912">
              <w:rPr>
                <w:rFonts w:asciiTheme="minorHAnsi" w:hAnsiTheme="minorHAnsi" w:cstheme="minorHAnsi"/>
                <w:lang w:val="pt-BR"/>
              </w:rPr>
              <w:t>Controle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tratamento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efluentes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natureza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agentes</w:t>
            </w:r>
          </w:p>
          <w:p w14:paraId="6987467E" w14:textId="77777777" w:rsidR="00663912" w:rsidRPr="00663912" w:rsidRDefault="00663912" w:rsidP="00B45C7F">
            <w:pPr>
              <w:jc w:val="both"/>
            </w:pPr>
            <w:r w:rsidRPr="00663912">
              <w:rPr>
                <w:rFonts w:cstheme="minorHAnsi"/>
              </w:rPr>
              <w:t>físicos,</w:t>
            </w:r>
            <w:r w:rsidRPr="00663912">
              <w:rPr>
                <w:rFonts w:cstheme="minorHAnsi"/>
                <w:spacing w:val="-2"/>
              </w:rPr>
              <w:t xml:space="preserve"> </w:t>
            </w:r>
            <w:r w:rsidRPr="00663912">
              <w:rPr>
                <w:rFonts w:cstheme="minorHAnsi"/>
              </w:rPr>
              <w:t>químicos</w:t>
            </w:r>
            <w:r w:rsidRPr="00663912">
              <w:rPr>
                <w:rFonts w:cstheme="minorHAnsi"/>
                <w:spacing w:val="-2"/>
              </w:rPr>
              <w:t xml:space="preserve"> </w:t>
            </w:r>
            <w:r w:rsidRPr="00663912">
              <w:rPr>
                <w:rFonts w:cstheme="minorHAnsi"/>
              </w:rPr>
              <w:t>e</w:t>
            </w:r>
            <w:r w:rsidRPr="00663912">
              <w:rPr>
                <w:rFonts w:cstheme="minorHAnsi"/>
                <w:spacing w:val="-3"/>
              </w:rPr>
              <w:t xml:space="preserve"> </w:t>
            </w:r>
            <w:r w:rsidRPr="00663912">
              <w:rPr>
                <w:rFonts w:cstheme="minorHAnsi"/>
              </w:rPr>
              <w:t>biológicos</w:t>
            </w:r>
          </w:p>
        </w:tc>
        <w:tc>
          <w:tcPr>
            <w:tcW w:w="1002" w:type="dxa"/>
            <w:vAlign w:val="center"/>
          </w:tcPr>
          <w:p w14:paraId="05A84484" w14:textId="77777777" w:rsidR="00663912" w:rsidRPr="000E0BB8" w:rsidRDefault="00663912" w:rsidP="00B45C7F">
            <w:pPr>
              <w:jc w:val="center"/>
            </w:pPr>
            <w:r>
              <w:t>4%</w:t>
            </w:r>
          </w:p>
        </w:tc>
      </w:tr>
      <w:tr w:rsidR="00663912" w:rsidRPr="000E0BB8" w14:paraId="6C11698C" w14:textId="77777777" w:rsidTr="00663912">
        <w:trPr>
          <w:trHeight w:val="60"/>
        </w:trPr>
        <w:tc>
          <w:tcPr>
            <w:tcW w:w="1184" w:type="dxa"/>
            <w:vAlign w:val="center"/>
          </w:tcPr>
          <w:p w14:paraId="2F77A0E5" w14:textId="77777777" w:rsidR="00663912" w:rsidRPr="00663912" w:rsidRDefault="00663912" w:rsidP="00B45C7F">
            <w:pPr>
              <w:jc w:val="center"/>
            </w:pPr>
            <w:r w:rsidRPr="00663912">
              <w:rPr>
                <w:rFonts w:cstheme="minorHAnsi"/>
              </w:rPr>
              <w:t>0161-0/01</w:t>
            </w:r>
          </w:p>
        </w:tc>
        <w:tc>
          <w:tcPr>
            <w:tcW w:w="1005" w:type="dxa"/>
            <w:vAlign w:val="center"/>
          </w:tcPr>
          <w:p w14:paraId="1B642C76" w14:textId="77777777" w:rsidR="00663912" w:rsidRPr="00663912" w:rsidRDefault="00663912" w:rsidP="00B45C7F">
            <w:pPr>
              <w:jc w:val="center"/>
            </w:pPr>
            <w:r w:rsidRPr="00663912">
              <w:rPr>
                <w:rFonts w:cstheme="minorHAnsi"/>
              </w:rPr>
              <w:t>07.13</w:t>
            </w:r>
          </w:p>
        </w:tc>
        <w:tc>
          <w:tcPr>
            <w:tcW w:w="6372" w:type="dxa"/>
          </w:tcPr>
          <w:p w14:paraId="6D0A7857" w14:textId="77777777" w:rsidR="00663912" w:rsidRPr="00663912" w:rsidRDefault="00663912" w:rsidP="00B45C7F">
            <w:pPr>
              <w:pStyle w:val="TableParagraph"/>
              <w:spacing w:before="2"/>
              <w:ind w:left="0"/>
              <w:jc w:val="both"/>
              <w:rPr>
                <w:rFonts w:asciiTheme="minorHAnsi" w:hAnsiTheme="minorHAnsi" w:cstheme="minorHAnsi"/>
                <w:lang w:val="pt-BR"/>
              </w:rPr>
            </w:pPr>
            <w:r w:rsidRPr="00663912">
              <w:rPr>
                <w:rFonts w:asciiTheme="minorHAnsi" w:hAnsiTheme="minorHAnsi" w:cstheme="minorHAnsi"/>
                <w:lang w:val="pt-BR"/>
              </w:rPr>
              <w:t>Dedetização,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desinfecção,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desinsetização,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imunização,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higienização,</w:t>
            </w:r>
          </w:p>
          <w:p w14:paraId="45B79AC4" w14:textId="77777777" w:rsidR="00663912" w:rsidRPr="00663912" w:rsidRDefault="00663912" w:rsidP="00B45C7F">
            <w:pPr>
              <w:jc w:val="both"/>
            </w:pPr>
            <w:r w:rsidRPr="00663912">
              <w:rPr>
                <w:rFonts w:cstheme="minorHAnsi"/>
              </w:rPr>
              <w:t>desratização,</w:t>
            </w:r>
            <w:r w:rsidRPr="00663912">
              <w:rPr>
                <w:rFonts w:cstheme="minorHAnsi"/>
                <w:spacing w:val="-3"/>
              </w:rPr>
              <w:t xml:space="preserve"> </w:t>
            </w:r>
            <w:r w:rsidRPr="00663912">
              <w:rPr>
                <w:rFonts w:cstheme="minorHAnsi"/>
              </w:rPr>
              <w:t>pulverização</w:t>
            </w:r>
            <w:r w:rsidRPr="00663912">
              <w:rPr>
                <w:rFonts w:cstheme="minorHAnsi"/>
                <w:spacing w:val="-5"/>
              </w:rPr>
              <w:t xml:space="preserve"> </w:t>
            </w:r>
            <w:r w:rsidRPr="00663912">
              <w:rPr>
                <w:rFonts w:cstheme="minorHAnsi"/>
              </w:rPr>
              <w:t>e</w:t>
            </w:r>
            <w:r w:rsidRPr="00663912">
              <w:rPr>
                <w:rFonts w:cstheme="minorHAnsi"/>
                <w:spacing w:val="-5"/>
              </w:rPr>
              <w:t xml:space="preserve"> </w:t>
            </w:r>
            <w:r w:rsidRPr="00663912">
              <w:rPr>
                <w:rFonts w:cstheme="minorHAnsi"/>
              </w:rPr>
              <w:t>congêneres.</w:t>
            </w:r>
          </w:p>
        </w:tc>
        <w:tc>
          <w:tcPr>
            <w:tcW w:w="1002" w:type="dxa"/>
            <w:vAlign w:val="center"/>
          </w:tcPr>
          <w:p w14:paraId="2FB9201B" w14:textId="77777777" w:rsidR="00663912" w:rsidRPr="000E0BB8" w:rsidRDefault="00663912" w:rsidP="00B45C7F">
            <w:pPr>
              <w:jc w:val="center"/>
            </w:pPr>
            <w:r>
              <w:t>4%</w:t>
            </w:r>
          </w:p>
        </w:tc>
      </w:tr>
      <w:tr w:rsidR="00663912" w:rsidRPr="000E0BB8" w14:paraId="6BE5A31B" w14:textId="77777777" w:rsidTr="00663912">
        <w:trPr>
          <w:trHeight w:val="60"/>
        </w:trPr>
        <w:tc>
          <w:tcPr>
            <w:tcW w:w="1184" w:type="dxa"/>
            <w:vAlign w:val="center"/>
          </w:tcPr>
          <w:p w14:paraId="730B1379" w14:textId="77777777" w:rsidR="00663912" w:rsidRPr="00663912" w:rsidRDefault="00663912" w:rsidP="00B45C7F">
            <w:pPr>
              <w:jc w:val="center"/>
            </w:pPr>
            <w:r w:rsidRPr="00663912">
              <w:rPr>
                <w:rFonts w:cstheme="minorHAnsi"/>
              </w:rPr>
              <w:t>0162-8/99</w:t>
            </w:r>
          </w:p>
        </w:tc>
        <w:tc>
          <w:tcPr>
            <w:tcW w:w="1005" w:type="dxa"/>
            <w:vAlign w:val="center"/>
          </w:tcPr>
          <w:p w14:paraId="0AF6ED4A" w14:textId="77777777" w:rsidR="00663912" w:rsidRPr="00663912" w:rsidRDefault="00663912" w:rsidP="00B45C7F">
            <w:pPr>
              <w:jc w:val="center"/>
            </w:pPr>
            <w:r w:rsidRPr="00663912">
              <w:rPr>
                <w:rFonts w:cstheme="minorHAnsi"/>
              </w:rPr>
              <w:t>07.13</w:t>
            </w:r>
          </w:p>
        </w:tc>
        <w:tc>
          <w:tcPr>
            <w:tcW w:w="6372" w:type="dxa"/>
          </w:tcPr>
          <w:p w14:paraId="3DF9EBC0" w14:textId="77777777" w:rsidR="00663912" w:rsidRPr="00663912" w:rsidRDefault="00663912" w:rsidP="00E6476C">
            <w:pPr>
              <w:jc w:val="both"/>
            </w:pPr>
            <w:r w:rsidRPr="00663912">
              <w:t>Dedetização,</w:t>
            </w:r>
            <w:r w:rsidRPr="00663912">
              <w:rPr>
                <w:spacing w:val="31"/>
              </w:rPr>
              <w:t xml:space="preserve"> </w:t>
            </w:r>
            <w:r w:rsidRPr="00663912">
              <w:t>desinfecção,</w:t>
            </w:r>
            <w:r w:rsidRPr="00663912">
              <w:rPr>
                <w:spacing w:val="31"/>
              </w:rPr>
              <w:t xml:space="preserve"> </w:t>
            </w:r>
            <w:r w:rsidRPr="00663912">
              <w:t>desinsetização,</w:t>
            </w:r>
            <w:r w:rsidRPr="00663912">
              <w:rPr>
                <w:spacing w:val="31"/>
              </w:rPr>
              <w:t xml:space="preserve"> </w:t>
            </w:r>
            <w:r w:rsidRPr="00663912">
              <w:t>imunização,</w:t>
            </w:r>
            <w:r w:rsidRPr="00663912">
              <w:rPr>
                <w:spacing w:val="30"/>
              </w:rPr>
              <w:t xml:space="preserve"> </w:t>
            </w:r>
            <w:r w:rsidRPr="00663912">
              <w:t>higienização,</w:t>
            </w:r>
          </w:p>
          <w:p w14:paraId="37D6039C" w14:textId="77777777" w:rsidR="00663912" w:rsidRPr="00663912" w:rsidRDefault="00663912" w:rsidP="00E6476C">
            <w:pPr>
              <w:jc w:val="both"/>
            </w:pPr>
            <w:r w:rsidRPr="00663912">
              <w:t>desratização,</w:t>
            </w:r>
            <w:r w:rsidRPr="00663912">
              <w:rPr>
                <w:spacing w:val="-3"/>
              </w:rPr>
              <w:t xml:space="preserve"> </w:t>
            </w:r>
            <w:r w:rsidRPr="00663912">
              <w:t>pulverização</w:t>
            </w:r>
            <w:r w:rsidRPr="00663912">
              <w:rPr>
                <w:spacing w:val="-5"/>
              </w:rPr>
              <w:t xml:space="preserve"> </w:t>
            </w:r>
            <w:r w:rsidRPr="00663912">
              <w:t>e</w:t>
            </w:r>
            <w:r w:rsidRPr="00663912">
              <w:rPr>
                <w:spacing w:val="-5"/>
              </w:rPr>
              <w:t xml:space="preserve"> </w:t>
            </w:r>
            <w:r w:rsidRPr="00663912">
              <w:t>congêneres.</w:t>
            </w:r>
          </w:p>
        </w:tc>
        <w:tc>
          <w:tcPr>
            <w:tcW w:w="1002" w:type="dxa"/>
            <w:vAlign w:val="center"/>
          </w:tcPr>
          <w:p w14:paraId="28554FDD" w14:textId="77777777" w:rsidR="00663912" w:rsidRPr="000E0BB8" w:rsidRDefault="00663912" w:rsidP="00B45C7F">
            <w:pPr>
              <w:jc w:val="center"/>
            </w:pPr>
            <w:r>
              <w:t>4%</w:t>
            </w:r>
          </w:p>
        </w:tc>
      </w:tr>
      <w:tr w:rsidR="00663912" w:rsidRPr="000E0BB8" w14:paraId="4CDF4536" w14:textId="77777777" w:rsidTr="00663912">
        <w:trPr>
          <w:trHeight w:val="60"/>
        </w:trPr>
        <w:tc>
          <w:tcPr>
            <w:tcW w:w="1184" w:type="dxa"/>
            <w:vAlign w:val="center"/>
          </w:tcPr>
          <w:p w14:paraId="63AF2A22" w14:textId="77777777" w:rsidR="00663912" w:rsidRPr="00663912" w:rsidRDefault="00663912" w:rsidP="00B45C7F">
            <w:pPr>
              <w:jc w:val="center"/>
            </w:pPr>
            <w:r w:rsidRPr="00663912">
              <w:rPr>
                <w:rFonts w:cstheme="minorHAnsi"/>
              </w:rPr>
              <w:t>8122-2/00</w:t>
            </w:r>
          </w:p>
        </w:tc>
        <w:tc>
          <w:tcPr>
            <w:tcW w:w="1005" w:type="dxa"/>
            <w:vAlign w:val="center"/>
          </w:tcPr>
          <w:p w14:paraId="51F046C6" w14:textId="77777777" w:rsidR="00663912" w:rsidRPr="00663912" w:rsidRDefault="00663912" w:rsidP="00B45C7F">
            <w:pPr>
              <w:jc w:val="center"/>
            </w:pPr>
            <w:r w:rsidRPr="00663912">
              <w:rPr>
                <w:rFonts w:cstheme="minorHAnsi"/>
              </w:rPr>
              <w:t>07.13</w:t>
            </w:r>
          </w:p>
        </w:tc>
        <w:tc>
          <w:tcPr>
            <w:tcW w:w="6372" w:type="dxa"/>
          </w:tcPr>
          <w:p w14:paraId="09D7ED67" w14:textId="77777777" w:rsidR="00663912" w:rsidRPr="00663912" w:rsidRDefault="00663912" w:rsidP="00E6476C">
            <w:pPr>
              <w:jc w:val="both"/>
            </w:pPr>
            <w:r w:rsidRPr="00663912">
              <w:t>Dedetização,</w:t>
            </w:r>
            <w:r w:rsidRPr="00663912">
              <w:rPr>
                <w:spacing w:val="31"/>
              </w:rPr>
              <w:t xml:space="preserve"> </w:t>
            </w:r>
            <w:r w:rsidRPr="00663912">
              <w:t>desinfecção,</w:t>
            </w:r>
            <w:r w:rsidRPr="00663912">
              <w:rPr>
                <w:spacing w:val="31"/>
              </w:rPr>
              <w:t xml:space="preserve"> </w:t>
            </w:r>
            <w:r w:rsidRPr="00663912">
              <w:t>desinsetização,</w:t>
            </w:r>
            <w:r w:rsidRPr="00663912">
              <w:rPr>
                <w:spacing w:val="31"/>
              </w:rPr>
              <w:t xml:space="preserve"> </w:t>
            </w:r>
            <w:r w:rsidRPr="00663912">
              <w:t>imunização,</w:t>
            </w:r>
            <w:r w:rsidRPr="00663912">
              <w:rPr>
                <w:spacing w:val="30"/>
              </w:rPr>
              <w:t xml:space="preserve"> </w:t>
            </w:r>
            <w:r w:rsidRPr="00663912">
              <w:t>higienização,</w:t>
            </w:r>
          </w:p>
          <w:p w14:paraId="3BBB493B" w14:textId="77777777" w:rsidR="00663912" w:rsidRPr="00663912" w:rsidRDefault="00663912" w:rsidP="00E6476C">
            <w:pPr>
              <w:jc w:val="both"/>
            </w:pPr>
            <w:r w:rsidRPr="00663912">
              <w:t>desratização,</w:t>
            </w:r>
            <w:r w:rsidRPr="00663912">
              <w:rPr>
                <w:spacing w:val="-3"/>
              </w:rPr>
              <w:t xml:space="preserve"> </w:t>
            </w:r>
            <w:r w:rsidRPr="00663912">
              <w:t>pulverização</w:t>
            </w:r>
            <w:r w:rsidRPr="00663912">
              <w:rPr>
                <w:spacing w:val="-5"/>
              </w:rPr>
              <w:t xml:space="preserve"> </w:t>
            </w:r>
            <w:r w:rsidRPr="00663912">
              <w:t>e</w:t>
            </w:r>
            <w:r w:rsidRPr="00663912">
              <w:rPr>
                <w:spacing w:val="-5"/>
              </w:rPr>
              <w:t xml:space="preserve"> </w:t>
            </w:r>
            <w:r w:rsidRPr="00663912">
              <w:t>congêneres.</w:t>
            </w:r>
          </w:p>
        </w:tc>
        <w:tc>
          <w:tcPr>
            <w:tcW w:w="1002" w:type="dxa"/>
            <w:vAlign w:val="center"/>
          </w:tcPr>
          <w:p w14:paraId="1AF53AD9" w14:textId="77777777" w:rsidR="00663912" w:rsidRPr="000E0BB8" w:rsidRDefault="00663912" w:rsidP="00B45C7F">
            <w:pPr>
              <w:jc w:val="center"/>
            </w:pPr>
            <w:r>
              <w:t>4%</w:t>
            </w:r>
          </w:p>
        </w:tc>
      </w:tr>
      <w:tr w:rsidR="00663912" w:rsidRPr="000E0BB8" w14:paraId="582DFE81" w14:textId="77777777" w:rsidTr="00663912">
        <w:trPr>
          <w:trHeight w:val="60"/>
        </w:trPr>
        <w:tc>
          <w:tcPr>
            <w:tcW w:w="1184" w:type="dxa"/>
          </w:tcPr>
          <w:p w14:paraId="2C6F132B" w14:textId="77777777" w:rsidR="00663912" w:rsidRPr="00663912" w:rsidRDefault="00663912" w:rsidP="00B45C7F">
            <w:pPr>
              <w:jc w:val="center"/>
            </w:pPr>
            <w:r w:rsidRPr="00663912">
              <w:rPr>
                <w:rFonts w:cstheme="minorHAnsi"/>
              </w:rPr>
              <w:t>0161-0/03</w:t>
            </w:r>
          </w:p>
        </w:tc>
        <w:tc>
          <w:tcPr>
            <w:tcW w:w="1005" w:type="dxa"/>
          </w:tcPr>
          <w:p w14:paraId="3C3F1756" w14:textId="77777777" w:rsidR="00663912" w:rsidRPr="00663912" w:rsidRDefault="00663912" w:rsidP="00B45C7F">
            <w:pPr>
              <w:jc w:val="center"/>
            </w:pPr>
            <w:r w:rsidRPr="00663912">
              <w:rPr>
                <w:rFonts w:cstheme="minorHAnsi"/>
              </w:rPr>
              <w:t>07.16</w:t>
            </w:r>
          </w:p>
        </w:tc>
        <w:tc>
          <w:tcPr>
            <w:tcW w:w="6372" w:type="dxa"/>
          </w:tcPr>
          <w:p w14:paraId="5B6F195B" w14:textId="77777777" w:rsidR="00663912" w:rsidRPr="00663912" w:rsidRDefault="00663912" w:rsidP="00B45C7F">
            <w:pPr>
              <w:jc w:val="both"/>
            </w:pPr>
            <w:r w:rsidRPr="00663912">
              <w:rPr>
                <w:rFonts w:cstheme="minorHAnsi"/>
              </w:rPr>
              <w:t>Florestamento, reflorestamento, semeadura, adubação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502C8D1A" w14:textId="77777777" w:rsidR="00663912" w:rsidRPr="000E0BB8" w:rsidRDefault="00663912" w:rsidP="00B45C7F">
            <w:pPr>
              <w:jc w:val="center"/>
            </w:pPr>
            <w:r>
              <w:t>4%</w:t>
            </w:r>
          </w:p>
        </w:tc>
      </w:tr>
      <w:tr w:rsidR="00663912" w:rsidRPr="000E0BB8" w14:paraId="0608FDB2" w14:textId="77777777" w:rsidTr="00663912">
        <w:trPr>
          <w:trHeight w:val="60"/>
        </w:trPr>
        <w:tc>
          <w:tcPr>
            <w:tcW w:w="1184" w:type="dxa"/>
          </w:tcPr>
          <w:p w14:paraId="77896F74" w14:textId="77777777" w:rsidR="00663912" w:rsidRPr="00663912" w:rsidRDefault="00663912" w:rsidP="00B45C7F">
            <w:pPr>
              <w:jc w:val="center"/>
            </w:pPr>
            <w:r w:rsidRPr="00663912">
              <w:rPr>
                <w:rFonts w:cstheme="minorHAnsi"/>
              </w:rPr>
              <w:t>0220-9/06</w:t>
            </w:r>
          </w:p>
        </w:tc>
        <w:tc>
          <w:tcPr>
            <w:tcW w:w="1005" w:type="dxa"/>
          </w:tcPr>
          <w:p w14:paraId="6E85B81D" w14:textId="77777777" w:rsidR="00663912" w:rsidRPr="00663912" w:rsidRDefault="00663912" w:rsidP="00B45C7F">
            <w:pPr>
              <w:jc w:val="center"/>
            </w:pPr>
            <w:r w:rsidRPr="00663912">
              <w:rPr>
                <w:rFonts w:cstheme="minorHAnsi"/>
              </w:rPr>
              <w:t>07.16</w:t>
            </w:r>
          </w:p>
        </w:tc>
        <w:tc>
          <w:tcPr>
            <w:tcW w:w="6372" w:type="dxa"/>
          </w:tcPr>
          <w:p w14:paraId="1AF51DDC" w14:textId="77777777" w:rsidR="00663912" w:rsidRPr="00663912" w:rsidRDefault="00663912" w:rsidP="00B45C7F">
            <w:pPr>
              <w:jc w:val="both"/>
            </w:pPr>
            <w:r w:rsidRPr="00663912">
              <w:rPr>
                <w:rFonts w:cstheme="minorHAnsi"/>
              </w:rPr>
              <w:t>Florestamento, reflorestamento, semeadura, adubação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488734FF" w14:textId="77777777" w:rsidR="00663912" w:rsidRPr="000E0BB8" w:rsidRDefault="00663912" w:rsidP="00B45C7F">
            <w:pPr>
              <w:jc w:val="center"/>
            </w:pPr>
            <w:r>
              <w:t>4%</w:t>
            </w:r>
          </w:p>
        </w:tc>
      </w:tr>
      <w:tr w:rsidR="00663912" w:rsidRPr="000E0BB8" w14:paraId="7540E74F" w14:textId="77777777" w:rsidTr="00663912">
        <w:trPr>
          <w:trHeight w:val="60"/>
        </w:trPr>
        <w:tc>
          <w:tcPr>
            <w:tcW w:w="1184" w:type="dxa"/>
          </w:tcPr>
          <w:p w14:paraId="21F94E16" w14:textId="77777777" w:rsidR="00663912" w:rsidRPr="00663912" w:rsidRDefault="00663912" w:rsidP="00B45C7F">
            <w:pPr>
              <w:jc w:val="center"/>
            </w:pPr>
            <w:r w:rsidRPr="00663912">
              <w:rPr>
                <w:rFonts w:cstheme="minorHAnsi"/>
              </w:rPr>
              <w:t>0230-6/00</w:t>
            </w:r>
          </w:p>
        </w:tc>
        <w:tc>
          <w:tcPr>
            <w:tcW w:w="1005" w:type="dxa"/>
          </w:tcPr>
          <w:p w14:paraId="74357336" w14:textId="77777777" w:rsidR="00663912" w:rsidRPr="00663912" w:rsidRDefault="00663912" w:rsidP="00B45C7F">
            <w:pPr>
              <w:jc w:val="center"/>
            </w:pPr>
            <w:r w:rsidRPr="00663912">
              <w:rPr>
                <w:rFonts w:cstheme="minorHAnsi"/>
              </w:rPr>
              <w:t>07.16</w:t>
            </w:r>
          </w:p>
        </w:tc>
        <w:tc>
          <w:tcPr>
            <w:tcW w:w="6372" w:type="dxa"/>
          </w:tcPr>
          <w:p w14:paraId="4191DAEC" w14:textId="77777777" w:rsidR="00663912" w:rsidRPr="00663912" w:rsidRDefault="00663912" w:rsidP="00B45C7F">
            <w:pPr>
              <w:jc w:val="both"/>
            </w:pPr>
            <w:r w:rsidRPr="00663912">
              <w:rPr>
                <w:rFonts w:cstheme="minorHAnsi"/>
              </w:rPr>
              <w:t>Florestamento, reflorestamento, semeadura, adubação</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138876C4" w14:textId="77777777" w:rsidR="00663912" w:rsidRPr="000E0BB8" w:rsidRDefault="00663912" w:rsidP="00B45C7F">
            <w:pPr>
              <w:jc w:val="center"/>
            </w:pPr>
            <w:r>
              <w:t>4%</w:t>
            </w:r>
          </w:p>
        </w:tc>
      </w:tr>
      <w:tr w:rsidR="00663912" w:rsidRPr="000E0BB8" w14:paraId="08DC32FE" w14:textId="77777777" w:rsidTr="00663912">
        <w:trPr>
          <w:trHeight w:val="60"/>
        </w:trPr>
        <w:tc>
          <w:tcPr>
            <w:tcW w:w="1184" w:type="dxa"/>
          </w:tcPr>
          <w:p w14:paraId="55F6C50C" w14:textId="77777777" w:rsidR="00663912" w:rsidRPr="00663912" w:rsidRDefault="00663912" w:rsidP="00B45C7F">
            <w:pPr>
              <w:jc w:val="center"/>
            </w:pPr>
            <w:r w:rsidRPr="00663912">
              <w:rPr>
                <w:rFonts w:cstheme="minorHAnsi"/>
              </w:rPr>
              <w:t>4299-5/99</w:t>
            </w:r>
          </w:p>
        </w:tc>
        <w:tc>
          <w:tcPr>
            <w:tcW w:w="1005" w:type="dxa"/>
          </w:tcPr>
          <w:p w14:paraId="76F2473B" w14:textId="77777777" w:rsidR="00663912" w:rsidRPr="00663912" w:rsidRDefault="00663912" w:rsidP="00B45C7F">
            <w:pPr>
              <w:jc w:val="center"/>
            </w:pPr>
            <w:r w:rsidRPr="00663912">
              <w:rPr>
                <w:rFonts w:cstheme="minorHAnsi"/>
              </w:rPr>
              <w:t>07.17</w:t>
            </w:r>
          </w:p>
        </w:tc>
        <w:tc>
          <w:tcPr>
            <w:tcW w:w="6372" w:type="dxa"/>
          </w:tcPr>
          <w:p w14:paraId="47A39586" w14:textId="77777777" w:rsidR="00663912" w:rsidRPr="00663912" w:rsidRDefault="00663912" w:rsidP="00B45C7F">
            <w:pPr>
              <w:jc w:val="both"/>
            </w:pPr>
            <w:r w:rsidRPr="00663912">
              <w:rPr>
                <w:rFonts w:cstheme="minorHAnsi"/>
              </w:rPr>
              <w:t>Escoramento,</w:t>
            </w:r>
            <w:r w:rsidRPr="00663912">
              <w:rPr>
                <w:rFonts w:cstheme="minorHAnsi"/>
                <w:spacing w:val="-1"/>
              </w:rPr>
              <w:t xml:space="preserve"> </w:t>
            </w:r>
            <w:r w:rsidRPr="00663912">
              <w:rPr>
                <w:rFonts w:cstheme="minorHAnsi"/>
              </w:rPr>
              <w:t>contenção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encostas</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serviços</w:t>
            </w:r>
            <w:r w:rsidRPr="00663912">
              <w:rPr>
                <w:rFonts w:cstheme="minorHAnsi"/>
                <w:spacing w:val="-1"/>
              </w:rPr>
              <w:t xml:space="preserve"> </w:t>
            </w:r>
            <w:r w:rsidRPr="00663912">
              <w:rPr>
                <w:rFonts w:cstheme="minorHAnsi"/>
              </w:rPr>
              <w:t>congêneres.</w:t>
            </w:r>
          </w:p>
        </w:tc>
        <w:tc>
          <w:tcPr>
            <w:tcW w:w="1002" w:type="dxa"/>
            <w:vAlign w:val="center"/>
          </w:tcPr>
          <w:p w14:paraId="69AC0F84" w14:textId="77777777" w:rsidR="00663912" w:rsidRPr="000E0BB8" w:rsidRDefault="00663912" w:rsidP="00B45C7F">
            <w:pPr>
              <w:jc w:val="center"/>
            </w:pPr>
            <w:r>
              <w:t>4%</w:t>
            </w:r>
          </w:p>
        </w:tc>
      </w:tr>
      <w:tr w:rsidR="00663912" w:rsidRPr="000E0BB8" w14:paraId="59C81488" w14:textId="77777777" w:rsidTr="00663912">
        <w:trPr>
          <w:trHeight w:val="60"/>
        </w:trPr>
        <w:tc>
          <w:tcPr>
            <w:tcW w:w="1184" w:type="dxa"/>
          </w:tcPr>
          <w:p w14:paraId="029CED4E" w14:textId="77777777" w:rsidR="00663912" w:rsidRPr="00663912" w:rsidRDefault="00663912" w:rsidP="00B45C7F">
            <w:pPr>
              <w:jc w:val="center"/>
            </w:pPr>
            <w:r w:rsidRPr="00663912">
              <w:rPr>
                <w:rFonts w:cstheme="minorHAnsi"/>
              </w:rPr>
              <w:t>3900-5/00</w:t>
            </w:r>
          </w:p>
        </w:tc>
        <w:tc>
          <w:tcPr>
            <w:tcW w:w="1005" w:type="dxa"/>
          </w:tcPr>
          <w:p w14:paraId="59487132" w14:textId="77777777" w:rsidR="00663912" w:rsidRPr="00663912" w:rsidRDefault="00663912" w:rsidP="00B45C7F">
            <w:pPr>
              <w:jc w:val="center"/>
            </w:pPr>
            <w:r w:rsidRPr="00663912">
              <w:rPr>
                <w:rFonts w:cstheme="minorHAnsi"/>
              </w:rPr>
              <w:t>07.18</w:t>
            </w:r>
          </w:p>
        </w:tc>
        <w:tc>
          <w:tcPr>
            <w:tcW w:w="6372" w:type="dxa"/>
          </w:tcPr>
          <w:p w14:paraId="4B2B7D48" w14:textId="77777777" w:rsidR="00663912" w:rsidRPr="00663912" w:rsidRDefault="00663912" w:rsidP="00E6476C">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Limpeza</w:t>
            </w:r>
            <w:r w:rsidRPr="00663912">
              <w:rPr>
                <w:rFonts w:asciiTheme="minorHAnsi" w:hAnsiTheme="minorHAnsi" w:cstheme="minorHAnsi"/>
                <w:spacing w:val="4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9"/>
                <w:lang w:val="pt-BR"/>
              </w:rPr>
              <w:t xml:space="preserve"> </w:t>
            </w:r>
            <w:r w:rsidRPr="00663912">
              <w:rPr>
                <w:rFonts w:asciiTheme="minorHAnsi" w:hAnsiTheme="minorHAnsi" w:cstheme="minorHAnsi"/>
                <w:lang w:val="pt-BR"/>
              </w:rPr>
              <w:t>dragagem</w:t>
            </w:r>
            <w:r w:rsidRPr="00663912">
              <w:rPr>
                <w:rFonts w:asciiTheme="minorHAnsi" w:hAnsiTheme="minorHAnsi" w:cstheme="minorHAnsi"/>
                <w:spacing w:val="5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9"/>
                <w:lang w:val="pt-BR"/>
              </w:rPr>
              <w:t xml:space="preserve"> </w:t>
            </w:r>
            <w:r w:rsidRPr="00663912">
              <w:rPr>
                <w:rFonts w:asciiTheme="minorHAnsi" w:hAnsiTheme="minorHAnsi" w:cstheme="minorHAnsi"/>
                <w:lang w:val="pt-BR"/>
              </w:rPr>
              <w:t>rios,</w:t>
            </w:r>
            <w:r w:rsidRPr="00663912">
              <w:rPr>
                <w:rFonts w:asciiTheme="minorHAnsi" w:hAnsiTheme="minorHAnsi" w:cstheme="minorHAnsi"/>
                <w:spacing w:val="50"/>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50"/>
                <w:lang w:val="pt-BR"/>
              </w:rPr>
              <w:t xml:space="preserve"> </w:t>
            </w:r>
            <w:r w:rsidRPr="00663912">
              <w:rPr>
                <w:rFonts w:asciiTheme="minorHAnsi" w:hAnsiTheme="minorHAnsi" w:cstheme="minorHAnsi"/>
                <w:lang w:val="pt-BR"/>
              </w:rPr>
              <w:t>canais,</w:t>
            </w:r>
            <w:r w:rsidRPr="00663912">
              <w:rPr>
                <w:rFonts w:asciiTheme="minorHAnsi" w:hAnsiTheme="minorHAnsi" w:cstheme="minorHAnsi"/>
                <w:spacing w:val="48"/>
                <w:lang w:val="pt-BR"/>
              </w:rPr>
              <w:t xml:space="preserve"> </w:t>
            </w:r>
            <w:r w:rsidRPr="00663912">
              <w:rPr>
                <w:rFonts w:asciiTheme="minorHAnsi" w:hAnsiTheme="minorHAnsi" w:cstheme="minorHAnsi"/>
                <w:lang w:val="pt-BR"/>
              </w:rPr>
              <w:t>baías,</w:t>
            </w:r>
            <w:r w:rsidRPr="00663912">
              <w:rPr>
                <w:rFonts w:asciiTheme="minorHAnsi" w:hAnsiTheme="minorHAnsi" w:cstheme="minorHAnsi"/>
                <w:spacing w:val="50"/>
                <w:lang w:val="pt-BR"/>
              </w:rPr>
              <w:t xml:space="preserve"> </w:t>
            </w:r>
            <w:r w:rsidRPr="00663912">
              <w:rPr>
                <w:rFonts w:asciiTheme="minorHAnsi" w:hAnsiTheme="minorHAnsi" w:cstheme="minorHAnsi"/>
                <w:lang w:val="pt-BR"/>
              </w:rPr>
              <w:t>lagos,</w:t>
            </w:r>
            <w:r w:rsidRPr="00663912">
              <w:rPr>
                <w:rFonts w:asciiTheme="minorHAnsi" w:hAnsiTheme="minorHAnsi" w:cstheme="minorHAnsi"/>
                <w:spacing w:val="48"/>
                <w:lang w:val="pt-BR"/>
              </w:rPr>
              <w:t xml:space="preserve"> </w:t>
            </w:r>
            <w:r w:rsidRPr="00663912">
              <w:rPr>
                <w:rFonts w:asciiTheme="minorHAnsi" w:hAnsiTheme="minorHAnsi" w:cstheme="minorHAnsi"/>
                <w:lang w:val="pt-BR"/>
              </w:rPr>
              <w:t>lagoas, represas, açudes e</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congêneres.</w:t>
            </w:r>
          </w:p>
        </w:tc>
        <w:tc>
          <w:tcPr>
            <w:tcW w:w="1002" w:type="dxa"/>
            <w:vAlign w:val="center"/>
          </w:tcPr>
          <w:p w14:paraId="5E721623" w14:textId="77777777" w:rsidR="00663912" w:rsidRPr="000E0BB8" w:rsidRDefault="00663912" w:rsidP="00B45C7F">
            <w:pPr>
              <w:jc w:val="center"/>
            </w:pPr>
            <w:r>
              <w:t>4%</w:t>
            </w:r>
          </w:p>
        </w:tc>
      </w:tr>
      <w:tr w:rsidR="00663912" w:rsidRPr="000E0BB8" w14:paraId="0870E3C7" w14:textId="77777777" w:rsidTr="00663912">
        <w:trPr>
          <w:trHeight w:val="624"/>
        </w:trPr>
        <w:tc>
          <w:tcPr>
            <w:tcW w:w="1184" w:type="dxa"/>
          </w:tcPr>
          <w:p w14:paraId="6BC87ABF" w14:textId="77777777" w:rsidR="00663912" w:rsidRPr="00663912" w:rsidRDefault="00663912" w:rsidP="00B45C7F">
            <w:pPr>
              <w:jc w:val="center"/>
            </w:pPr>
            <w:r w:rsidRPr="00663912">
              <w:rPr>
                <w:rFonts w:cstheme="minorHAnsi"/>
              </w:rPr>
              <w:t>4291-0/00</w:t>
            </w:r>
          </w:p>
        </w:tc>
        <w:tc>
          <w:tcPr>
            <w:tcW w:w="1005" w:type="dxa"/>
          </w:tcPr>
          <w:p w14:paraId="0519ED52" w14:textId="77777777" w:rsidR="00663912" w:rsidRPr="00663912" w:rsidRDefault="00663912" w:rsidP="00B45C7F">
            <w:pPr>
              <w:jc w:val="center"/>
            </w:pPr>
            <w:r w:rsidRPr="00663912">
              <w:rPr>
                <w:rFonts w:cstheme="minorHAnsi"/>
              </w:rPr>
              <w:t>07.18</w:t>
            </w:r>
          </w:p>
        </w:tc>
        <w:tc>
          <w:tcPr>
            <w:tcW w:w="6372" w:type="dxa"/>
          </w:tcPr>
          <w:p w14:paraId="4EB2270C" w14:textId="77777777" w:rsidR="00663912" w:rsidRPr="00663912" w:rsidRDefault="00663912" w:rsidP="00E6476C">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Limpeza</w:t>
            </w:r>
            <w:r w:rsidRPr="00663912">
              <w:rPr>
                <w:rFonts w:asciiTheme="minorHAnsi" w:hAnsiTheme="minorHAnsi" w:cstheme="minorHAnsi"/>
                <w:spacing w:val="4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9"/>
                <w:lang w:val="pt-BR"/>
              </w:rPr>
              <w:t xml:space="preserve"> </w:t>
            </w:r>
            <w:r w:rsidRPr="00663912">
              <w:rPr>
                <w:rFonts w:asciiTheme="minorHAnsi" w:hAnsiTheme="minorHAnsi" w:cstheme="minorHAnsi"/>
                <w:lang w:val="pt-BR"/>
              </w:rPr>
              <w:t>dragagem</w:t>
            </w:r>
            <w:r w:rsidRPr="00663912">
              <w:rPr>
                <w:rFonts w:asciiTheme="minorHAnsi" w:hAnsiTheme="minorHAnsi" w:cstheme="minorHAnsi"/>
                <w:spacing w:val="5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9"/>
                <w:lang w:val="pt-BR"/>
              </w:rPr>
              <w:t xml:space="preserve"> </w:t>
            </w:r>
            <w:r w:rsidRPr="00663912">
              <w:rPr>
                <w:rFonts w:asciiTheme="minorHAnsi" w:hAnsiTheme="minorHAnsi" w:cstheme="minorHAnsi"/>
                <w:lang w:val="pt-BR"/>
              </w:rPr>
              <w:t>rios,</w:t>
            </w:r>
            <w:r w:rsidRPr="00663912">
              <w:rPr>
                <w:rFonts w:asciiTheme="minorHAnsi" w:hAnsiTheme="minorHAnsi" w:cstheme="minorHAnsi"/>
                <w:spacing w:val="50"/>
                <w:lang w:val="pt-BR"/>
              </w:rPr>
              <w:t xml:space="preserve"> </w:t>
            </w:r>
            <w:r w:rsidRPr="00663912">
              <w:rPr>
                <w:rFonts w:asciiTheme="minorHAnsi" w:hAnsiTheme="minorHAnsi" w:cstheme="minorHAnsi"/>
                <w:lang w:val="pt-BR"/>
              </w:rPr>
              <w:t>portos,</w:t>
            </w:r>
            <w:r w:rsidRPr="00663912">
              <w:rPr>
                <w:rFonts w:asciiTheme="minorHAnsi" w:hAnsiTheme="minorHAnsi" w:cstheme="minorHAnsi"/>
                <w:spacing w:val="50"/>
                <w:lang w:val="pt-BR"/>
              </w:rPr>
              <w:t xml:space="preserve"> </w:t>
            </w:r>
            <w:r w:rsidRPr="00663912">
              <w:rPr>
                <w:rFonts w:asciiTheme="minorHAnsi" w:hAnsiTheme="minorHAnsi" w:cstheme="minorHAnsi"/>
                <w:lang w:val="pt-BR"/>
              </w:rPr>
              <w:t>canais,</w:t>
            </w:r>
            <w:r w:rsidRPr="00663912">
              <w:rPr>
                <w:rFonts w:asciiTheme="minorHAnsi" w:hAnsiTheme="minorHAnsi" w:cstheme="minorHAnsi"/>
                <w:spacing w:val="48"/>
                <w:lang w:val="pt-BR"/>
              </w:rPr>
              <w:t xml:space="preserve"> </w:t>
            </w:r>
            <w:r w:rsidRPr="00663912">
              <w:rPr>
                <w:rFonts w:asciiTheme="minorHAnsi" w:hAnsiTheme="minorHAnsi" w:cstheme="minorHAnsi"/>
                <w:lang w:val="pt-BR"/>
              </w:rPr>
              <w:t>baías,</w:t>
            </w:r>
            <w:r w:rsidRPr="00663912">
              <w:rPr>
                <w:rFonts w:asciiTheme="minorHAnsi" w:hAnsiTheme="minorHAnsi" w:cstheme="minorHAnsi"/>
                <w:spacing w:val="50"/>
                <w:lang w:val="pt-BR"/>
              </w:rPr>
              <w:t xml:space="preserve"> </w:t>
            </w:r>
            <w:r w:rsidRPr="00663912">
              <w:rPr>
                <w:rFonts w:asciiTheme="minorHAnsi" w:hAnsiTheme="minorHAnsi" w:cstheme="minorHAnsi"/>
                <w:lang w:val="pt-BR"/>
              </w:rPr>
              <w:t>lagos,</w:t>
            </w:r>
            <w:r w:rsidRPr="00663912">
              <w:rPr>
                <w:rFonts w:asciiTheme="minorHAnsi" w:hAnsiTheme="minorHAnsi" w:cstheme="minorHAnsi"/>
                <w:spacing w:val="48"/>
                <w:lang w:val="pt-BR"/>
              </w:rPr>
              <w:t xml:space="preserve"> </w:t>
            </w:r>
            <w:r w:rsidRPr="00663912">
              <w:rPr>
                <w:rFonts w:asciiTheme="minorHAnsi" w:hAnsiTheme="minorHAnsi" w:cstheme="minorHAnsi"/>
                <w:lang w:val="pt-BR"/>
              </w:rPr>
              <w:t>lagoas, represas, açudes e</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congêneres.</w:t>
            </w:r>
          </w:p>
        </w:tc>
        <w:tc>
          <w:tcPr>
            <w:tcW w:w="1002" w:type="dxa"/>
            <w:vAlign w:val="center"/>
          </w:tcPr>
          <w:p w14:paraId="2390E368" w14:textId="77777777" w:rsidR="00663912" w:rsidRPr="000E0BB8" w:rsidRDefault="00663912" w:rsidP="00B45C7F">
            <w:pPr>
              <w:jc w:val="center"/>
            </w:pPr>
            <w:r>
              <w:t>4%</w:t>
            </w:r>
          </w:p>
        </w:tc>
      </w:tr>
      <w:tr w:rsidR="00663912" w:rsidRPr="000E0BB8" w14:paraId="6568B5A6" w14:textId="77777777" w:rsidTr="00663912">
        <w:trPr>
          <w:trHeight w:val="624"/>
        </w:trPr>
        <w:tc>
          <w:tcPr>
            <w:tcW w:w="1184" w:type="dxa"/>
          </w:tcPr>
          <w:p w14:paraId="6DDEF858" w14:textId="77777777" w:rsidR="00663912" w:rsidRPr="00663912" w:rsidRDefault="00663912" w:rsidP="00B45C7F">
            <w:pPr>
              <w:jc w:val="center"/>
            </w:pPr>
            <w:r w:rsidRPr="00663912">
              <w:rPr>
                <w:rFonts w:cstheme="minorHAnsi"/>
              </w:rPr>
              <w:t>7112-0/00</w:t>
            </w:r>
          </w:p>
        </w:tc>
        <w:tc>
          <w:tcPr>
            <w:tcW w:w="1005" w:type="dxa"/>
          </w:tcPr>
          <w:p w14:paraId="1DEA4ADF" w14:textId="77777777" w:rsidR="00663912" w:rsidRPr="00663912" w:rsidRDefault="00663912" w:rsidP="00B45C7F">
            <w:pPr>
              <w:jc w:val="center"/>
            </w:pPr>
            <w:r w:rsidRPr="00663912">
              <w:rPr>
                <w:rFonts w:cstheme="minorHAnsi"/>
              </w:rPr>
              <w:t>07.19</w:t>
            </w:r>
          </w:p>
        </w:tc>
        <w:tc>
          <w:tcPr>
            <w:tcW w:w="6372" w:type="dxa"/>
          </w:tcPr>
          <w:p w14:paraId="40470D13" w14:textId="77777777" w:rsidR="00663912" w:rsidRPr="00663912" w:rsidRDefault="00663912" w:rsidP="00E6476C">
            <w:pPr>
              <w:pStyle w:val="TableParagraph"/>
              <w:tabs>
                <w:tab w:val="left" w:pos="2063"/>
                <w:tab w:val="left" w:pos="2418"/>
                <w:tab w:val="left" w:pos="3787"/>
                <w:tab w:val="left" w:pos="4264"/>
                <w:tab w:val="left" w:pos="5436"/>
                <w:tab w:val="left" w:pos="5913"/>
                <w:tab w:val="left" w:pos="6696"/>
              </w:tabs>
              <w:spacing w:before="2"/>
              <w:ind w:left="0" w:right="0"/>
              <w:jc w:val="both"/>
              <w:rPr>
                <w:rFonts w:asciiTheme="minorHAnsi" w:hAnsiTheme="minorHAnsi" w:cstheme="minorHAnsi"/>
                <w:lang w:val="pt-BR"/>
              </w:rPr>
            </w:pPr>
            <w:r w:rsidRPr="00663912">
              <w:rPr>
                <w:rFonts w:asciiTheme="minorHAnsi" w:hAnsiTheme="minorHAnsi" w:cstheme="minorHAnsi"/>
                <w:lang w:val="pt-BR"/>
              </w:rPr>
              <w:t>Acompanhamento</w:t>
            </w:r>
            <w:r w:rsidRPr="00663912">
              <w:rPr>
                <w:rFonts w:asciiTheme="minorHAnsi" w:hAnsiTheme="minorHAnsi" w:cstheme="minorHAnsi"/>
                <w:lang w:val="pt-BR"/>
              </w:rPr>
              <w:tab/>
              <w:t>e</w:t>
            </w:r>
            <w:r w:rsidRPr="00663912">
              <w:rPr>
                <w:rFonts w:asciiTheme="minorHAnsi" w:hAnsiTheme="minorHAnsi" w:cstheme="minorHAnsi"/>
                <w:lang w:val="pt-BR"/>
              </w:rPr>
              <w:tab/>
              <w:t>fiscalização</w:t>
            </w:r>
            <w:r w:rsidRPr="00663912">
              <w:rPr>
                <w:rFonts w:asciiTheme="minorHAnsi" w:hAnsiTheme="minorHAnsi" w:cstheme="minorHAnsi"/>
                <w:lang w:val="pt-BR"/>
              </w:rPr>
              <w:tab/>
              <w:t>da</w:t>
            </w:r>
            <w:r w:rsidRPr="00663912">
              <w:rPr>
                <w:rFonts w:asciiTheme="minorHAnsi" w:hAnsiTheme="minorHAnsi" w:cstheme="minorHAnsi"/>
                <w:lang w:val="pt-BR"/>
              </w:rPr>
              <w:tab/>
              <w:t>execução</w:t>
            </w:r>
            <w:r w:rsidRPr="00663912">
              <w:rPr>
                <w:rFonts w:asciiTheme="minorHAnsi" w:hAnsiTheme="minorHAnsi" w:cstheme="minorHAnsi"/>
                <w:lang w:val="pt-BR"/>
              </w:rPr>
              <w:tab/>
              <w:t>de obras de engenharia, arquitetura</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urbanismo.</w:t>
            </w:r>
          </w:p>
        </w:tc>
        <w:tc>
          <w:tcPr>
            <w:tcW w:w="1002" w:type="dxa"/>
            <w:vAlign w:val="center"/>
          </w:tcPr>
          <w:p w14:paraId="00CD775C" w14:textId="77777777" w:rsidR="00663912" w:rsidRPr="000E0BB8" w:rsidRDefault="00663912" w:rsidP="00B45C7F">
            <w:pPr>
              <w:jc w:val="center"/>
            </w:pPr>
            <w:r>
              <w:t>4%</w:t>
            </w:r>
          </w:p>
        </w:tc>
      </w:tr>
      <w:tr w:rsidR="00663912" w:rsidRPr="000E0BB8" w14:paraId="3E8EF644" w14:textId="77777777" w:rsidTr="00663912">
        <w:trPr>
          <w:trHeight w:val="907"/>
        </w:trPr>
        <w:tc>
          <w:tcPr>
            <w:tcW w:w="1184" w:type="dxa"/>
          </w:tcPr>
          <w:p w14:paraId="7D0D881B" w14:textId="77777777" w:rsidR="00663912" w:rsidRPr="00663912" w:rsidRDefault="00663912" w:rsidP="00B45C7F">
            <w:pPr>
              <w:pStyle w:val="TableParagraph"/>
              <w:spacing w:before="11"/>
              <w:ind w:left="0"/>
              <w:rPr>
                <w:rFonts w:asciiTheme="minorHAnsi" w:hAnsiTheme="minorHAnsi" w:cstheme="minorHAnsi"/>
                <w:lang w:val="pt-BR"/>
              </w:rPr>
            </w:pPr>
          </w:p>
          <w:p w14:paraId="0B2B6135" w14:textId="77777777" w:rsidR="00663912" w:rsidRPr="00663912" w:rsidRDefault="00663912" w:rsidP="00B45C7F">
            <w:pPr>
              <w:jc w:val="center"/>
            </w:pPr>
            <w:r w:rsidRPr="00663912">
              <w:rPr>
                <w:rFonts w:cstheme="minorHAnsi"/>
              </w:rPr>
              <w:t>7119-7/01</w:t>
            </w:r>
          </w:p>
        </w:tc>
        <w:tc>
          <w:tcPr>
            <w:tcW w:w="1005" w:type="dxa"/>
          </w:tcPr>
          <w:p w14:paraId="1A3CE93A" w14:textId="77777777" w:rsidR="00663912" w:rsidRPr="00663912" w:rsidRDefault="00663912" w:rsidP="00B45C7F">
            <w:pPr>
              <w:pStyle w:val="TableParagraph"/>
              <w:spacing w:before="11"/>
              <w:ind w:left="0"/>
              <w:rPr>
                <w:rFonts w:asciiTheme="minorHAnsi" w:hAnsiTheme="minorHAnsi" w:cstheme="minorHAnsi"/>
                <w:lang w:val="pt-BR"/>
              </w:rPr>
            </w:pPr>
          </w:p>
          <w:p w14:paraId="2DCC07AD" w14:textId="77777777" w:rsidR="00663912" w:rsidRPr="00663912" w:rsidRDefault="00663912" w:rsidP="00B45C7F">
            <w:pPr>
              <w:jc w:val="center"/>
            </w:pPr>
            <w:r w:rsidRPr="00663912">
              <w:rPr>
                <w:rFonts w:cstheme="minorHAnsi"/>
              </w:rPr>
              <w:t>07.20</w:t>
            </w:r>
          </w:p>
        </w:tc>
        <w:tc>
          <w:tcPr>
            <w:tcW w:w="6372" w:type="dxa"/>
          </w:tcPr>
          <w:p w14:paraId="074F34C5" w14:textId="77777777" w:rsidR="00663912" w:rsidRPr="00663912" w:rsidRDefault="00663912" w:rsidP="00E6476C">
            <w:pPr>
              <w:pStyle w:val="TableParagraph"/>
              <w:spacing w:before="2"/>
              <w:ind w:left="0" w:right="0"/>
              <w:jc w:val="both"/>
              <w:rPr>
                <w:lang w:val="pt-BR"/>
              </w:rPr>
            </w:pPr>
            <w:r w:rsidRPr="00663912">
              <w:rPr>
                <w:rFonts w:asciiTheme="minorHAnsi" w:hAnsiTheme="minorHAnsi" w:cstheme="minorHAnsi"/>
                <w:lang w:val="pt-BR"/>
              </w:rPr>
              <w:t>Aerofotogrametria</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interpretação),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cartografia,</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mapeamento,</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levantamentos</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topográficos,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batimétricos,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geográficos,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 xml:space="preserve">geodésicos, </w:t>
            </w:r>
            <w:r w:rsidRPr="00663912">
              <w:rPr>
                <w:rFonts w:cstheme="minorHAnsi"/>
                <w:lang w:val="pt-BR"/>
              </w:rPr>
              <w:t>geológicos, geofísicos</w:t>
            </w:r>
            <w:r w:rsidRPr="00663912">
              <w:rPr>
                <w:rFonts w:cstheme="minorHAnsi"/>
                <w:spacing w:val="-1"/>
                <w:lang w:val="pt-BR"/>
              </w:rPr>
              <w:t xml:space="preserve"> </w:t>
            </w:r>
            <w:r w:rsidRPr="00663912">
              <w:rPr>
                <w:rFonts w:cstheme="minorHAnsi"/>
                <w:lang w:val="pt-BR"/>
              </w:rPr>
              <w:t>e</w:t>
            </w:r>
            <w:r w:rsidRPr="00663912">
              <w:rPr>
                <w:rFonts w:cstheme="minorHAnsi"/>
                <w:spacing w:val="-2"/>
                <w:lang w:val="pt-BR"/>
              </w:rPr>
              <w:t xml:space="preserve"> </w:t>
            </w:r>
            <w:r w:rsidRPr="00663912">
              <w:rPr>
                <w:rFonts w:cstheme="minorHAnsi"/>
                <w:lang w:val="pt-BR"/>
              </w:rPr>
              <w:t>congêneres.</w:t>
            </w:r>
          </w:p>
        </w:tc>
        <w:tc>
          <w:tcPr>
            <w:tcW w:w="1002" w:type="dxa"/>
            <w:vAlign w:val="center"/>
          </w:tcPr>
          <w:p w14:paraId="04A81088" w14:textId="77777777" w:rsidR="00663912" w:rsidRPr="000E0BB8" w:rsidRDefault="00663912" w:rsidP="00B45C7F">
            <w:pPr>
              <w:jc w:val="center"/>
            </w:pPr>
            <w:r>
              <w:t>4%</w:t>
            </w:r>
          </w:p>
        </w:tc>
      </w:tr>
      <w:tr w:rsidR="00663912" w:rsidRPr="000E0BB8" w14:paraId="2BC8B1DE" w14:textId="77777777" w:rsidTr="00663912">
        <w:trPr>
          <w:trHeight w:val="907"/>
        </w:trPr>
        <w:tc>
          <w:tcPr>
            <w:tcW w:w="1184" w:type="dxa"/>
          </w:tcPr>
          <w:p w14:paraId="0D8A65C6" w14:textId="77777777" w:rsidR="00663912" w:rsidRPr="00663912" w:rsidRDefault="00663912" w:rsidP="00B45C7F">
            <w:pPr>
              <w:pStyle w:val="TableParagraph"/>
              <w:spacing w:before="11"/>
              <w:ind w:left="0"/>
              <w:rPr>
                <w:rFonts w:asciiTheme="minorHAnsi" w:hAnsiTheme="minorHAnsi" w:cstheme="minorHAnsi"/>
                <w:lang w:val="pt-BR"/>
              </w:rPr>
            </w:pPr>
          </w:p>
          <w:p w14:paraId="116F12F5" w14:textId="77777777" w:rsidR="00663912" w:rsidRPr="00663912" w:rsidRDefault="00663912" w:rsidP="00B45C7F">
            <w:pPr>
              <w:jc w:val="center"/>
            </w:pPr>
            <w:r w:rsidRPr="00663912">
              <w:rPr>
                <w:rFonts w:cstheme="minorHAnsi"/>
              </w:rPr>
              <w:t>7119-7/02</w:t>
            </w:r>
          </w:p>
        </w:tc>
        <w:tc>
          <w:tcPr>
            <w:tcW w:w="1005" w:type="dxa"/>
          </w:tcPr>
          <w:p w14:paraId="6D36F30E" w14:textId="77777777" w:rsidR="00663912" w:rsidRPr="00663912" w:rsidRDefault="00663912" w:rsidP="00B45C7F">
            <w:pPr>
              <w:pStyle w:val="TableParagraph"/>
              <w:spacing w:before="11"/>
              <w:ind w:left="0"/>
              <w:rPr>
                <w:rFonts w:asciiTheme="minorHAnsi" w:hAnsiTheme="minorHAnsi" w:cstheme="minorHAnsi"/>
                <w:lang w:val="pt-BR"/>
              </w:rPr>
            </w:pPr>
          </w:p>
          <w:p w14:paraId="701746CF" w14:textId="77777777" w:rsidR="00663912" w:rsidRPr="00663912" w:rsidRDefault="00663912" w:rsidP="00B45C7F">
            <w:pPr>
              <w:jc w:val="center"/>
            </w:pPr>
            <w:r w:rsidRPr="00663912">
              <w:rPr>
                <w:rFonts w:cstheme="minorHAnsi"/>
              </w:rPr>
              <w:t>07.20</w:t>
            </w:r>
          </w:p>
        </w:tc>
        <w:tc>
          <w:tcPr>
            <w:tcW w:w="6372" w:type="dxa"/>
          </w:tcPr>
          <w:p w14:paraId="4804749A" w14:textId="77777777" w:rsidR="00663912" w:rsidRPr="00663912" w:rsidRDefault="00663912" w:rsidP="00B45C7F">
            <w:pPr>
              <w:jc w:val="both"/>
            </w:pPr>
            <w:r w:rsidRPr="00663912">
              <w:rPr>
                <w:rFonts w:cstheme="minorHAnsi"/>
              </w:rPr>
              <w:t>Aerofotogrametria</w:t>
            </w:r>
            <w:r w:rsidRPr="00663912">
              <w:rPr>
                <w:rFonts w:cstheme="minorHAnsi"/>
                <w:spacing w:val="17"/>
              </w:rPr>
              <w:t xml:space="preserve"> </w:t>
            </w:r>
            <w:r w:rsidRPr="00663912">
              <w:rPr>
                <w:rFonts w:cstheme="minorHAnsi"/>
              </w:rPr>
              <w:t>(inclusive</w:t>
            </w:r>
            <w:r w:rsidRPr="00663912">
              <w:rPr>
                <w:rFonts w:cstheme="minorHAnsi"/>
                <w:spacing w:val="17"/>
              </w:rPr>
              <w:t xml:space="preserve"> </w:t>
            </w:r>
            <w:r w:rsidRPr="00663912">
              <w:rPr>
                <w:rFonts w:cstheme="minorHAnsi"/>
              </w:rPr>
              <w:t>interpretação),</w:t>
            </w:r>
            <w:r w:rsidRPr="00663912">
              <w:rPr>
                <w:rFonts w:cstheme="minorHAnsi"/>
                <w:spacing w:val="19"/>
              </w:rPr>
              <w:t xml:space="preserve"> </w:t>
            </w:r>
            <w:r w:rsidRPr="00663912">
              <w:rPr>
                <w:rFonts w:cstheme="minorHAnsi"/>
              </w:rPr>
              <w:t>cartografia,</w:t>
            </w:r>
            <w:r w:rsidRPr="00663912">
              <w:rPr>
                <w:rFonts w:cstheme="minorHAnsi"/>
                <w:spacing w:val="16"/>
              </w:rPr>
              <w:t xml:space="preserve"> </w:t>
            </w:r>
            <w:r w:rsidRPr="00663912">
              <w:rPr>
                <w:rFonts w:cstheme="minorHAnsi"/>
              </w:rPr>
              <w:t>mapeamento,</w:t>
            </w:r>
            <w:r w:rsidRPr="00663912">
              <w:rPr>
                <w:rFonts w:cstheme="minorHAnsi"/>
                <w:spacing w:val="-58"/>
              </w:rPr>
              <w:t xml:space="preserve"> </w:t>
            </w:r>
            <w:r w:rsidRPr="00663912">
              <w:rPr>
                <w:rFonts w:cstheme="minorHAnsi"/>
              </w:rPr>
              <w:t>levantamentos</w:t>
            </w:r>
            <w:r w:rsidRPr="00663912">
              <w:rPr>
                <w:rFonts w:cstheme="minorHAnsi"/>
                <w:spacing w:val="14"/>
              </w:rPr>
              <w:t xml:space="preserve"> </w:t>
            </w:r>
            <w:r w:rsidRPr="00663912">
              <w:rPr>
                <w:rFonts w:cstheme="minorHAnsi"/>
              </w:rPr>
              <w:t>topográficos,</w:t>
            </w:r>
            <w:r w:rsidRPr="00663912">
              <w:rPr>
                <w:rFonts w:cstheme="minorHAnsi"/>
                <w:spacing w:val="15"/>
              </w:rPr>
              <w:t xml:space="preserve"> </w:t>
            </w:r>
            <w:r w:rsidRPr="00663912">
              <w:rPr>
                <w:rFonts w:cstheme="minorHAnsi"/>
              </w:rPr>
              <w:t>batimétricos,</w:t>
            </w:r>
            <w:r w:rsidRPr="00663912">
              <w:rPr>
                <w:rFonts w:cstheme="minorHAnsi"/>
                <w:spacing w:val="15"/>
              </w:rPr>
              <w:t xml:space="preserve"> </w:t>
            </w:r>
            <w:r w:rsidRPr="00663912">
              <w:rPr>
                <w:rFonts w:cstheme="minorHAnsi"/>
              </w:rPr>
              <w:t>geográficos,</w:t>
            </w:r>
            <w:r w:rsidRPr="00663912">
              <w:rPr>
                <w:rFonts w:cstheme="minorHAnsi"/>
                <w:spacing w:val="15"/>
              </w:rPr>
              <w:t xml:space="preserve"> </w:t>
            </w:r>
            <w:r w:rsidRPr="00663912">
              <w:rPr>
                <w:rFonts w:cstheme="minorHAnsi"/>
              </w:rPr>
              <w:t>geodésicos, geológicos, geofísicos</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6DFA0618" w14:textId="77777777" w:rsidR="00663912" w:rsidRPr="000E0BB8" w:rsidRDefault="00663912" w:rsidP="00B45C7F">
            <w:pPr>
              <w:jc w:val="center"/>
            </w:pPr>
            <w:r>
              <w:t>4%</w:t>
            </w:r>
          </w:p>
        </w:tc>
      </w:tr>
      <w:tr w:rsidR="00663912" w:rsidRPr="000E0BB8" w14:paraId="3E0C53E3" w14:textId="77777777" w:rsidTr="00663912">
        <w:trPr>
          <w:trHeight w:val="907"/>
        </w:trPr>
        <w:tc>
          <w:tcPr>
            <w:tcW w:w="1184" w:type="dxa"/>
          </w:tcPr>
          <w:p w14:paraId="4D5C61E5" w14:textId="77777777" w:rsidR="00663912" w:rsidRPr="00663912" w:rsidRDefault="00663912" w:rsidP="00B45C7F">
            <w:pPr>
              <w:pStyle w:val="TableParagraph"/>
              <w:spacing w:before="11"/>
              <w:ind w:left="0"/>
              <w:rPr>
                <w:rFonts w:asciiTheme="minorHAnsi" w:hAnsiTheme="minorHAnsi" w:cstheme="minorHAnsi"/>
                <w:lang w:val="pt-BR"/>
              </w:rPr>
            </w:pPr>
          </w:p>
          <w:p w14:paraId="6C247CA2" w14:textId="77777777" w:rsidR="00663912" w:rsidRPr="00663912" w:rsidRDefault="00663912" w:rsidP="00B45C7F">
            <w:pPr>
              <w:jc w:val="center"/>
            </w:pPr>
            <w:r w:rsidRPr="00663912">
              <w:rPr>
                <w:rFonts w:cstheme="minorHAnsi"/>
              </w:rPr>
              <w:t>7119-7/99</w:t>
            </w:r>
          </w:p>
        </w:tc>
        <w:tc>
          <w:tcPr>
            <w:tcW w:w="1005" w:type="dxa"/>
          </w:tcPr>
          <w:p w14:paraId="4ECE4903" w14:textId="77777777" w:rsidR="00663912" w:rsidRPr="00663912" w:rsidRDefault="00663912" w:rsidP="00B45C7F">
            <w:pPr>
              <w:pStyle w:val="TableParagraph"/>
              <w:spacing w:before="11"/>
              <w:ind w:left="0"/>
              <w:rPr>
                <w:rFonts w:asciiTheme="minorHAnsi" w:hAnsiTheme="minorHAnsi" w:cstheme="minorHAnsi"/>
                <w:lang w:val="pt-BR"/>
              </w:rPr>
            </w:pPr>
          </w:p>
          <w:p w14:paraId="5AD3E329" w14:textId="77777777" w:rsidR="00663912" w:rsidRPr="00663912" w:rsidRDefault="00663912" w:rsidP="00B45C7F">
            <w:pPr>
              <w:jc w:val="center"/>
            </w:pPr>
            <w:r w:rsidRPr="00663912">
              <w:rPr>
                <w:rFonts w:cstheme="minorHAnsi"/>
              </w:rPr>
              <w:t>07.20</w:t>
            </w:r>
          </w:p>
        </w:tc>
        <w:tc>
          <w:tcPr>
            <w:tcW w:w="6372" w:type="dxa"/>
          </w:tcPr>
          <w:p w14:paraId="0DBE8B64" w14:textId="77777777" w:rsidR="00663912" w:rsidRPr="00663912" w:rsidRDefault="00663912" w:rsidP="00B45C7F">
            <w:pPr>
              <w:jc w:val="both"/>
            </w:pPr>
            <w:r w:rsidRPr="00663912">
              <w:rPr>
                <w:rFonts w:cstheme="minorHAnsi"/>
              </w:rPr>
              <w:t>Aerofotogrametria</w:t>
            </w:r>
            <w:r w:rsidRPr="00663912">
              <w:rPr>
                <w:rFonts w:cstheme="minorHAnsi"/>
                <w:spacing w:val="17"/>
              </w:rPr>
              <w:t xml:space="preserve"> </w:t>
            </w:r>
            <w:r w:rsidRPr="00663912">
              <w:rPr>
                <w:rFonts w:cstheme="minorHAnsi"/>
              </w:rPr>
              <w:t>(inclusive</w:t>
            </w:r>
            <w:r w:rsidRPr="00663912">
              <w:rPr>
                <w:rFonts w:cstheme="minorHAnsi"/>
                <w:spacing w:val="17"/>
              </w:rPr>
              <w:t xml:space="preserve"> </w:t>
            </w:r>
            <w:r w:rsidRPr="00663912">
              <w:rPr>
                <w:rFonts w:cstheme="minorHAnsi"/>
              </w:rPr>
              <w:t>interpretação),</w:t>
            </w:r>
            <w:r w:rsidRPr="00663912">
              <w:rPr>
                <w:rFonts w:cstheme="minorHAnsi"/>
                <w:spacing w:val="19"/>
              </w:rPr>
              <w:t xml:space="preserve"> </w:t>
            </w:r>
            <w:r w:rsidRPr="00663912">
              <w:rPr>
                <w:rFonts w:cstheme="minorHAnsi"/>
              </w:rPr>
              <w:t>cartografia,</w:t>
            </w:r>
            <w:r w:rsidRPr="00663912">
              <w:rPr>
                <w:rFonts w:cstheme="minorHAnsi"/>
                <w:spacing w:val="16"/>
              </w:rPr>
              <w:t xml:space="preserve"> </w:t>
            </w:r>
            <w:r w:rsidRPr="00663912">
              <w:rPr>
                <w:rFonts w:cstheme="minorHAnsi"/>
              </w:rPr>
              <w:t>mapeamento,</w:t>
            </w:r>
            <w:r w:rsidRPr="00663912">
              <w:rPr>
                <w:rFonts w:cstheme="minorHAnsi"/>
                <w:spacing w:val="-58"/>
              </w:rPr>
              <w:t xml:space="preserve"> </w:t>
            </w:r>
            <w:r w:rsidRPr="00663912">
              <w:rPr>
                <w:rFonts w:cstheme="minorHAnsi"/>
              </w:rPr>
              <w:t>levantamentos</w:t>
            </w:r>
            <w:r w:rsidRPr="00663912">
              <w:rPr>
                <w:rFonts w:cstheme="minorHAnsi"/>
                <w:spacing w:val="14"/>
              </w:rPr>
              <w:t xml:space="preserve"> </w:t>
            </w:r>
            <w:r w:rsidRPr="00663912">
              <w:rPr>
                <w:rFonts w:cstheme="minorHAnsi"/>
              </w:rPr>
              <w:t>topográficos,</w:t>
            </w:r>
            <w:r w:rsidRPr="00663912">
              <w:rPr>
                <w:rFonts w:cstheme="minorHAnsi"/>
                <w:spacing w:val="15"/>
              </w:rPr>
              <w:t xml:space="preserve"> </w:t>
            </w:r>
            <w:r w:rsidRPr="00663912">
              <w:rPr>
                <w:rFonts w:cstheme="minorHAnsi"/>
              </w:rPr>
              <w:t>batimétricos,</w:t>
            </w:r>
            <w:r w:rsidRPr="00663912">
              <w:rPr>
                <w:rFonts w:cstheme="minorHAnsi"/>
                <w:spacing w:val="15"/>
              </w:rPr>
              <w:t xml:space="preserve"> </w:t>
            </w:r>
            <w:r w:rsidRPr="00663912">
              <w:rPr>
                <w:rFonts w:cstheme="minorHAnsi"/>
              </w:rPr>
              <w:t>geográficos,</w:t>
            </w:r>
            <w:r w:rsidRPr="00663912">
              <w:rPr>
                <w:rFonts w:cstheme="minorHAnsi"/>
                <w:spacing w:val="15"/>
              </w:rPr>
              <w:t xml:space="preserve"> </w:t>
            </w:r>
            <w:r w:rsidRPr="00663912">
              <w:rPr>
                <w:rFonts w:cstheme="minorHAnsi"/>
              </w:rPr>
              <w:t>geodésicos, geológicos, geofísicos</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61F63997" w14:textId="77777777" w:rsidR="00663912" w:rsidRPr="000E0BB8" w:rsidRDefault="00663912" w:rsidP="00B45C7F">
            <w:pPr>
              <w:jc w:val="center"/>
            </w:pPr>
            <w:r>
              <w:t>4%</w:t>
            </w:r>
          </w:p>
        </w:tc>
      </w:tr>
      <w:tr w:rsidR="00663912" w:rsidRPr="000E0BB8" w14:paraId="5CB8E3F1" w14:textId="77777777" w:rsidTr="00663912">
        <w:trPr>
          <w:trHeight w:val="1191"/>
        </w:trPr>
        <w:tc>
          <w:tcPr>
            <w:tcW w:w="1184" w:type="dxa"/>
          </w:tcPr>
          <w:p w14:paraId="79FAF2DE" w14:textId="77777777" w:rsidR="00663912" w:rsidRPr="00663912" w:rsidRDefault="00663912" w:rsidP="00B45C7F">
            <w:pPr>
              <w:pStyle w:val="TableParagraph"/>
              <w:spacing w:before="9"/>
              <w:ind w:left="0"/>
              <w:rPr>
                <w:rFonts w:asciiTheme="minorHAnsi" w:hAnsiTheme="minorHAnsi" w:cstheme="minorHAnsi"/>
                <w:lang w:val="pt-BR"/>
              </w:rPr>
            </w:pPr>
          </w:p>
          <w:p w14:paraId="2B4432D3" w14:textId="77777777" w:rsidR="00663912" w:rsidRPr="00663912" w:rsidRDefault="00663912" w:rsidP="00B45C7F">
            <w:pPr>
              <w:jc w:val="center"/>
            </w:pPr>
            <w:r w:rsidRPr="00663912">
              <w:rPr>
                <w:rFonts w:cstheme="minorHAnsi"/>
              </w:rPr>
              <w:t>7490-1/02</w:t>
            </w:r>
          </w:p>
        </w:tc>
        <w:tc>
          <w:tcPr>
            <w:tcW w:w="1005" w:type="dxa"/>
          </w:tcPr>
          <w:p w14:paraId="725E8C03" w14:textId="77777777" w:rsidR="00663912" w:rsidRPr="00663912" w:rsidRDefault="00663912" w:rsidP="00B45C7F">
            <w:pPr>
              <w:pStyle w:val="TableParagraph"/>
              <w:spacing w:before="9"/>
              <w:ind w:left="0"/>
              <w:rPr>
                <w:rFonts w:asciiTheme="minorHAnsi" w:hAnsiTheme="minorHAnsi" w:cstheme="minorHAnsi"/>
                <w:lang w:val="pt-BR"/>
              </w:rPr>
            </w:pPr>
          </w:p>
          <w:p w14:paraId="302E343F" w14:textId="77777777" w:rsidR="00663912" w:rsidRPr="00663912" w:rsidRDefault="00663912" w:rsidP="00B45C7F">
            <w:pPr>
              <w:jc w:val="center"/>
            </w:pPr>
            <w:r w:rsidRPr="00663912">
              <w:rPr>
                <w:rFonts w:cstheme="minorHAnsi"/>
              </w:rPr>
              <w:t>07.21</w:t>
            </w:r>
          </w:p>
        </w:tc>
        <w:tc>
          <w:tcPr>
            <w:tcW w:w="6372" w:type="dxa"/>
          </w:tcPr>
          <w:p w14:paraId="779710C0" w14:textId="77777777" w:rsidR="00663912" w:rsidRPr="00663912" w:rsidRDefault="00663912" w:rsidP="00E6476C">
            <w:pPr>
              <w:pStyle w:val="TableParagraph"/>
              <w:spacing w:before="2"/>
              <w:ind w:left="0" w:right="14"/>
              <w:jc w:val="both"/>
              <w:rPr>
                <w:rFonts w:asciiTheme="minorHAnsi" w:hAnsiTheme="minorHAnsi" w:cstheme="minorHAnsi"/>
                <w:lang w:val="pt-BR"/>
              </w:rPr>
            </w:pPr>
            <w:r w:rsidRPr="00663912">
              <w:rPr>
                <w:rFonts w:asciiTheme="minorHAnsi" w:hAnsiTheme="minorHAnsi" w:cstheme="minorHAnsi"/>
                <w:lang w:val="pt-BR"/>
              </w:rPr>
              <w:t>Pesquisa,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perfuração,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cimentação,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mergulho,</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perfilagem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concretação</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testemunhagem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pescaria,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estimulação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 relacionados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 exploração e explotação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 petróleo,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gás</w:t>
            </w:r>
          </w:p>
          <w:p w14:paraId="796A9AF8" w14:textId="77777777" w:rsidR="00663912" w:rsidRPr="00663912" w:rsidRDefault="00663912" w:rsidP="00B45C7F">
            <w:pPr>
              <w:jc w:val="both"/>
            </w:pPr>
            <w:r w:rsidRPr="00663912">
              <w:rPr>
                <w:rFonts w:cstheme="minorHAnsi"/>
              </w:rPr>
              <w:t>natural</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outros recursos minerais.</w:t>
            </w:r>
          </w:p>
        </w:tc>
        <w:tc>
          <w:tcPr>
            <w:tcW w:w="1002" w:type="dxa"/>
            <w:vAlign w:val="center"/>
          </w:tcPr>
          <w:p w14:paraId="09C81ACD" w14:textId="77777777" w:rsidR="00663912" w:rsidRPr="000E0BB8" w:rsidRDefault="00663912" w:rsidP="00B45C7F">
            <w:pPr>
              <w:jc w:val="center"/>
            </w:pPr>
            <w:r>
              <w:t>4%</w:t>
            </w:r>
          </w:p>
        </w:tc>
      </w:tr>
      <w:tr w:rsidR="00663912" w:rsidRPr="000E0BB8" w14:paraId="70628246" w14:textId="77777777" w:rsidTr="00663912">
        <w:trPr>
          <w:trHeight w:val="60"/>
        </w:trPr>
        <w:tc>
          <w:tcPr>
            <w:tcW w:w="1184" w:type="dxa"/>
          </w:tcPr>
          <w:p w14:paraId="3C0D7A9B" w14:textId="77777777" w:rsidR="00663912" w:rsidRPr="00663912" w:rsidRDefault="00663912" w:rsidP="00B45C7F">
            <w:pPr>
              <w:pStyle w:val="TableParagraph"/>
              <w:spacing w:before="9"/>
              <w:ind w:left="0"/>
              <w:rPr>
                <w:rFonts w:asciiTheme="minorHAnsi" w:hAnsiTheme="minorHAnsi" w:cstheme="minorHAnsi"/>
                <w:lang w:val="pt-BR"/>
              </w:rPr>
            </w:pPr>
          </w:p>
          <w:p w14:paraId="6C254EEB" w14:textId="77777777" w:rsidR="00663912" w:rsidRPr="00663912" w:rsidRDefault="00663912" w:rsidP="00B45C7F">
            <w:pPr>
              <w:jc w:val="center"/>
            </w:pPr>
            <w:r w:rsidRPr="00663912">
              <w:rPr>
                <w:rFonts w:cstheme="minorHAnsi"/>
              </w:rPr>
              <w:t>0910-6/00</w:t>
            </w:r>
          </w:p>
        </w:tc>
        <w:tc>
          <w:tcPr>
            <w:tcW w:w="1005" w:type="dxa"/>
          </w:tcPr>
          <w:p w14:paraId="6E517991" w14:textId="77777777" w:rsidR="00663912" w:rsidRPr="00663912" w:rsidRDefault="00663912" w:rsidP="00B45C7F">
            <w:pPr>
              <w:pStyle w:val="TableParagraph"/>
              <w:spacing w:before="9"/>
              <w:ind w:left="0"/>
              <w:rPr>
                <w:rFonts w:asciiTheme="minorHAnsi" w:hAnsiTheme="minorHAnsi" w:cstheme="minorHAnsi"/>
                <w:lang w:val="pt-BR"/>
              </w:rPr>
            </w:pPr>
          </w:p>
          <w:p w14:paraId="46B1949B" w14:textId="77777777" w:rsidR="00663912" w:rsidRPr="00663912" w:rsidRDefault="00663912" w:rsidP="00B45C7F">
            <w:pPr>
              <w:jc w:val="center"/>
            </w:pPr>
            <w:r w:rsidRPr="00663912">
              <w:rPr>
                <w:rFonts w:cstheme="minorHAnsi"/>
              </w:rPr>
              <w:t>07.21</w:t>
            </w:r>
          </w:p>
        </w:tc>
        <w:tc>
          <w:tcPr>
            <w:tcW w:w="6372" w:type="dxa"/>
          </w:tcPr>
          <w:p w14:paraId="259ECB90" w14:textId="77777777" w:rsidR="00663912" w:rsidRPr="00663912" w:rsidRDefault="00663912" w:rsidP="00E6476C">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Pesquisa,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perfuração,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cimentação,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mergulho,</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perfilagem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concretação</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testemunhagem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pescaria,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estimulação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 relacionados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 exploração e explotação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 petróleo,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gás</w:t>
            </w:r>
          </w:p>
          <w:p w14:paraId="57F41134" w14:textId="77777777" w:rsidR="00663912" w:rsidRPr="00663912" w:rsidRDefault="00663912" w:rsidP="00B45C7F">
            <w:pPr>
              <w:jc w:val="both"/>
            </w:pPr>
            <w:r w:rsidRPr="00663912">
              <w:rPr>
                <w:rFonts w:cstheme="minorHAnsi"/>
              </w:rPr>
              <w:t>natural</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outros recursos minerais.</w:t>
            </w:r>
          </w:p>
        </w:tc>
        <w:tc>
          <w:tcPr>
            <w:tcW w:w="1002" w:type="dxa"/>
            <w:vAlign w:val="center"/>
          </w:tcPr>
          <w:p w14:paraId="4944D314" w14:textId="77777777" w:rsidR="00663912" w:rsidRPr="000E0BB8" w:rsidRDefault="00663912" w:rsidP="00B45C7F">
            <w:pPr>
              <w:jc w:val="center"/>
            </w:pPr>
            <w:r>
              <w:t>4%</w:t>
            </w:r>
          </w:p>
        </w:tc>
      </w:tr>
      <w:tr w:rsidR="00663912" w:rsidRPr="000E0BB8" w14:paraId="4411E5B2" w14:textId="77777777" w:rsidTr="00663912">
        <w:trPr>
          <w:trHeight w:val="60"/>
        </w:trPr>
        <w:tc>
          <w:tcPr>
            <w:tcW w:w="1184" w:type="dxa"/>
          </w:tcPr>
          <w:p w14:paraId="0E2CB9BC" w14:textId="77777777" w:rsidR="00663912" w:rsidRPr="00663912" w:rsidRDefault="00663912" w:rsidP="00B45C7F">
            <w:pPr>
              <w:pStyle w:val="TableParagraph"/>
              <w:spacing w:before="9"/>
              <w:ind w:left="0"/>
              <w:rPr>
                <w:rFonts w:asciiTheme="minorHAnsi" w:hAnsiTheme="minorHAnsi" w:cstheme="minorHAnsi"/>
                <w:lang w:val="pt-BR"/>
              </w:rPr>
            </w:pPr>
          </w:p>
          <w:p w14:paraId="64DE0FFA" w14:textId="77777777" w:rsidR="00663912" w:rsidRPr="00663912" w:rsidRDefault="00663912" w:rsidP="00B45C7F">
            <w:pPr>
              <w:jc w:val="center"/>
            </w:pPr>
            <w:r w:rsidRPr="00663912">
              <w:rPr>
                <w:rFonts w:cstheme="minorHAnsi"/>
              </w:rPr>
              <w:t>0990-4/01</w:t>
            </w:r>
          </w:p>
        </w:tc>
        <w:tc>
          <w:tcPr>
            <w:tcW w:w="1005" w:type="dxa"/>
          </w:tcPr>
          <w:p w14:paraId="3617C9E1" w14:textId="77777777" w:rsidR="00663912" w:rsidRPr="00663912" w:rsidRDefault="00663912" w:rsidP="00B45C7F">
            <w:pPr>
              <w:pStyle w:val="TableParagraph"/>
              <w:spacing w:before="9"/>
              <w:ind w:left="0"/>
              <w:rPr>
                <w:rFonts w:asciiTheme="minorHAnsi" w:hAnsiTheme="minorHAnsi" w:cstheme="minorHAnsi"/>
                <w:lang w:val="pt-BR"/>
              </w:rPr>
            </w:pPr>
          </w:p>
          <w:p w14:paraId="49A89155" w14:textId="77777777" w:rsidR="00663912" w:rsidRPr="00663912" w:rsidRDefault="00663912" w:rsidP="00B45C7F">
            <w:pPr>
              <w:jc w:val="center"/>
            </w:pPr>
            <w:r w:rsidRPr="00663912">
              <w:rPr>
                <w:rFonts w:cstheme="minorHAnsi"/>
              </w:rPr>
              <w:t>07.21</w:t>
            </w:r>
          </w:p>
        </w:tc>
        <w:tc>
          <w:tcPr>
            <w:tcW w:w="6372" w:type="dxa"/>
          </w:tcPr>
          <w:p w14:paraId="62DC467D" w14:textId="77777777" w:rsidR="00663912" w:rsidRPr="00663912" w:rsidRDefault="00663912" w:rsidP="00E6476C">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Pesquisa,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perfuração,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cimentação,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mergulho,</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perfilagem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concretação</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testemunhagem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pescaria,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estimulação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 relacionados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 exploração e explotação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 petróleo,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gás</w:t>
            </w:r>
          </w:p>
          <w:p w14:paraId="378916BB" w14:textId="77777777" w:rsidR="00663912" w:rsidRPr="00663912" w:rsidRDefault="00663912" w:rsidP="00B45C7F">
            <w:pPr>
              <w:jc w:val="both"/>
            </w:pPr>
            <w:r w:rsidRPr="00663912">
              <w:rPr>
                <w:rFonts w:cstheme="minorHAnsi"/>
              </w:rPr>
              <w:t>natural</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outros recursos minerais.</w:t>
            </w:r>
          </w:p>
        </w:tc>
        <w:tc>
          <w:tcPr>
            <w:tcW w:w="1002" w:type="dxa"/>
            <w:vAlign w:val="center"/>
          </w:tcPr>
          <w:p w14:paraId="2139DE4D" w14:textId="77777777" w:rsidR="00663912" w:rsidRPr="000E0BB8" w:rsidRDefault="00663912" w:rsidP="00B45C7F">
            <w:pPr>
              <w:jc w:val="center"/>
            </w:pPr>
            <w:r>
              <w:t>4%</w:t>
            </w:r>
          </w:p>
        </w:tc>
      </w:tr>
      <w:tr w:rsidR="00663912" w:rsidRPr="000E0BB8" w14:paraId="78780896" w14:textId="77777777" w:rsidTr="00663912">
        <w:trPr>
          <w:trHeight w:val="60"/>
        </w:trPr>
        <w:tc>
          <w:tcPr>
            <w:tcW w:w="1184" w:type="dxa"/>
          </w:tcPr>
          <w:p w14:paraId="7DA5C091" w14:textId="77777777" w:rsidR="00663912" w:rsidRPr="00663912" w:rsidRDefault="00663912" w:rsidP="00B45C7F">
            <w:pPr>
              <w:pStyle w:val="TableParagraph"/>
              <w:spacing w:before="9"/>
              <w:ind w:left="0"/>
              <w:rPr>
                <w:rFonts w:asciiTheme="minorHAnsi" w:hAnsiTheme="minorHAnsi" w:cstheme="minorHAnsi"/>
                <w:lang w:val="pt-BR"/>
              </w:rPr>
            </w:pPr>
          </w:p>
          <w:p w14:paraId="5AD971E3" w14:textId="77777777" w:rsidR="00663912" w:rsidRPr="00663912" w:rsidRDefault="00663912" w:rsidP="00B45C7F">
            <w:pPr>
              <w:jc w:val="center"/>
            </w:pPr>
            <w:r w:rsidRPr="00663912">
              <w:rPr>
                <w:rFonts w:cstheme="minorHAnsi"/>
              </w:rPr>
              <w:t>0990-4/02</w:t>
            </w:r>
          </w:p>
        </w:tc>
        <w:tc>
          <w:tcPr>
            <w:tcW w:w="1005" w:type="dxa"/>
          </w:tcPr>
          <w:p w14:paraId="62F2EB01" w14:textId="77777777" w:rsidR="00663912" w:rsidRPr="00663912" w:rsidRDefault="00663912" w:rsidP="00B45C7F">
            <w:pPr>
              <w:pStyle w:val="TableParagraph"/>
              <w:spacing w:before="9"/>
              <w:ind w:left="0"/>
              <w:rPr>
                <w:rFonts w:asciiTheme="minorHAnsi" w:hAnsiTheme="minorHAnsi" w:cstheme="minorHAnsi"/>
                <w:lang w:val="pt-BR"/>
              </w:rPr>
            </w:pPr>
          </w:p>
          <w:p w14:paraId="1C2E6187" w14:textId="77777777" w:rsidR="00663912" w:rsidRPr="00663912" w:rsidRDefault="00663912" w:rsidP="00B45C7F">
            <w:pPr>
              <w:jc w:val="center"/>
            </w:pPr>
            <w:r w:rsidRPr="00663912">
              <w:rPr>
                <w:rFonts w:cstheme="minorHAnsi"/>
              </w:rPr>
              <w:t>07.21</w:t>
            </w:r>
          </w:p>
        </w:tc>
        <w:tc>
          <w:tcPr>
            <w:tcW w:w="6372" w:type="dxa"/>
          </w:tcPr>
          <w:p w14:paraId="3A603B8E" w14:textId="77777777" w:rsidR="00663912" w:rsidRPr="00663912" w:rsidRDefault="00663912" w:rsidP="00E6476C">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Pesquisa,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perfuração,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cimentação,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mergulho,</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perfilagem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concretação</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testemunhagem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pescaria,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estimulação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 relacionados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 exploração e explotação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 petróleo,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gás</w:t>
            </w:r>
          </w:p>
          <w:p w14:paraId="18D98351" w14:textId="77777777" w:rsidR="00663912" w:rsidRPr="00663912" w:rsidRDefault="00663912" w:rsidP="00B45C7F">
            <w:pPr>
              <w:jc w:val="both"/>
            </w:pPr>
            <w:r w:rsidRPr="00663912">
              <w:rPr>
                <w:rFonts w:cstheme="minorHAnsi"/>
              </w:rPr>
              <w:t>natural</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outros recursos minerais.</w:t>
            </w:r>
          </w:p>
        </w:tc>
        <w:tc>
          <w:tcPr>
            <w:tcW w:w="1002" w:type="dxa"/>
            <w:vAlign w:val="center"/>
          </w:tcPr>
          <w:p w14:paraId="6B8F6DE6" w14:textId="77777777" w:rsidR="00663912" w:rsidRPr="000E0BB8" w:rsidRDefault="00663912" w:rsidP="00B45C7F">
            <w:pPr>
              <w:jc w:val="center"/>
            </w:pPr>
            <w:r>
              <w:t>4%</w:t>
            </w:r>
          </w:p>
        </w:tc>
      </w:tr>
      <w:tr w:rsidR="00663912" w:rsidRPr="000E0BB8" w14:paraId="02CC206B" w14:textId="77777777" w:rsidTr="00663912">
        <w:trPr>
          <w:trHeight w:val="60"/>
        </w:trPr>
        <w:tc>
          <w:tcPr>
            <w:tcW w:w="1184" w:type="dxa"/>
          </w:tcPr>
          <w:p w14:paraId="2FEE6265" w14:textId="77777777" w:rsidR="00663912" w:rsidRPr="00663912" w:rsidRDefault="00663912" w:rsidP="00B45C7F">
            <w:pPr>
              <w:pStyle w:val="TableParagraph"/>
              <w:spacing w:before="9"/>
              <w:ind w:left="0"/>
              <w:rPr>
                <w:rFonts w:asciiTheme="minorHAnsi" w:hAnsiTheme="minorHAnsi" w:cstheme="minorHAnsi"/>
                <w:lang w:val="pt-BR"/>
              </w:rPr>
            </w:pPr>
          </w:p>
          <w:p w14:paraId="674198ED" w14:textId="77777777" w:rsidR="00663912" w:rsidRPr="00663912" w:rsidRDefault="00663912" w:rsidP="00B45C7F">
            <w:pPr>
              <w:jc w:val="center"/>
            </w:pPr>
            <w:r w:rsidRPr="00663912">
              <w:rPr>
                <w:rFonts w:cstheme="minorHAnsi"/>
              </w:rPr>
              <w:t>0990-4/03</w:t>
            </w:r>
          </w:p>
        </w:tc>
        <w:tc>
          <w:tcPr>
            <w:tcW w:w="1005" w:type="dxa"/>
          </w:tcPr>
          <w:p w14:paraId="5A94ACF0" w14:textId="77777777" w:rsidR="00663912" w:rsidRPr="00663912" w:rsidRDefault="00663912" w:rsidP="00B45C7F">
            <w:pPr>
              <w:pStyle w:val="TableParagraph"/>
              <w:spacing w:before="9"/>
              <w:ind w:left="0"/>
              <w:rPr>
                <w:rFonts w:asciiTheme="minorHAnsi" w:hAnsiTheme="minorHAnsi" w:cstheme="minorHAnsi"/>
                <w:lang w:val="pt-BR"/>
              </w:rPr>
            </w:pPr>
          </w:p>
          <w:p w14:paraId="14BB6229" w14:textId="77777777" w:rsidR="00663912" w:rsidRPr="00663912" w:rsidRDefault="00663912" w:rsidP="00B45C7F">
            <w:pPr>
              <w:jc w:val="center"/>
            </w:pPr>
            <w:r w:rsidRPr="00663912">
              <w:rPr>
                <w:rFonts w:cstheme="minorHAnsi"/>
              </w:rPr>
              <w:t>07.21</w:t>
            </w:r>
          </w:p>
        </w:tc>
        <w:tc>
          <w:tcPr>
            <w:tcW w:w="6372" w:type="dxa"/>
          </w:tcPr>
          <w:p w14:paraId="73B172BE" w14:textId="77777777" w:rsidR="00663912" w:rsidRPr="00663912" w:rsidRDefault="00663912" w:rsidP="00E6476C">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Pesquisa,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perfuração,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cimentação,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mergulho,</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perfilagem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concretação</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testemunhagem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pescaria,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estimulação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 relacionados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 exploração e explotação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 petróleo,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gás</w:t>
            </w:r>
          </w:p>
          <w:p w14:paraId="798BD789" w14:textId="77777777" w:rsidR="00663912" w:rsidRPr="00663912" w:rsidRDefault="00663912" w:rsidP="00B45C7F">
            <w:pPr>
              <w:jc w:val="both"/>
            </w:pPr>
            <w:r w:rsidRPr="00663912">
              <w:rPr>
                <w:rFonts w:cstheme="minorHAnsi"/>
              </w:rPr>
              <w:t>natural</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outros recursos minerais.</w:t>
            </w:r>
          </w:p>
        </w:tc>
        <w:tc>
          <w:tcPr>
            <w:tcW w:w="1002" w:type="dxa"/>
            <w:vAlign w:val="center"/>
          </w:tcPr>
          <w:p w14:paraId="04D88DFF" w14:textId="77777777" w:rsidR="00663912" w:rsidRPr="000E0BB8" w:rsidRDefault="00663912" w:rsidP="00B45C7F">
            <w:pPr>
              <w:jc w:val="center"/>
            </w:pPr>
            <w:r>
              <w:t>4%</w:t>
            </w:r>
          </w:p>
        </w:tc>
      </w:tr>
      <w:tr w:rsidR="00663912" w:rsidRPr="000E0BB8" w14:paraId="28EA3687" w14:textId="77777777" w:rsidTr="00663912">
        <w:trPr>
          <w:trHeight w:val="60"/>
        </w:trPr>
        <w:tc>
          <w:tcPr>
            <w:tcW w:w="1184" w:type="dxa"/>
          </w:tcPr>
          <w:p w14:paraId="6C0465DC" w14:textId="77777777" w:rsidR="00663912" w:rsidRPr="00663912" w:rsidRDefault="00663912" w:rsidP="00B45C7F">
            <w:pPr>
              <w:jc w:val="center"/>
            </w:pPr>
            <w:r w:rsidRPr="00663912">
              <w:rPr>
                <w:rFonts w:cstheme="minorHAnsi"/>
              </w:rPr>
              <w:t>7490-1/99</w:t>
            </w:r>
          </w:p>
        </w:tc>
        <w:tc>
          <w:tcPr>
            <w:tcW w:w="1005" w:type="dxa"/>
          </w:tcPr>
          <w:p w14:paraId="7FC4A394" w14:textId="77777777" w:rsidR="00663912" w:rsidRPr="00663912" w:rsidRDefault="00663912" w:rsidP="00B45C7F">
            <w:pPr>
              <w:jc w:val="center"/>
            </w:pPr>
            <w:r w:rsidRPr="00663912">
              <w:rPr>
                <w:rFonts w:cstheme="minorHAnsi"/>
              </w:rPr>
              <w:t>07.22</w:t>
            </w:r>
          </w:p>
        </w:tc>
        <w:tc>
          <w:tcPr>
            <w:tcW w:w="6372" w:type="dxa"/>
          </w:tcPr>
          <w:p w14:paraId="35C462DF" w14:textId="77777777" w:rsidR="00663912" w:rsidRPr="00663912" w:rsidRDefault="00663912" w:rsidP="00B45C7F">
            <w:pPr>
              <w:jc w:val="both"/>
            </w:pPr>
            <w:r w:rsidRPr="00663912">
              <w:rPr>
                <w:rFonts w:cstheme="minorHAnsi"/>
              </w:rPr>
              <w:t>Nucleação</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bombardeamento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nuvens</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4A11D376" w14:textId="77777777" w:rsidR="00663912" w:rsidRPr="000E0BB8" w:rsidRDefault="00663912" w:rsidP="00B45C7F">
            <w:pPr>
              <w:jc w:val="center"/>
            </w:pPr>
            <w:r>
              <w:t>4%</w:t>
            </w:r>
          </w:p>
        </w:tc>
      </w:tr>
      <w:tr w:rsidR="00663912" w:rsidRPr="000E0BB8" w14:paraId="5792D40E" w14:textId="77777777" w:rsidTr="00663912">
        <w:trPr>
          <w:trHeight w:val="60"/>
        </w:trPr>
        <w:tc>
          <w:tcPr>
            <w:tcW w:w="1184" w:type="dxa"/>
          </w:tcPr>
          <w:p w14:paraId="3C3A98A8" w14:textId="77777777" w:rsidR="00663912" w:rsidRPr="00663912" w:rsidRDefault="00663912" w:rsidP="00B45C7F">
            <w:pPr>
              <w:jc w:val="center"/>
            </w:pPr>
            <w:r w:rsidRPr="00663912">
              <w:rPr>
                <w:rFonts w:cstheme="minorHAnsi"/>
              </w:rPr>
              <w:t>8511-2/00</w:t>
            </w:r>
          </w:p>
        </w:tc>
        <w:tc>
          <w:tcPr>
            <w:tcW w:w="1005" w:type="dxa"/>
          </w:tcPr>
          <w:p w14:paraId="2EFF470A" w14:textId="77777777" w:rsidR="00663912" w:rsidRPr="00663912" w:rsidRDefault="00663912" w:rsidP="00B45C7F">
            <w:pPr>
              <w:jc w:val="center"/>
            </w:pPr>
            <w:r w:rsidRPr="00663912">
              <w:rPr>
                <w:rFonts w:cstheme="minorHAnsi"/>
              </w:rPr>
              <w:t>08.01</w:t>
            </w:r>
          </w:p>
        </w:tc>
        <w:tc>
          <w:tcPr>
            <w:tcW w:w="6372" w:type="dxa"/>
          </w:tcPr>
          <w:p w14:paraId="12551497" w14:textId="77777777" w:rsidR="00663912" w:rsidRPr="00663912" w:rsidRDefault="00663912" w:rsidP="00B45C7F">
            <w:pPr>
              <w:jc w:val="both"/>
            </w:pPr>
            <w:r w:rsidRPr="00663912">
              <w:rPr>
                <w:rFonts w:cstheme="minorHAnsi"/>
              </w:rPr>
              <w:t>Ensino</w:t>
            </w:r>
            <w:r w:rsidRPr="00663912">
              <w:rPr>
                <w:rFonts w:cstheme="minorHAnsi"/>
                <w:spacing w:val="-2"/>
              </w:rPr>
              <w:t xml:space="preserve"> </w:t>
            </w:r>
            <w:r w:rsidRPr="00663912">
              <w:rPr>
                <w:rFonts w:cstheme="minorHAnsi"/>
              </w:rPr>
              <w:t xml:space="preserve">regular </w:t>
            </w:r>
            <w:proofErr w:type="spellStart"/>
            <w:r w:rsidRPr="00663912">
              <w:rPr>
                <w:rFonts w:cstheme="minorHAnsi"/>
              </w:rPr>
              <w:t>pré</w:t>
            </w:r>
            <w:proofErr w:type="spellEnd"/>
            <w:r w:rsidRPr="00663912">
              <w:rPr>
                <w:rFonts w:cstheme="minorHAnsi"/>
                <w:spacing w:val="-2"/>
              </w:rPr>
              <w:t xml:space="preserve"> </w:t>
            </w:r>
            <w:r w:rsidRPr="00663912">
              <w:rPr>
                <w:rFonts w:cstheme="minorHAnsi"/>
              </w:rPr>
              <w:t>escolar,</w:t>
            </w:r>
            <w:r w:rsidRPr="00663912">
              <w:rPr>
                <w:rFonts w:cstheme="minorHAnsi"/>
                <w:spacing w:val="1"/>
              </w:rPr>
              <w:t xml:space="preserve"> </w:t>
            </w:r>
            <w:r w:rsidRPr="00663912">
              <w:rPr>
                <w:rFonts w:cstheme="minorHAnsi"/>
              </w:rPr>
              <w:t>fundamental, médio</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superior.</w:t>
            </w:r>
          </w:p>
        </w:tc>
        <w:tc>
          <w:tcPr>
            <w:tcW w:w="1002" w:type="dxa"/>
            <w:vAlign w:val="center"/>
          </w:tcPr>
          <w:p w14:paraId="6503A30B" w14:textId="77777777" w:rsidR="00663912" w:rsidRPr="000E0BB8" w:rsidRDefault="00663912" w:rsidP="00B45C7F">
            <w:pPr>
              <w:jc w:val="center"/>
            </w:pPr>
            <w:r>
              <w:t>4%</w:t>
            </w:r>
          </w:p>
        </w:tc>
      </w:tr>
      <w:tr w:rsidR="00663912" w:rsidRPr="000E0BB8" w14:paraId="15B80E74" w14:textId="77777777" w:rsidTr="00663912">
        <w:trPr>
          <w:trHeight w:val="60"/>
        </w:trPr>
        <w:tc>
          <w:tcPr>
            <w:tcW w:w="1184" w:type="dxa"/>
          </w:tcPr>
          <w:p w14:paraId="36DE0EFA" w14:textId="77777777" w:rsidR="00663912" w:rsidRPr="00663912" w:rsidRDefault="00663912" w:rsidP="00B45C7F">
            <w:pPr>
              <w:jc w:val="center"/>
            </w:pPr>
            <w:r w:rsidRPr="00663912">
              <w:rPr>
                <w:rFonts w:cstheme="minorHAnsi"/>
              </w:rPr>
              <w:t>8512-1/00</w:t>
            </w:r>
          </w:p>
        </w:tc>
        <w:tc>
          <w:tcPr>
            <w:tcW w:w="1005" w:type="dxa"/>
          </w:tcPr>
          <w:p w14:paraId="7FF16A41" w14:textId="77777777" w:rsidR="00663912" w:rsidRPr="00663912" w:rsidRDefault="00663912" w:rsidP="00B45C7F">
            <w:pPr>
              <w:jc w:val="center"/>
            </w:pPr>
            <w:r w:rsidRPr="00663912">
              <w:rPr>
                <w:rFonts w:cstheme="minorHAnsi"/>
              </w:rPr>
              <w:t>08.01</w:t>
            </w:r>
          </w:p>
        </w:tc>
        <w:tc>
          <w:tcPr>
            <w:tcW w:w="6372" w:type="dxa"/>
          </w:tcPr>
          <w:p w14:paraId="6B862CDB" w14:textId="77777777" w:rsidR="00663912" w:rsidRPr="00663912" w:rsidRDefault="00663912" w:rsidP="00B45C7F">
            <w:pPr>
              <w:jc w:val="both"/>
            </w:pPr>
            <w:r w:rsidRPr="00663912">
              <w:rPr>
                <w:rFonts w:cstheme="minorHAnsi"/>
              </w:rPr>
              <w:t>Ensino</w:t>
            </w:r>
            <w:r w:rsidRPr="00663912">
              <w:rPr>
                <w:rFonts w:cstheme="minorHAnsi"/>
                <w:spacing w:val="-2"/>
              </w:rPr>
              <w:t xml:space="preserve"> </w:t>
            </w:r>
            <w:r w:rsidRPr="00663912">
              <w:rPr>
                <w:rFonts w:cstheme="minorHAnsi"/>
              </w:rPr>
              <w:t xml:space="preserve">regular </w:t>
            </w:r>
            <w:proofErr w:type="spellStart"/>
            <w:r w:rsidRPr="00663912">
              <w:rPr>
                <w:rFonts w:cstheme="minorHAnsi"/>
              </w:rPr>
              <w:t>pré</w:t>
            </w:r>
            <w:proofErr w:type="spellEnd"/>
            <w:r w:rsidRPr="00663912">
              <w:rPr>
                <w:rFonts w:cstheme="minorHAnsi"/>
                <w:spacing w:val="-1"/>
              </w:rPr>
              <w:t xml:space="preserve"> </w:t>
            </w:r>
            <w:r w:rsidRPr="00663912">
              <w:rPr>
                <w:rFonts w:cstheme="minorHAnsi"/>
              </w:rPr>
              <w:t>escolar, fundamental,</w:t>
            </w:r>
            <w:r w:rsidRPr="00663912">
              <w:rPr>
                <w:rFonts w:cstheme="minorHAnsi"/>
                <w:spacing w:val="1"/>
              </w:rPr>
              <w:t xml:space="preserve"> </w:t>
            </w:r>
            <w:r w:rsidRPr="00663912">
              <w:rPr>
                <w:rFonts w:cstheme="minorHAnsi"/>
              </w:rPr>
              <w:t>médio</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superior.</w:t>
            </w:r>
          </w:p>
        </w:tc>
        <w:tc>
          <w:tcPr>
            <w:tcW w:w="1002" w:type="dxa"/>
            <w:vAlign w:val="center"/>
          </w:tcPr>
          <w:p w14:paraId="1573C778" w14:textId="77777777" w:rsidR="00663912" w:rsidRPr="000E0BB8" w:rsidRDefault="00663912" w:rsidP="00B45C7F">
            <w:pPr>
              <w:jc w:val="center"/>
            </w:pPr>
            <w:r>
              <w:t>4%</w:t>
            </w:r>
          </w:p>
        </w:tc>
      </w:tr>
      <w:tr w:rsidR="00663912" w:rsidRPr="000E0BB8" w14:paraId="0B36C64D" w14:textId="77777777" w:rsidTr="00663912">
        <w:trPr>
          <w:trHeight w:val="60"/>
        </w:trPr>
        <w:tc>
          <w:tcPr>
            <w:tcW w:w="1184" w:type="dxa"/>
          </w:tcPr>
          <w:p w14:paraId="510F3309" w14:textId="77777777" w:rsidR="00663912" w:rsidRPr="00663912" w:rsidRDefault="00663912" w:rsidP="00B45C7F">
            <w:pPr>
              <w:jc w:val="center"/>
            </w:pPr>
            <w:r w:rsidRPr="00663912">
              <w:rPr>
                <w:rFonts w:cstheme="minorHAnsi"/>
              </w:rPr>
              <w:t>8513-9/00</w:t>
            </w:r>
          </w:p>
        </w:tc>
        <w:tc>
          <w:tcPr>
            <w:tcW w:w="1005" w:type="dxa"/>
          </w:tcPr>
          <w:p w14:paraId="4F25B144" w14:textId="77777777" w:rsidR="00663912" w:rsidRPr="00663912" w:rsidRDefault="00663912" w:rsidP="00B45C7F">
            <w:pPr>
              <w:jc w:val="center"/>
            </w:pPr>
            <w:r w:rsidRPr="00663912">
              <w:rPr>
                <w:rFonts w:cstheme="minorHAnsi"/>
              </w:rPr>
              <w:t>08.01</w:t>
            </w:r>
          </w:p>
        </w:tc>
        <w:tc>
          <w:tcPr>
            <w:tcW w:w="6372" w:type="dxa"/>
          </w:tcPr>
          <w:p w14:paraId="740E651A" w14:textId="77777777" w:rsidR="00663912" w:rsidRPr="00663912" w:rsidRDefault="00663912" w:rsidP="00B45C7F">
            <w:pPr>
              <w:jc w:val="both"/>
            </w:pPr>
            <w:r w:rsidRPr="00663912">
              <w:rPr>
                <w:rFonts w:cstheme="minorHAnsi"/>
              </w:rPr>
              <w:t>Ensino</w:t>
            </w:r>
            <w:r w:rsidRPr="00663912">
              <w:rPr>
                <w:rFonts w:cstheme="minorHAnsi"/>
                <w:spacing w:val="-2"/>
              </w:rPr>
              <w:t xml:space="preserve"> </w:t>
            </w:r>
            <w:r w:rsidRPr="00663912">
              <w:rPr>
                <w:rFonts w:cstheme="minorHAnsi"/>
              </w:rPr>
              <w:t xml:space="preserve">regular </w:t>
            </w:r>
            <w:proofErr w:type="spellStart"/>
            <w:r w:rsidRPr="00663912">
              <w:rPr>
                <w:rFonts w:cstheme="minorHAnsi"/>
              </w:rPr>
              <w:t>pré</w:t>
            </w:r>
            <w:proofErr w:type="spellEnd"/>
            <w:r w:rsidRPr="00663912">
              <w:rPr>
                <w:rFonts w:cstheme="minorHAnsi"/>
                <w:spacing w:val="-2"/>
              </w:rPr>
              <w:t xml:space="preserve"> </w:t>
            </w:r>
            <w:r w:rsidRPr="00663912">
              <w:rPr>
                <w:rFonts w:cstheme="minorHAnsi"/>
              </w:rPr>
              <w:t>escolar, fundamental,</w:t>
            </w:r>
            <w:r w:rsidRPr="00663912">
              <w:rPr>
                <w:rFonts w:cstheme="minorHAnsi"/>
                <w:spacing w:val="1"/>
              </w:rPr>
              <w:t xml:space="preserve"> </w:t>
            </w:r>
            <w:r w:rsidRPr="00663912">
              <w:rPr>
                <w:rFonts w:cstheme="minorHAnsi"/>
              </w:rPr>
              <w:t>médio</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superior.</w:t>
            </w:r>
          </w:p>
        </w:tc>
        <w:tc>
          <w:tcPr>
            <w:tcW w:w="1002" w:type="dxa"/>
            <w:vAlign w:val="center"/>
          </w:tcPr>
          <w:p w14:paraId="674989C2" w14:textId="77777777" w:rsidR="00663912" w:rsidRPr="000E0BB8" w:rsidRDefault="00663912" w:rsidP="00B45C7F">
            <w:pPr>
              <w:jc w:val="center"/>
            </w:pPr>
            <w:r>
              <w:t>4%</w:t>
            </w:r>
          </w:p>
        </w:tc>
      </w:tr>
      <w:tr w:rsidR="00663912" w:rsidRPr="000E0BB8" w14:paraId="2F1CDDCD" w14:textId="77777777" w:rsidTr="00663912">
        <w:trPr>
          <w:trHeight w:val="60"/>
        </w:trPr>
        <w:tc>
          <w:tcPr>
            <w:tcW w:w="1184" w:type="dxa"/>
          </w:tcPr>
          <w:p w14:paraId="4F621DE3" w14:textId="77777777" w:rsidR="00663912" w:rsidRPr="00663912" w:rsidRDefault="00663912" w:rsidP="00B45C7F">
            <w:pPr>
              <w:jc w:val="center"/>
            </w:pPr>
            <w:r w:rsidRPr="00663912">
              <w:rPr>
                <w:rFonts w:cstheme="minorHAnsi"/>
              </w:rPr>
              <w:t>8520-1/00</w:t>
            </w:r>
          </w:p>
        </w:tc>
        <w:tc>
          <w:tcPr>
            <w:tcW w:w="1005" w:type="dxa"/>
          </w:tcPr>
          <w:p w14:paraId="022163DC" w14:textId="77777777" w:rsidR="00663912" w:rsidRPr="00663912" w:rsidRDefault="00663912" w:rsidP="00B45C7F">
            <w:pPr>
              <w:jc w:val="center"/>
            </w:pPr>
            <w:r w:rsidRPr="00663912">
              <w:rPr>
                <w:rFonts w:cstheme="minorHAnsi"/>
              </w:rPr>
              <w:t>08.01</w:t>
            </w:r>
          </w:p>
        </w:tc>
        <w:tc>
          <w:tcPr>
            <w:tcW w:w="6372" w:type="dxa"/>
          </w:tcPr>
          <w:p w14:paraId="5600B2F5" w14:textId="77777777" w:rsidR="00663912" w:rsidRPr="00663912" w:rsidRDefault="00663912" w:rsidP="00B45C7F">
            <w:pPr>
              <w:jc w:val="both"/>
            </w:pPr>
            <w:r w:rsidRPr="00663912">
              <w:rPr>
                <w:rFonts w:cstheme="minorHAnsi"/>
              </w:rPr>
              <w:t>Ensino</w:t>
            </w:r>
            <w:r w:rsidRPr="00663912">
              <w:rPr>
                <w:rFonts w:cstheme="minorHAnsi"/>
                <w:spacing w:val="-2"/>
              </w:rPr>
              <w:t xml:space="preserve"> </w:t>
            </w:r>
            <w:r w:rsidRPr="00663912">
              <w:rPr>
                <w:rFonts w:cstheme="minorHAnsi"/>
              </w:rPr>
              <w:t xml:space="preserve">regular </w:t>
            </w:r>
            <w:proofErr w:type="spellStart"/>
            <w:r w:rsidRPr="00663912">
              <w:rPr>
                <w:rFonts w:cstheme="minorHAnsi"/>
              </w:rPr>
              <w:t>pré</w:t>
            </w:r>
            <w:proofErr w:type="spellEnd"/>
            <w:r w:rsidRPr="00663912">
              <w:rPr>
                <w:rFonts w:cstheme="minorHAnsi"/>
                <w:spacing w:val="-1"/>
              </w:rPr>
              <w:t xml:space="preserve"> </w:t>
            </w:r>
            <w:r w:rsidRPr="00663912">
              <w:rPr>
                <w:rFonts w:cstheme="minorHAnsi"/>
              </w:rPr>
              <w:t>escolar, fundamental,</w:t>
            </w:r>
            <w:r w:rsidRPr="00663912">
              <w:rPr>
                <w:rFonts w:cstheme="minorHAnsi"/>
                <w:spacing w:val="1"/>
              </w:rPr>
              <w:t xml:space="preserve"> </w:t>
            </w:r>
            <w:r w:rsidRPr="00663912">
              <w:rPr>
                <w:rFonts w:cstheme="minorHAnsi"/>
              </w:rPr>
              <w:t>médio</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superior.</w:t>
            </w:r>
          </w:p>
        </w:tc>
        <w:tc>
          <w:tcPr>
            <w:tcW w:w="1002" w:type="dxa"/>
            <w:vAlign w:val="center"/>
          </w:tcPr>
          <w:p w14:paraId="73DE3825" w14:textId="77777777" w:rsidR="00663912" w:rsidRPr="000E0BB8" w:rsidRDefault="00663912" w:rsidP="00B45C7F">
            <w:pPr>
              <w:jc w:val="center"/>
            </w:pPr>
            <w:r>
              <w:t>4%</w:t>
            </w:r>
          </w:p>
        </w:tc>
      </w:tr>
      <w:tr w:rsidR="00663912" w:rsidRPr="000E0BB8" w14:paraId="4A9F9193" w14:textId="77777777" w:rsidTr="00663912">
        <w:trPr>
          <w:trHeight w:val="60"/>
        </w:trPr>
        <w:tc>
          <w:tcPr>
            <w:tcW w:w="1184" w:type="dxa"/>
          </w:tcPr>
          <w:p w14:paraId="0175CCC8" w14:textId="77777777" w:rsidR="00663912" w:rsidRPr="00663912" w:rsidRDefault="00663912" w:rsidP="00B45C7F">
            <w:pPr>
              <w:jc w:val="center"/>
            </w:pPr>
            <w:r w:rsidRPr="00663912">
              <w:rPr>
                <w:rFonts w:cstheme="minorHAnsi"/>
              </w:rPr>
              <w:t>8531-7/00</w:t>
            </w:r>
          </w:p>
        </w:tc>
        <w:tc>
          <w:tcPr>
            <w:tcW w:w="1005" w:type="dxa"/>
          </w:tcPr>
          <w:p w14:paraId="1F3DB6D3" w14:textId="77777777" w:rsidR="00663912" w:rsidRPr="00663912" w:rsidRDefault="00663912" w:rsidP="00B45C7F">
            <w:pPr>
              <w:jc w:val="center"/>
            </w:pPr>
            <w:r w:rsidRPr="00663912">
              <w:rPr>
                <w:rFonts w:cstheme="minorHAnsi"/>
              </w:rPr>
              <w:t>08.01</w:t>
            </w:r>
          </w:p>
        </w:tc>
        <w:tc>
          <w:tcPr>
            <w:tcW w:w="6372" w:type="dxa"/>
          </w:tcPr>
          <w:p w14:paraId="1D9B8FE7" w14:textId="77777777" w:rsidR="00663912" w:rsidRPr="00663912" w:rsidRDefault="00663912" w:rsidP="00B45C7F">
            <w:pPr>
              <w:jc w:val="both"/>
            </w:pPr>
            <w:r w:rsidRPr="00663912">
              <w:rPr>
                <w:rFonts w:cstheme="minorHAnsi"/>
              </w:rPr>
              <w:t>Ensino</w:t>
            </w:r>
            <w:r w:rsidRPr="00663912">
              <w:rPr>
                <w:rFonts w:cstheme="minorHAnsi"/>
                <w:spacing w:val="-2"/>
              </w:rPr>
              <w:t xml:space="preserve"> </w:t>
            </w:r>
            <w:r w:rsidRPr="00663912">
              <w:rPr>
                <w:rFonts w:cstheme="minorHAnsi"/>
              </w:rPr>
              <w:t xml:space="preserve">regular </w:t>
            </w:r>
            <w:proofErr w:type="spellStart"/>
            <w:r w:rsidRPr="00663912">
              <w:rPr>
                <w:rFonts w:cstheme="minorHAnsi"/>
              </w:rPr>
              <w:t>pré</w:t>
            </w:r>
            <w:proofErr w:type="spellEnd"/>
            <w:r w:rsidRPr="00663912">
              <w:rPr>
                <w:rFonts w:cstheme="minorHAnsi"/>
                <w:spacing w:val="-2"/>
              </w:rPr>
              <w:t xml:space="preserve"> </w:t>
            </w:r>
            <w:r w:rsidRPr="00663912">
              <w:rPr>
                <w:rFonts w:cstheme="minorHAnsi"/>
              </w:rPr>
              <w:t>escolar,</w:t>
            </w:r>
            <w:r w:rsidRPr="00663912">
              <w:rPr>
                <w:rFonts w:cstheme="minorHAnsi"/>
                <w:spacing w:val="1"/>
              </w:rPr>
              <w:t xml:space="preserve"> </w:t>
            </w:r>
            <w:r w:rsidRPr="00663912">
              <w:rPr>
                <w:rFonts w:cstheme="minorHAnsi"/>
              </w:rPr>
              <w:t>fundamental, médio</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superior.</w:t>
            </w:r>
          </w:p>
        </w:tc>
        <w:tc>
          <w:tcPr>
            <w:tcW w:w="1002" w:type="dxa"/>
            <w:vAlign w:val="center"/>
          </w:tcPr>
          <w:p w14:paraId="73EC4853" w14:textId="77777777" w:rsidR="00663912" w:rsidRPr="000E0BB8" w:rsidRDefault="00663912" w:rsidP="00B45C7F">
            <w:pPr>
              <w:jc w:val="center"/>
            </w:pPr>
            <w:r>
              <w:t>4%</w:t>
            </w:r>
          </w:p>
        </w:tc>
      </w:tr>
      <w:tr w:rsidR="00663912" w:rsidRPr="000E0BB8" w14:paraId="41A37146" w14:textId="77777777" w:rsidTr="00663912">
        <w:trPr>
          <w:trHeight w:val="60"/>
        </w:trPr>
        <w:tc>
          <w:tcPr>
            <w:tcW w:w="1184" w:type="dxa"/>
          </w:tcPr>
          <w:p w14:paraId="66A0888B" w14:textId="77777777" w:rsidR="00663912" w:rsidRPr="00663912" w:rsidRDefault="00663912" w:rsidP="00B45C7F">
            <w:pPr>
              <w:jc w:val="center"/>
            </w:pPr>
            <w:r w:rsidRPr="00663912">
              <w:rPr>
                <w:rFonts w:cstheme="minorHAnsi"/>
              </w:rPr>
              <w:t>8532-5/00</w:t>
            </w:r>
          </w:p>
        </w:tc>
        <w:tc>
          <w:tcPr>
            <w:tcW w:w="1005" w:type="dxa"/>
          </w:tcPr>
          <w:p w14:paraId="37A33C06" w14:textId="77777777" w:rsidR="00663912" w:rsidRPr="00663912" w:rsidRDefault="00663912" w:rsidP="00B45C7F">
            <w:pPr>
              <w:jc w:val="center"/>
            </w:pPr>
            <w:r w:rsidRPr="00663912">
              <w:rPr>
                <w:rFonts w:cstheme="minorHAnsi"/>
              </w:rPr>
              <w:t>08.01</w:t>
            </w:r>
          </w:p>
        </w:tc>
        <w:tc>
          <w:tcPr>
            <w:tcW w:w="6372" w:type="dxa"/>
          </w:tcPr>
          <w:p w14:paraId="0C4291DE" w14:textId="77777777" w:rsidR="00663912" w:rsidRPr="00663912" w:rsidRDefault="00663912" w:rsidP="00B45C7F">
            <w:pPr>
              <w:jc w:val="both"/>
            </w:pPr>
            <w:r w:rsidRPr="00663912">
              <w:rPr>
                <w:rFonts w:cstheme="minorHAnsi"/>
              </w:rPr>
              <w:t>Ensino</w:t>
            </w:r>
            <w:r w:rsidRPr="00663912">
              <w:rPr>
                <w:rFonts w:cstheme="minorHAnsi"/>
                <w:spacing w:val="-2"/>
              </w:rPr>
              <w:t xml:space="preserve"> </w:t>
            </w:r>
            <w:r w:rsidRPr="00663912">
              <w:rPr>
                <w:rFonts w:cstheme="minorHAnsi"/>
              </w:rPr>
              <w:t xml:space="preserve">regular </w:t>
            </w:r>
            <w:proofErr w:type="spellStart"/>
            <w:r w:rsidRPr="00663912">
              <w:rPr>
                <w:rFonts w:cstheme="minorHAnsi"/>
              </w:rPr>
              <w:t>pré</w:t>
            </w:r>
            <w:proofErr w:type="spellEnd"/>
            <w:r w:rsidRPr="00663912">
              <w:rPr>
                <w:rFonts w:cstheme="minorHAnsi"/>
                <w:spacing w:val="-1"/>
              </w:rPr>
              <w:t xml:space="preserve"> </w:t>
            </w:r>
            <w:r w:rsidRPr="00663912">
              <w:rPr>
                <w:rFonts w:cstheme="minorHAnsi"/>
              </w:rPr>
              <w:t>escolar, fundamental,</w:t>
            </w:r>
            <w:r w:rsidRPr="00663912">
              <w:rPr>
                <w:rFonts w:cstheme="minorHAnsi"/>
                <w:spacing w:val="1"/>
              </w:rPr>
              <w:t xml:space="preserve"> </w:t>
            </w:r>
            <w:r w:rsidRPr="00663912">
              <w:rPr>
                <w:rFonts w:cstheme="minorHAnsi"/>
              </w:rPr>
              <w:t>médio</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superior.</w:t>
            </w:r>
          </w:p>
        </w:tc>
        <w:tc>
          <w:tcPr>
            <w:tcW w:w="1002" w:type="dxa"/>
            <w:vAlign w:val="center"/>
          </w:tcPr>
          <w:p w14:paraId="70E2A366" w14:textId="77777777" w:rsidR="00663912" w:rsidRPr="000E0BB8" w:rsidRDefault="00663912" w:rsidP="00B45C7F">
            <w:pPr>
              <w:jc w:val="center"/>
            </w:pPr>
            <w:r>
              <w:t>4%</w:t>
            </w:r>
          </w:p>
        </w:tc>
      </w:tr>
      <w:tr w:rsidR="00663912" w:rsidRPr="000E0BB8" w14:paraId="1982BC31" w14:textId="77777777" w:rsidTr="00663912">
        <w:trPr>
          <w:trHeight w:val="60"/>
        </w:trPr>
        <w:tc>
          <w:tcPr>
            <w:tcW w:w="1184" w:type="dxa"/>
          </w:tcPr>
          <w:p w14:paraId="363D4F97" w14:textId="77777777" w:rsidR="00663912" w:rsidRPr="00663912" w:rsidRDefault="00663912" w:rsidP="00B45C7F">
            <w:pPr>
              <w:jc w:val="center"/>
            </w:pPr>
            <w:r w:rsidRPr="00663912">
              <w:rPr>
                <w:rFonts w:cstheme="minorHAnsi"/>
              </w:rPr>
              <w:t>8533-3/00</w:t>
            </w:r>
          </w:p>
        </w:tc>
        <w:tc>
          <w:tcPr>
            <w:tcW w:w="1005" w:type="dxa"/>
          </w:tcPr>
          <w:p w14:paraId="6923206E" w14:textId="77777777" w:rsidR="00663912" w:rsidRPr="00663912" w:rsidRDefault="00663912" w:rsidP="00B45C7F">
            <w:pPr>
              <w:jc w:val="center"/>
            </w:pPr>
            <w:r w:rsidRPr="00663912">
              <w:rPr>
                <w:rFonts w:cstheme="minorHAnsi"/>
              </w:rPr>
              <w:t>08.01</w:t>
            </w:r>
          </w:p>
        </w:tc>
        <w:tc>
          <w:tcPr>
            <w:tcW w:w="6372" w:type="dxa"/>
          </w:tcPr>
          <w:p w14:paraId="03A00E3B" w14:textId="77777777" w:rsidR="00663912" w:rsidRPr="00663912" w:rsidRDefault="00663912" w:rsidP="00B45C7F">
            <w:pPr>
              <w:jc w:val="both"/>
            </w:pPr>
            <w:r w:rsidRPr="00663912">
              <w:rPr>
                <w:rFonts w:cstheme="minorHAnsi"/>
              </w:rPr>
              <w:t>Ensino</w:t>
            </w:r>
            <w:r w:rsidRPr="00663912">
              <w:rPr>
                <w:rFonts w:cstheme="minorHAnsi"/>
                <w:spacing w:val="-2"/>
              </w:rPr>
              <w:t xml:space="preserve"> </w:t>
            </w:r>
            <w:r w:rsidRPr="00663912">
              <w:rPr>
                <w:rFonts w:cstheme="minorHAnsi"/>
              </w:rPr>
              <w:t xml:space="preserve">regular </w:t>
            </w:r>
            <w:proofErr w:type="spellStart"/>
            <w:r w:rsidRPr="00663912">
              <w:rPr>
                <w:rFonts w:cstheme="minorHAnsi"/>
              </w:rPr>
              <w:t>pré</w:t>
            </w:r>
            <w:proofErr w:type="spellEnd"/>
            <w:r w:rsidRPr="00663912">
              <w:rPr>
                <w:rFonts w:cstheme="minorHAnsi"/>
                <w:spacing w:val="-2"/>
              </w:rPr>
              <w:t xml:space="preserve"> </w:t>
            </w:r>
            <w:r w:rsidRPr="00663912">
              <w:rPr>
                <w:rFonts w:cstheme="minorHAnsi"/>
              </w:rPr>
              <w:t>escolar,</w:t>
            </w:r>
            <w:r w:rsidRPr="00663912">
              <w:rPr>
                <w:rFonts w:cstheme="minorHAnsi"/>
                <w:spacing w:val="1"/>
              </w:rPr>
              <w:t xml:space="preserve"> </w:t>
            </w:r>
            <w:r w:rsidRPr="00663912">
              <w:rPr>
                <w:rFonts w:cstheme="minorHAnsi"/>
              </w:rPr>
              <w:t>fundamental, médio</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superior.</w:t>
            </w:r>
          </w:p>
        </w:tc>
        <w:tc>
          <w:tcPr>
            <w:tcW w:w="1002" w:type="dxa"/>
            <w:vAlign w:val="center"/>
          </w:tcPr>
          <w:p w14:paraId="2E4EA0FC" w14:textId="77777777" w:rsidR="00663912" w:rsidRPr="000E0BB8" w:rsidRDefault="00663912" w:rsidP="00B45C7F">
            <w:pPr>
              <w:jc w:val="center"/>
            </w:pPr>
            <w:r>
              <w:t>4%</w:t>
            </w:r>
          </w:p>
        </w:tc>
      </w:tr>
      <w:tr w:rsidR="00663912" w:rsidRPr="000E0BB8" w14:paraId="545FCF27" w14:textId="77777777" w:rsidTr="00663912">
        <w:trPr>
          <w:trHeight w:val="60"/>
        </w:trPr>
        <w:tc>
          <w:tcPr>
            <w:tcW w:w="1184" w:type="dxa"/>
          </w:tcPr>
          <w:p w14:paraId="477A52B5" w14:textId="77777777" w:rsidR="00663912" w:rsidRPr="00663912" w:rsidRDefault="00663912" w:rsidP="00B45C7F">
            <w:pPr>
              <w:jc w:val="center"/>
            </w:pPr>
            <w:r w:rsidRPr="00663912">
              <w:rPr>
                <w:rFonts w:cstheme="minorHAnsi"/>
              </w:rPr>
              <w:t>8541-4/00</w:t>
            </w:r>
          </w:p>
        </w:tc>
        <w:tc>
          <w:tcPr>
            <w:tcW w:w="1005" w:type="dxa"/>
          </w:tcPr>
          <w:p w14:paraId="3AC3B85B" w14:textId="77777777" w:rsidR="00663912" w:rsidRPr="00663912" w:rsidRDefault="00663912" w:rsidP="00B45C7F">
            <w:pPr>
              <w:jc w:val="center"/>
            </w:pPr>
            <w:r w:rsidRPr="00663912">
              <w:rPr>
                <w:rFonts w:cstheme="minorHAnsi"/>
              </w:rPr>
              <w:t>08.01</w:t>
            </w:r>
          </w:p>
        </w:tc>
        <w:tc>
          <w:tcPr>
            <w:tcW w:w="6372" w:type="dxa"/>
          </w:tcPr>
          <w:p w14:paraId="0184434B" w14:textId="77777777" w:rsidR="00663912" w:rsidRPr="00663912" w:rsidRDefault="00663912" w:rsidP="00B45C7F">
            <w:pPr>
              <w:jc w:val="both"/>
            </w:pPr>
            <w:r w:rsidRPr="00663912">
              <w:rPr>
                <w:rFonts w:cstheme="minorHAnsi"/>
              </w:rPr>
              <w:t>Ensino</w:t>
            </w:r>
            <w:r w:rsidRPr="00663912">
              <w:rPr>
                <w:rFonts w:cstheme="minorHAnsi"/>
                <w:spacing w:val="-2"/>
              </w:rPr>
              <w:t xml:space="preserve"> </w:t>
            </w:r>
            <w:r w:rsidRPr="00663912">
              <w:rPr>
                <w:rFonts w:cstheme="minorHAnsi"/>
              </w:rPr>
              <w:t xml:space="preserve">regular </w:t>
            </w:r>
            <w:proofErr w:type="spellStart"/>
            <w:r w:rsidRPr="00663912">
              <w:rPr>
                <w:rFonts w:cstheme="minorHAnsi"/>
              </w:rPr>
              <w:t>pré</w:t>
            </w:r>
            <w:proofErr w:type="spellEnd"/>
            <w:r w:rsidRPr="00663912">
              <w:rPr>
                <w:rFonts w:cstheme="minorHAnsi"/>
                <w:spacing w:val="-1"/>
              </w:rPr>
              <w:t xml:space="preserve"> </w:t>
            </w:r>
            <w:r w:rsidRPr="00663912">
              <w:rPr>
                <w:rFonts w:cstheme="minorHAnsi"/>
              </w:rPr>
              <w:t>escolar, fundamental,</w:t>
            </w:r>
            <w:r w:rsidRPr="00663912">
              <w:rPr>
                <w:rFonts w:cstheme="minorHAnsi"/>
                <w:spacing w:val="1"/>
              </w:rPr>
              <w:t xml:space="preserve"> </w:t>
            </w:r>
            <w:r w:rsidRPr="00663912">
              <w:rPr>
                <w:rFonts w:cstheme="minorHAnsi"/>
              </w:rPr>
              <w:t>médio</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superior.</w:t>
            </w:r>
          </w:p>
        </w:tc>
        <w:tc>
          <w:tcPr>
            <w:tcW w:w="1002" w:type="dxa"/>
            <w:vAlign w:val="center"/>
          </w:tcPr>
          <w:p w14:paraId="4A164B9E" w14:textId="77777777" w:rsidR="00663912" w:rsidRPr="000E0BB8" w:rsidRDefault="00663912" w:rsidP="00B45C7F">
            <w:pPr>
              <w:jc w:val="center"/>
            </w:pPr>
            <w:r>
              <w:t>4%</w:t>
            </w:r>
          </w:p>
        </w:tc>
      </w:tr>
      <w:tr w:rsidR="00663912" w:rsidRPr="000E0BB8" w14:paraId="160182B2" w14:textId="77777777" w:rsidTr="00663912">
        <w:trPr>
          <w:trHeight w:val="60"/>
        </w:trPr>
        <w:tc>
          <w:tcPr>
            <w:tcW w:w="1184" w:type="dxa"/>
          </w:tcPr>
          <w:p w14:paraId="7A9AFFE7" w14:textId="77777777" w:rsidR="00663912" w:rsidRPr="00663912" w:rsidRDefault="00663912" w:rsidP="00B45C7F">
            <w:pPr>
              <w:jc w:val="center"/>
            </w:pPr>
            <w:r w:rsidRPr="00663912">
              <w:rPr>
                <w:rFonts w:cstheme="minorHAnsi"/>
              </w:rPr>
              <w:t>8542-2/00</w:t>
            </w:r>
          </w:p>
        </w:tc>
        <w:tc>
          <w:tcPr>
            <w:tcW w:w="1005" w:type="dxa"/>
          </w:tcPr>
          <w:p w14:paraId="275840F9" w14:textId="77777777" w:rsidR="00663912" w:rsidRPr="00663912" w:rsidRDefault="00663912" w:rsidP="00B45C7F">
            <w:pPr>
              <w:jc w:val="center"/>
            </w:pPr>
            <w:r w:rsidRPr="00663912">
              <w:rPr>
                <w:rFonts w:cstheme="minorHAnsi"/>
              </w:rPr>
              <w:t>08.01</w:t>
            </w:r>
          </w:p>
        </w:tc>
        <w:tc>
          <w:tcPr>
            <w:tcW w:w="6372" w:type="dxa"/>
          </w:tcPr>
          <w:p w14:paraId="7FC15443" w14:textId="77777777" w:rsidR="00663912" w:rsidRPr="00663912" w:rsidRDefault="00663912" w:rsidP="00B45C7F">
            <w:pPr>
              <w:jc w:val="both"/>
            </w:pPr>
            <w:r w:rsidRPr="00663912">
              <w:rPr>
                <w:rFonts w:cstheme="minorHAnsi"/>
              </w:rPr>
              <w:t>Ensino</w:t>
            </w:r>
            <w:r w:rsidRPr="00663912">
              <w:rPr>
                <w:rFonts w:cstheme="minorHAnsi"/>
                <w:spacing w:val="-2"/>
              </w:rPr>
              <w:t xml:space="preserve"> </w:t>
            </w:r>
            <w:r w:rsidRPr="00663912">
              <w:rPr>
                <w:rFonts w:cstheme="minorHAnsi"/>
              </w:rPr>
              <w:t xml:space="preserve">regular </w:t>
            </w:r>
            <w:proofErr w:type="spellStart"/>
            <w:r w:rsidRPr="00663912">
              <w:rPr>
                <w:rFonts w:cstheme="minorHAnsi"/>
              </w:rPr>
              <w:t>pré</w:t>
            </w:r>
            <w:proofErr w:type="spellEnd"/>
            <w:r w:rsidRPr="00663912">
              <w:rPr>
                <w:rFonts w:cstheme="minorHAnsi"/>
                <w:spacing w:val="-1"/>
              </w:rPr>
              <w:t xml:space="preserve"> </w:t>
            </w:r>
            <w:r w:rsidRPr="00663912">
              <w:rPr>
                <w:rFonts w:cstheme="minorHAnsi"/>
              </w:rPr>
              <w:t>escolar, fundamental,</w:t>
            </w:r>
            <w:r w:rsidRPr="00663912">
              <w:rPr>
                <w:rFonts w:cstheme="minorHAnsi"/>
                <w:spacing w:val="1"/>
              </w:rPr>
              <w:t xml:space="preserve"> </w:t>
            </w:r>
            <w:r w:rsidRPr="00663912">
              <w:rPr>
                <w:rFonts w:cstheme="minorHAnsi"/>
              </w:rPr>
              <w:t>médio</w:t>
            </w:r>
            <w:r w:rsidRPr="00663912">
              <w:rPr>
                <w:rFonts w:cstheme="minorHAnsi"/>
                <w:spacing w:val="-2"/>
              </w:rPr>
              <w:t xml:space="preserve"> </w:t>
            </w:r>
            <w:r w:rsidRPr="00663912">
              <w:rPr>
                <w:rFonts w:cstheme="minorHAnsi"/>
              </w:rPr>
              <w:t>e</w:t>
            </w:r>
            <w:r w:rsidRPr="00663912">
              <w:rPr>
                <w:rFonts w:cstheme="minorHAnsi"/>
                <w:spacing w:val="-1"/>
              </w:rPr>
              <w:t xml:space="preserve"> </w:t>
            </w:r>
            <w:r w:rsidRPr="00663912">
              <w:rPr>
                <w:rFonts w:cstheme="minorHAnsi"/>
              </w:rPr>
              <w:t>superior.</w:t>
            </w:r>
          </w:p>
        </w:tc>
        <w:tc>
          <w:tcPr>
            <w:tcW w:w="1002" w:type="dxa"/>
            <w:vAlign w:val="center"/>
          </w:tcPr>
          <w:p w14:paraId="36CA9D4E" w14:textId="77777777" w:rsidR="00663912" w:rsidRPr="000E0BB8" w:rsidRDefault="00663912" w:rsidP="00B45C7F">
            <w:pPr>
              <w:jc w:val="center"/>
            </w:pPr>
            <w:r>
              <w:t>4%</w:t>
            </w:r>
          </w:p>
        </w:tc>
      </w:tr>
      <w:tr w:rsidR="00663912" w:rsidRPr="000E0BB8" w14:paraId="229AC240" w14:textId="77777777" w:rsidTr="00663912">
        <w:trPr>
          <w:trHeight w:val="60"/>
        </w:trPr>
        <w:tc>
          <w:tcPr>
            <w:tcW w:w="1184" w:type="dxa"/>
            <w:vAlign w:val="center"/>
          </w:tcPr>
          <w:p w14:paraId="52FF9378" w14:textId="77777777" w:rsidR="00663912" w:rsidRPr="00663912" w:rsidRDefault="00663912" w:rsidP="00B45C7F">
            <w:pPr>
              <w:jc w:val="center"/>
            </w:pPr>
            <w:r w:rsidRPr="00663912">
              <w:rPr>
                <w:rFonts w:cstheme="minorHAnsi"/>
              </w:rPr>
              <w:t>8550-3/02</w:t>
            </w:r>
          </w:p>
        </w:tc>
        <w:tc>
          <w:tcPr>
            <w:tcW w:w="1005" w:type="dxa"/>
            <w:vAlign w:val="center"/>
          </w:tcPr>
          <w:p w14:paraId="31C95443" w14:textId="77777777" w:rsidR="00663912" w:rsidRPr="00663912" w:rsidRDefault="00663912" w:rsidP="00B45C7F">
            <w:pPr>
              <w:jc w:val="center"/>
            </w:pPr>
            <w:r w:rsidRPr="00663912">
              <w:rPr>
                <w:rFonts w:cstheme="minorHAnsi"/>
              </w:rPr>
              <w:t>08.02</w:t>
            </w:r>
          </w:p>
        </w:tc>
        <w:tc>
          <w:tcPr>
            <w:tcW w:w="6372" w:type="dxa"/>
          </w:tcPr>
          <w:p w14:paraId="13B256E0" w14:textId="3D8C670D" w:rsidR="00663912" w:rsidRPr="00663912" w:rsidRDefault="00663912" w:rsidP="00E6476C">
            <w:pPr>
              <w:pStyle w:val="TableParagraph"/>
              <w:tabs>
                <w:tab w:val="left" w:pos="1245"/>
                <w:tab w:val="left" w:pos="2709"/>
                <w:tab w:val="left" w:pos="3971"/>
                <w:tab w:val="left" w:pos="5349"/>
                <w:tab w:val="left" w:pos="5704"/>
              </w:tabs>
              <w:spacing w:before="2"/>
              <w:ind w:left="0" w:right="0"/>
              <w:jc w:val="both"/>
              <w:rPr>
                <w:rFonts w:asciiTheme="minorHAnsi" w:hAnsiTheme="minorHAnsi" w:cstheme="minorHAnsi"/>
                <w:lang w:val="pt-BR"/>
              </w:rPr>
            </w:pPr>
            <w:r w:rsidRPr="00663912">
              <w:rPr>
                <w:rFonts w:asciiTheme="minorHAnsi" w:hAnsiTheme="minorHAnsi" w:cstheme="minorHAnsi"/>
                <w:lang w:val="pt-BR"/>
              </w:rPr>
              <w:t>Instrução, treinamento, orientação pedagógica</w:t>
            </w:r>
            <w:r w:rsidR="00E6476C">
              <w:rPr>
                <w:rFonts w:asciiTheme="minorHAnsi" w:hAnsiTheme="minorHAnsi" w:cstheme="minorHAnsi"/>
                <w:lang w:val="pt-BR"/>
              </w:rPr>
              <w:t xml:space="preserve"> </w:t>
            </w:r>
            <w:r w:rsidRPr="00663912">
              <w:rPr>
                <w:rFonts w:asciiTheme="minorHAnsi" w:hAnsiTheme="minorHAnsi" w:cstheme="minorHAnsi"/>
                <w:lang w:val="pt-BR"/>
              </w:rPr>
              <w:t>e educacional, avaliação</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conhecimentos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natureza.</w:t>
            </w:r>
          </w:p>
        </w:tc>
        <w:tc>
          <w:tcPr>
            <w:tcW w:w="1002" w:type="dxa"/>
            <w:vAlign w:val="center"/>
          </w:tcPr>
          <w:p w14:paraId="3BBB7C42" w14:textId="77777777" w:rsidR="00663912" w:rsidRPr="000E0BB8" w:rsidRDefault="00663912" w:rsidP="00B45C7F">
            <w:pPr>
              <w:jc w:val="center"/>
            </w:pPr>
            <w:r>
              <w:t>4%</w:t>
            </w:r>
          </w:p>
        </w:tc>
      </w:tr>
      <w:tr w:rsidR="00663912" w:rsidRPr="000E0BB8" w14:paraId="3F96C1D0" w14:textId="77777777" w:rsidTr="00663912">
        <w:trPr>
          <w:trHeight w:val="60"/>
        </w:trPr>
        <w:tc>
          <w:tcPr>
            <w:tcW w:w="1184" w:type="dxa"/>
            <w:vAlign w:val="center"/>
          </w:tcPr>
          <w:p w14:paraId="261AD5A9" w14:textId="77777777" w:rsidR="00663912" w:rsidRPr="00663912" w:rsidRDefault="00663912" w:rsidP="00B45C7F">
            <w:pPr>
              <w:jc w:val="center"/>
            </w:pPr>
            <w:r w:rsidRPr="00663912">
              <w:rPr>
                <w:rFonts w:cstheme="minorHAnsi"/>
              </w:rPr>
              <w:t>8592-9/02</w:t>
            </w:r>
          </w:p>
        </w:tc>
        <w:tc>
          <w:tcPr>
            <w:tcW w:w="1005" w:type="dxa"/>
            <w:vAlign w:val="center"/>
          </w:tcPr>
          <w:p w14:paraId="6E838803" w14:textId="77777777" w:rsidR="00663912" w:rsidRPr="00663912" w:rsidRDefault="00663912" w:rsidP="00B45C7F">
            <w:pPr>
              <w:jc w:val="center"/>
            </w:pPr>
            <w:r w:rsidRPr="00663912">
              <w:rPr>
                <w:rFonts w:cstheme="minorHAnsi"/>
              </w:rPr>
              <w:t>08.02</w:t>
            </w:r>
          </w:p>
        </w:tc>
        <w:tc>
          <w:tcPr>
            <w:tcW w:w="6372" w:type="dxa"/>
          </w:tcPr>
          <w:p w14:paraId="4705D034"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45113122" w14:textId="77777777" w:rsidR="00663912" w:rsidRPr="000E0BB8" w:rsidRDefault="00663912" w:rsidP="00B45C7F">
            <w:pPr>
              <w:jc w:val="center"/>
            </w:pPr>
            <w:r>
              <w:t>4%</w:t>
            </w:r>
          </w:p>
        </w:tc>
      </w:tr>
      <w:tr w:rsidR="00663912" w:rsidRPr="000E0BB8" w14:paraId="3A9C1718" w14:textId="77777777" w:rsidTr="00663912">
        <w:trPr>
          <w:trHeight w:val="60"/>
        </w:trPr>
        <w:tc>
          <w:tcPr>
            <w:tcW w:w="1184" w:type="dxa"/>
            <w:vAlign w:val="center"/>
          </w:tcPr>
          <w:p w14:paraId="159627F3" w14:textId="77777777" w:rsidR="00663912" w:rsidRPr="00663912" w:rsidRDefault="00663912" w:rsidP="00B45C7F">
            <w:pPr>
              <w:jc w:val="center"/>
            </w:pPr>
            <w:r w:rsidRPr="00663912">
              <w:rPr>
                <w:rFonts w:cstheme="minorHAnsi"/>
              </w:rPr>
              <w:t>8592-9/03</w:t>
            </w:r>
          </w:p>
        </w:tc>
        <w:tc>
          <w:tcPr>
            <w:tcW w:w="1005" w:type="dxa"/>
            <w:vAlign w:val="center"/>
          </w:tcPr>
          <w:p w14:paraId="3C875185" w14:textId="77777777" w:rsidR="00663912" w:rsidRPr="00663912" w:rsidRDefault="00663912" w:rsidP="00B45C7F">
            <w:pPr>
              <w:jc w:val="center"/>
            </w:pPr>
            <w:r w:rsidRPr="00663912">
              <w:rPr>
                <w:rFonts w:cstheme="minorHAnsi"/>
              </w:rPr>
              <w:t>08.02</w:t>
            </w:r>
          </w:p>
        </w:tc>
        <w:tc>
          <w:tcPr>
            <w:tcW w:w="6372" w:type="dxa"/>
          </w:tcPr>
          <w:p w14:paraId="2E4F36A8"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2FF08E9E" w14:textId="77777777" w:rsidR="00663912" w:rsidRPr="000E0BB8" w:rsidRDefault="00663912" w:rsidP="00B45C7F">
            <w:pPr>
              <w:jc w:val="center"/>
            </w:pPr>
            <w:r>
              <w:t>4%</w:t>
            </w:r>
          </w:p>
        </w:tc>
      </w:tr>
      <w:tr w:rsidR="00663912" w:rsidRPr="000E0BB8" w14:paraId="71106425" w14:textId="77777777" w:rsidTr="00663912">
        <w:trPr>
          <w:trHeight w:val="60"/>
        </w:trPr>
        <w:tc>
          <w:tcPr>
            <w:tcW w:w="1184" w:type="dxa"/>
            <w:vAlign w:val="center"/>
          </w:tcPr>
          <w:p w14:paraId="112EC971" w14:textId="77777777" w:rsidR="00663912" w:rsidRPr="00663912" w:rsidRDefault="00663912" w:rsidP="00B45C7F">
            <w:pPr>
              <w:jc w:val="center"/>
            </w:pPr>
            <w:r w:rsidRPr="00663912">
              <w:rPr>
                <w:rFonts w:cstheme="minorHAnsi"/>
              </w:rPr>
              <w:t>8599-6/01</w:t>
            </w:r>
          </w:p>
        </w:tc>
        <w:tc>
          <w:tcPr>
            <w:tcW w:w="1005" w:type="dxa"/>
            <w:vAlign w:val="center"/>
          </w:tcPr>
          <w:p w14:paraId="4AF29FBC" w14:textId="77777777" w:rsidR="00663912" w:rsidRPr="00663912" w:rsidRDefault="00663912" w:rsidP="00B45C7F">
            <w:pPr>
              <w:jc w:val="center"/>
            </w:pPr>
            <w:r w:rsidRPr="00663912">
              <w:rPr>
                <w:rFonts w:cstheme="minorHAnsi"/>
              </w:rPr>
              <w:t>08.02</w:t>
            </w:r>
          </w:p>
        </w:tc>
        <w:tc>
          <w:tcPr>
            <w:tcW w:w="6372" w:type="dxa"/>
          </w:tcPr>
          <w:p w14:paraId="58E6C52A"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2826BC3E" w14:textId="77777777" w:rsidR="00663912" w:rsidRPr="000E0BB8" w:rsidRDefault="00663912" w:rsidP="00B45C7F">
            <w:pPr>
              <w:jc w:val="center"/>
            </w:pPr>
            <w:r>
              <w:t>4%</w:t>
            </w:r>
          </w:p>
        </w:tc>
      </w:tr>
      <w:tr w:rsidR="00663912" w:rsidRPr="000E0BB8" w14:paraId="027DFD8F" w14:textId="77777777" w:rsidTr="00663912">
        <w:trPr>
          <w:trHeight w:val="60"/>
        </w:trPr>
        <w:tc>
          <w:tcPr>
            <w:tcW w:w="1184" w:type="dxa"/>
            <w:vAlign w:val="center"/>
          </w:tcPr>
          <w:p w14:paraId="1CDEE68A" w14:textId="77777777" w:rsidR="00663912" w:rsidRPr="00663912" w:rsidRDefault="00663912" w:rsidP="00B45C7F">
            <w:pPr>
              <w:jc w:val="center"/>
            </w:pPr>
            <w:r w:rsidRPr="00663912">
              <w:rPr>
                <w:rFonts w:cstheme="minorHAnsi"/>
              </w:rPr>
              <w:t>8599-6/02</w:t>
            </w:r>
          </w:p>
        </w:tc>
        <w:tc>
          <w:tcPr>
            <w:tcW w:w="1005" w:type="dxa"/>
            <w:vAlign w:val="center"/>
          </w:tcPr>
          <w:p w14:paraId="2E3F02CB" w14:textId="77777777" w:rsidR="00663912" w:rsidRPr="00663912" w:rsidRDefault="00663912" w:rsidP="00B45C7F">
            <w:pPr>
              <w:jc w:val="center"/>
            </w:pPr>
            <w:r w:rsidRPr="00663912">
              <w:rPr>
                <w:rFonts w:cstheme="minorHAnsi"/>
              </w:rPr>
              <w:t>08.02</w:t>
            </w:r>
          </w:p>
        </w:tc>
        <w:tc>
          <w:tcPr>
            <w:tcW w:w="6372" w:type="dxa"/>
          </w:tcPr>
          <w:p w14:paraId="425AE43D"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33F2BE5E" w14:textId="77777777" w:rsidR="00663912" w:rsidRPr="000E0BB8" w:rsidRDefault="00663912" w:rsidP="00B45C7F">
            <w:pPr>
              <w:jc w:val="center"/>
            </w:pPr>
            <w:r>
              <w:t>4%</w:t>
            </w:r>
          </w:p>
        </w:tc>
      </w:tr>
      <w:tr w:rsidR="00663912" w:rsidRPr="000E0BB8" w14:paraId="6A5DDE36" w14:textId="77777777" w:rsidTr="00663912">
        <w:trPr>
          <w:trHeight w:val="60"/>
        </w:trPr>
        <w:tc>
          <w:tcPr>
            <w:tcW w:w="1184" w:type="dxa"/>
            <w:vAlign w:val="center"/>
          </w:tcPr>
          <w:p w14:paraId="36750F85" w14:textId="77777777" w:rsidR="00663912" w:rsidRPr="00663912" w:rsidRDefault="00663912" w:rsidP="00B45C7F">
            <w:pPr>
              <w:jc w:val="center"/>
            </w:pPr>
            <w:r w:rsidRPr="00663912">
              <w:rPr>
                <w:rFonts w:cstheme="minorHAnsi"/>
              </w:rPr>
              <w:t>8599-6/03</w:t>
            </w:r>
          </w:p>
        </w:tc>
        <w:tc>
          <w:tcPr>
            <w:tcW w:w="1005" w:type="dxa"/>
            <w:vAlign w:val="center"/>
          </w:tcPr>
          <w:p w14:paraId="43E1407A" w14:textId="77777777" w:rsidR="00663912" w:rsidRPr="00663912" w:rsidRDefault="00663912" w:rsidP="00B45C7F">
            <w:pPr>
              <w:jc w:val="center"/>
            </w:pPr>
            <w:r w:rsidRPr="00663912">
              <w:rPr>
                <w:rFonts w:cstheme="minorHAnsi"/>
              </w:rPr>
              <w:t>08.02</w:t>
            </w:r>
          </w:p>
        </w:tc>
        <w:tc>
          <w:tcPr>
            <w:tcW w:w="6372" w:type="dxa"/>
          </w:tcPr>
          <w:p w14:paraId="33736D06"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6E2A5DD0" w14:textId="77777777" w:rsidR="00663912" w:rsidRPr="000E0BB8" w:rsidRDefault="00663912" w:rsidP="00B45C7F">
            <w:pPr>
              <w:jc w:val="center"/>
            </w:pPr>
            <w:r>
              <w:t>4%</w:t>
            </w:r>
          </w:p>
        </w:tc>
      </w:tr>
      <w:tr w:rsidR="00663912" w:rsidRPr="000E0BB8" w14:paraId="64548DD2" w14:textId="77777777" w:rsidTr="00663912">
        <w:trPr>
          <w:trHeight w:val="60"/>
        </w:trPr>
        <w:tc>
          <w:tcPr>
            <w:tcW w:w="1184" w:type="dxa"/>
            <w:vAlign w:val="center"/>
          </w:tcPr>
          <w:p w14:paraId="2E229BF4" w14:textId="77777777" w:rsidR="00663912" w:rsidRPr="00663912" w:rsidRDefault="00663912" w:rsidP="00B45C7F">
            <w:pPr>
              <w:jc w:val="center"/>
            </w:pPr>
            <w:r w:rsidRPr="00663912">
              <w:rPr>
                <w:rFonts w:cstheme="minorHAnsi"/>
              </w:rPr>
              <w:t>8599-6/04</w:t>
            </w:r>
          </w:p>
        </w:tc>
        <w:tc>
          <w:tcPr>
            <w:tcW w:w="1005" w:type="dxa"/>
            <w:vAlign w:val="center"/>
          </w:tcPr>
          <w:p w14:paraId="00C5AD6C" w14:textId="77777777" w:rsidR="00663912" w:rsidRPr="00663912" w:rsidRDefault="00663912" w:rsidP="00B45C7F">
            <w:pPr>
              <w:jc w:val="center"/>
            </w:pPr>
            <w:r w:rsidRPr="00663912">
              <w:rPr>
                <w:rFonts w:cstheme="minorHAnsi"/>
              </w:rPr>
              <w:t>08.02</w:t>
            </w:r>
          </w:p>
        </w:tc>
        <w:tc>
          <w:tcPr>
            <w:tcW w:w="6372" w:type="dxa"/>
          </w:tcPr>
          <w:p w14:paraId="3A9AAA2D"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5A7F650D" w14:textId="77777777" w:rsidR="00663912" w:rsidRPr="000E0BB8" w:rsidRDefault="00663912" w:rsidP="00B45C7F">
            <w:pPr>
              <w:jc w:val="center"/>
            </w:pPr>
            <w:r>
              <w:t>4%</w:t>
            </w:r>
          </w:p>
        </w:tc>
      </w:tr>
      <w:tr w:rsidR="00663912" w:rsidRPr="000E0BB8" w14:paraId="125B89E3" w14:textId="77777777" w:rsidTr="00663912">
        <w:trPr>
          <w:trHeight w:val="60"/>
        </w:trPr>
        <w:tc>
          <w:tcPr>
            <w:tcW w:w="1184" w:type="dxa"/>
            <w:vAlign w:val="center"/>
          </w:tcPr>
          <w:p w14:paraId="1AD192EC" w14:textId="77777777" w:rsidR="00663912" w:rsidRPr="00663912" w:rsidRDefault="00663912" w:rsidP="00B45C7F">
            <w:pPr>
              <w:jc w:val="center"/>
            </w:pPr>
            <w:r w:rsidRPr="00663912">
              <w:rPr>
                <w:rFonts w:cstheme="minorHAnsi"/>
              </w:rPr>
              <w:t>8599-6/05</w:t>
            </w:r>
          </w:p>
        </w:tc>
        <w:tc>
          <w:tcPr>
            <w:tcW w:w="1005" w:type="dxa"/>
            <w:vAlign w:val="center"/>
          </w:tcPr>
          <w:p w14:paraId="74FE3535" w14:textId="77777777" w:rsidR="00663912" w:rsidRPr="00663912" w:rsidRDefault="00663912" w:rsidP="00B45C7F">
            <w:pPr>
              <w:jc w:val="center"/>
            </w:pPr>
            <w:r w:rsidRPr="00663912">
              <w:rPr>
                <w:rFonts w:cstheme="minorHAnsi"/>
              </w:rPr>
              <w:t>08.02</w:t>
            </w:r>
          </w:p>
        </w:tc>
        <w:tc>
          <w:tcPr>
            <w:tcW w:w="6372" w:type="dxa"/>
          </w:tcPr>
          <w:p w14:paraId="574C2B69"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202A5069" w14:textId="77777777" w:rsidR="00663912" w:rsidRPr="000E0BB8" w:rsidRDefault="00663912" w:rsidP="00B45C7F">
            <w:pPr>
              <w:jc w:val="center"/>
            </w:pPr>
            <w:r>
              <w:t>4%</w:t>
            </w:r>
          </w:p>
        </w:tc>
      </w:tr>
      <w:tr w:rsidR="00663912" w:rsidRPr="000E0BB8" w14:paraId="6995AD62" w14:textId="77777777" w:rsidTr="00663912">
        <w:trPr>
          <w:trHeight w:val="60"/>
        </w:trPr>
        <w:tc>
          <w:tcPr>
            <w:tcW w:w="1184" w:type="dxa"/>
            <w:vAlign w:val="center"/>
          </w:tcPr>
          <w:p w14:paraId="5CC596B7" w14:textId="77777777" w:rsidR="00663912" w:rsidRPr="00663912" w:rsidRDefault="00663912" w:rsidP="00B45C7F">
            <w:pPr>
              <w:jc w:val="center"/>
            </w:pPr>
            <w:r w:rsidRPr="00663912">
              <w:rPr>
                <w:rFonts w:cstheme="minorHAnsi"/>
              </w:rPr>
              <w:t>8592-9/99</w:t>
            </w:r>
          </w:p>
        </w:tc>
        <w:tc>
          <w:tcPr>
            <w:tcW w:w="1005" w:type="dxa"/>
            <w:vAlign w:val="center"/>
          </w:tcPr>
          <w:p w14:paraId="2333CEBD" w14:textId="77777777" w:rsidR="00663912" w:rsidRPr="00663912" w:rsidRDefault="00663912" w:rsidP="00B45C7F">
            <w:pPr>
              <w:jc w:val="center"/>
            </w:pPr>
            <w:r w:rsidRPr="00663912">
              <w:rPr>
                <w:rFonts w:cstheme="minorHAnsi"/>
              </w:rPr>
              <w:t>08.02</w:t>
            </w:r>
          </w:p>
        </w:tc>
        <w:tc>
          <w:tcPr>
            <w:tcW w:w="6372" w:type="dxa"/>
          </w:tcPr>
          <w:p w14:paraId="158EDD7D"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24D3BA10" w14:textId="77777777" w:rsidR="00663912" w:rsidRPr="000E0BB8" w:rsidRDefault="00663912" w:rsidP="00B45C7F">
            <w:pPr>
              <w:jc w:val="center"/>
            </w:pPr>
            <w:r>
              <w:t>4%</w:t>
            </w:r>
          </w:p>
        </w:tc>
      </w:tr>
      <w:tr w:rsidR="00663912" w:rsidRPr="000E0BB8" w14:paraId="283131E5" w14:textId="77777777" w:rsidTr="00663912">
        <w:trPr>
          <w:trHeight w:val="60"/>
        </w:trPr>
        <w:tc>
          <w:tcPr>
            <w:tcW w:w="1184" w:type="dxa"/>
            <w:vAlign w:val="center"/>
          </w:tcPr>
          <w:p w14:paraId="2E2983EF" w14:textId="77777777" w:rsidR="00663912" w:rsidRPr="00663912" w:rsidRDefault="00663912" w:rsidP="00B45C7F">
            <w:pPr>
              <w:jc w:val="center"/>
            </w:pPr>
            <w:r w:rsidRPr="00663912">
              <w:rPr>
                <w:rFonts w:cstheme="minorHAnsi"/>
              </w:rPr>
              <w:t>8593-7/00</w:t>
            </w:r>
          </w:p>
        </w:tc>
        <w:tc>
          <w:tcPr>
            <w:tcW w:w="1005" w:type="dxa"/>
            <w:vAlign w:val="center"/>
          </w:tcPr>
          <w:p w14:paraId="09B740EB" w14:textId="77777777" w:rsidR="00663912" w:rsidRPr="00663912" w:rsidRDefault="00663912" w:rsidP="00B45C7F">
            <w:pPr>
              <w:jc w:val="center"/>
            </w:pPr>
            <w:r w:rsidRPr="00663912">
              <w:rPr>
                <w:rFonts w:cstheme="minorHAnsi"/>
              </w:rPr>
              <w:t>08.02</w:t>
            </w:r>
          </w:p>
        </w:tc>
        <w:tc>
          <w:tcPr>
            <w:tcW w:w="6372" w:type="dxa"/>
          </w:tcPr>
          <w:p w14:paraId="564229B9"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43477A72" w14:textId="77777777" w:rsidR="00663912" w:rsidRPr="000E0BB8" w:rsidRDefault="00663912" w:rsidP="00B45C7F">
            <w:pPr>
              <w:jc w:val="center"/>
            </w:pPr>
            <w:r>
              <w:t>4%</w:t>
            </w:r>
          </w:p>
        </w:tc>
      </w:tr>
      <w:tr w:rsidR="00663912" w:rsidRPr="000E0BB8" w14:paraId="239DFEA9" w14:textId="77777777" w:rsidTr="00663912">
        <w:trPr>
          <w:trHeight w:val="60"/>
        </w:trPr>
        <w:tc>
          <w:tcPr>
            <w:tcW w:w="1184" w:type="dxa"/>
            <w:vAlign w:val="center"/>
          </w:tcPr>
          <w:p w14:paraId="0253E6CD" w14:textId="77777777" w:rsidR="00663912" w:rsidRPr="00663912" w:rsidRDefault="00663912" w:rsidP="00B45C7F">
            <w:pPr>
              <w:jc w:val="center"/>
            </w:pPr>
            <w:r w:rsidRPr="00663912">
              <w:rPr>
                <w:rFonts w:cstheme="minorHAnsi"/>
              </w:rPr>
              <w:t>8599-6/99</w:t>
            </w:r>
          </w:p>
        </w:tc>
        <w:tc>
          <w:tcPr>
            <w:tcW w:w="1005" w:type="dxa"/>
            <w:vAlign w:val="center"/>
          </w:tcPr>
          <w:p w14:paraId="67C9FA52" w14:textId="77777777" w:rsidR="00663912" w:rsidRPr="00663912" w:rsidRDefault="00663912" w:rsidP="00B45C7F">
            <w:pPr>
              <w:jc w:val="center"/>
            </w:pPr>
            <w:r w:rsidRPr="00663912">
              <w:rPr>
                <w:rFonts w:cstheme="minorHAnsi"/>
              </w:rPr>
              <w:t>08.02</w:t>
            </w:r>
          </w:p>
        </w:tc>
        <w:tc>
          <w:tcPr>
            <w:tcW w:w="6372" w:type="dxa"/>
          </w:tcPr>
          <w:p w14:paraId="4A95104E"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539F5C1F" w14:textId="77777777" w:rsidR="00663912" w:rsidRPr="000E0BB8" w:rsidRDefault="00663912" w:rsidP="00B45C7F">
            <w:pPr>
              <w:jc w:val="center"/>
            </w:pPr>
            <w:r>
              <w:t>4%</w:t>
            </w:r>
          </w:p>
        </w:tc>
      </w:tr>
      <w:tr w:rsidR="00663912" w:rsidRPr="000E0BB8" w14:paraId="61B0BE70" w14:textId="77777777" w:rsidTr="00663912">
        <w:trPr>
          <w:trHeight w:val="60"/>
        </w:trPr>
        <w:tc>
          <w:tcPr>
            <w:tcW w:w="1184" w:type="dxa"/>
            <w:vAlign w:val="center"/>
          </w:tcPr>
          <w:p w14:paraId="7F3F545C" w14:textId="77777777" w:rsidR="00663912" w:rsidRPr="00663912" w:rsidRDefault="00663912" w:rsidP="00B45C7F">
            <w:pPr>
              <w:jc w:val="center"/>
            </w:pPr>
            <w:r w:rsidRPr="00663912">
              <w:rPr>
                <w:rFonts w:cstheme="minorHAnsi"/>
              </w:rPr>
              <w:lastRenderedPageBreak/>
              <w:t>9312-3/00</w:t>
            </w:r>
          </w:p>
        </w:tc>
        <w:tc>
          <w:tcPr>
            <w:tcW w:w="1005" w:type="dxa"/>
            <w:vAlign w:val="center"/>
          </w:tcPr>
          <w:p w14:paraId="3B944BC0" w14:textId="77777777" w:rsidR="00663912" w:rsidRPr="00663912" w:rsidRDefault="00663912" w:rsidP="00B45C7F">
            <w:pPr>
              <w:jc w:val="center"/>
            </w:pPr>
            <w:r w:rsidRPr="00663912">
              <w:rPr>
                <w:rFonts w:cstheme="minorHAnsi"/>
              </w:rPr>
              <w:t>08.02</w:t>
            </w:r>
          </w:p>
        </w:tc>
        <w:tc>
          <w:tcPr>
            <w:tcW w:w="6372" w:type="dxa"/>
          </w:tcPr>
          <w:p w14:paraId="432AE82E" w14:textId="77777777" w:rsidR="00663912" w:rsidRPr="00663912" w:rsidRDefault="00663912" w:rsidP="00B45C7F">
            <w:pPr>
              <w:jc w:val="both"/>
            </w:pPr>
            <w:r w:rsidRPr="00663912">
              <w:rPr>
                <w:rFonts w:cstheme="minorHAnsi"/>
              </w:rPr>
              <w:t>Instrução, treinamento, orientação pedagógica e educacional, avaliação</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conhecimentos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601A07F9" w14:textId="77777777" w:rsidR="00663912" w:rsidRPr="000E0BB8" w:rsidRDefault="00663912" w:rsidP="00B45C7F">
            <w:pPr>
              <w:jc w:val="center"/>
            </w:pPr>
            <w:r>
              <w:t>4%</w:t>
            </w:r>
          </w:p>
        </w:tc>
      </w:tr>
      <w:tr w:rsidR="00663912" w:rsidRPr="000E0BB8" w14:paraId="51D015A1" w14:textId="77777777" w:rsidTr="00663912">
        <w:trPr>
          <w:trHeight w:val="60"/>
        </w:trPr>
        <w:tc>
          <w:tcPr>
            <w:tcW w:w="1184" w:type="dxa"/>
          </w:tcPr>
          <w:p w14:paraId="5486A681" w14:textId="77777777" w:rsidR="00663912" w:rsidRPr="00663912" w:rsidRDefault="00663912" w:rsidP="00B45C7F">
            <w:pPr>
              <w:pStyle w:val="TableParagraph"/>
              <w:ind w:left="0"/>
              <w:rPr>
                <w:rFonts w:asciiTheme="minorHAnsi" w:hAnsiTheme="minorHAnsi" w:cstheme="minorHAnsi"/>
                <w:lang w:val="pt-BR"/>
              </w:rPr>
            </w:pPr>
          </w:p>
          <w:p w14:paraId="4CAE7835" w14:textId="77777777" w:rsidR="00663912" w:rsidRPr="00663912" w:rsidRDefault="00663912" w:rsidP="00B45C7F">
            <w:pPr>
              <w:pStyle w:val="TableParagraph"/>
              <w:spacing w:before="10"/>
              <w:ind w:left="0"/>
              <w:rPr>
                <w:rFonts w:asciiTheme="minorHAnsi" w:hAnsiTheme="minorHAnsi" w:cstheme="minorHAnsi"/>
                <w:lang w:val="pt-BR"/>
              </w:rPr>
            </w:pPr>
          </w:p>
          <w:p w14:paraId="5C465ED2" w14:textId="77777777" w:rsidR="00663912" w:rsidRPr="00663912" w:rsidRDefault="00663912" w:rsidP="00B45C7F">
            <w:pPr>
              <w:jc w:val="center"/>
            </w:pPr>
            <w:r w:rsidRPr="00663912">
              <w:rPr>
                <w:rFonts w:cstheme="minorHAnsi"/>
              </w:rPr>
              <w:t>5510-8/01</w:t>
            </w:r>
          </w:p>
        </w:tc>
        <w:tc>
          <w:tcPr>
            <w:tcW w:w="1005" w:type="dxa"/>
          </w:tcPr>
          <w:p w14:paraId="12B088C4" w14:textId="77777777" w:rsidR="00663912" w:rsidRPr="00663912" w:rsidRDefault="00663912" w:rsidP="00B45C7F">
            <w:pPr>
              <w:pStyle w:val="TableParagraph"/>
              <w:ind w:left="0"/>
              <w:rPr>
                <w:rFonts w:asciiTheme="minorHAnsi" w:hAnsiTheme="minorHAnsi" w:cstheme="minorHAnsi"/>
                <w:lang w:val="pt-BR"/>
              </w:rPr>
            </w:pPr>
          </w:p>
          <w:p w14:paraId="197B7EF4" w14:textId="77777777" w:rsidR="00663912" w:rsidRPr="00663912" w:rsidRDefault="00663912" w:rsidP="00B45C7F">
            <w:pPr>
              <w:pStyle w:val="TableParagraph"/>
              <w:spacing w:before="10"/>
              <w:ind w:left="0"/>
              <w:rPr>
                <w:rFonts w:asciiTheme="minorHAnsi" w:hAnsiTheme="minorHAnsi" w:cstheme="minorHAnsi"/>
                <w:lang w:val="pt-BR"/>
              </w:rPr>
            </w:pPr>
          </w:p>
          <w:p w14:paraId="31C20F83" w14:textId="77777777" w:rsidR="00663912" w:rsidRPr="00663912" w:rsidRDefault="00663912" w:rsidP="00B45C7F">
            <w:pPr>
              <w:jc w:val="center"/>
            </w:pPr>
            <w:r w:rsidRPr="00663912">
              <w:rPr>
                <w:rFonts w:cstheme="minorHAnsi"/>
              </w:rPr>
              <w:t>09.01</w:t>
            </w:r>
          </w:p>
        </w:tc>
        <w:tc>
          <w:tcPr>
            <w:tcW w:w="6372" w:type="dxa"/>
          </w:tcPr>
          <w:p w14:paraId="4ED66C8E" w14:textId="70E0CF6F" w:rsidR="00663912" w:rsidRPr="00E6476C" w:rsidRDefault="00663912" w:rsidP="00E6476C">
            <w:pPr>
              <w:pStyle w:val="TableParagraph"/>
              <w:spacing w:before="4" w:line="259" w:lineRule="auto"/>
              <w:ind w:left="0" w:right="13"/>
              <w:jc w:val="both"/>
              <w:rPr>
                <w:rFonts w:asciiTheme="minorHAnsi" w:hAnsiTheme="minorHAnsi" w:cstheme="minorHAnsi"/>
                <w:lang w:val="pt-BR"/>
              </w:rPr>
            </w:pPr>
            <w:r w:rsidRPr="00E6476C">
              <w:rPr>
                <w:rFonts w:asciiTheme="minorHAnsi" w:hAnsiTheme="minorHAnsi" w:cstheme="minorHAnsi"/>
                <w:lang w:val="pt-BR"/>
              </w:rPr>
              <w:t>Hospedagem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de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qualquer</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natureza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apart-</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spacing w:val="1"/>
                <w:lang w:val="pt-BR"/>
              </w:rPr>
              <w:t xml:space="preserve"> </w:t>
            </w:r>
            <w:r w:rsidRPr="00E6476C">
              <w:rPr>
                <w:rFonts w:asciiTheme="minorHAnsi" w:hAnsiTheme="minorHAnsi" w:cstheme="minorHAnsi"/>
                <w:lang w:val="pt-BR"/>
              </w:rPr>
              <w:t xml:space="preserve">condominiais, flat, apart-hotéis, hotéis residência, </w:t>
            </w:r>
            <w:proofErr w:type="spellStart"/>
            <w:r w:rsidRPr="00E6476C">
              <w:rPr>
                <w:rFonts w:asciiTheme="minorHAnsi" w:hAnsiTheme="minorHAnsi" w:cstheme="minorHAnsi"/>
                <w:lang w:val="pt-BR"/>
              </w:rPr>
              <w:t>residence-service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00E6476C" w:rsidRPr="00E6476C">
              <w:rPr>
                <w:rFonts w:asciiTheme="minorHAnsi" w:hAnsiTheme="minorHAnsi" w:cstheme="minorHAnsi"/>
                <w:lang w:val="pt-BR"/>
              </w:rPr>
              <w:t>suíte</w:t>
            </w:r>
            <w:r w:rsidRPr="00E6476C">
              <w:rPr>
                <w:rFonts w:asciiTheme="minorHAnsi" w:hAnsiTheme="minorHAnsi" w:cstheme="minorHAnsi"/>
                <w:spacing w:val="1"/>
                <w:lang w:val="pt-BR"/>
              </w:rPr>
              <w:t xml:space="preserve"> </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hotelaria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marítima,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pensões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congêneres;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ocupação por temporada com fornecimento de serviço (o valor da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alimentação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gorjeta,</w:t>
            </w:r>
            <w:r w:rsidRPr="00E6476C">
              <w:rPr>
                <w:rFonts w:asciiTheme="minorHAnsi" w:hAnsiTheme="minorHAnsi" w:cstheme="minorHAnsi"/>
                <w:spacing w:val="13"/>
                <w:lang w:val="pt-BR"/>
              </w:rPr>
              <w:t xml:space="preserve"> </w:t>
            </w:r>
            <w:r w:rsidRPr="00E6476C">
              <w:rPr>
                <w:rFonts w:asciiTheme="minorHAnsi" w:hAnsiTheme="minorHAnsi" w:cstheme="minorHAnsi"/>
                <w:lang w:val="pt-BR"/>
              </w:rPr>
              <w:t>quando</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incluído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no</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preço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da</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diária,</w:t>
            </w:r>
            <w:r w:rsidRPr="00E6476C">
              <w:rPr>
                <w:rFonts w:asciiTheme="minorHAnsi" w:hAnsiTheme="minorHAnsi" w:cstheme="minorHAnsi"/>
                <w:spacing w:val="12"/>
                <w:lang w:val="pt-BR"/>
              </w:rPr>
              <w:t xml:space="preserve"> </w:t>
            </w:r>
            <w:r w:rsidRPr="00E6476C">
              <w:rPr>
                <w:rFonts w:asciiTheme="minorHAnsi" w:hAnsiTheme="minorHAnsi" w:cstheme="minorHAnsi"/>
                <w:lang w:val="pt-BR"/>
              </w:rPr>
              <w:t>fica</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sujeito</w:t>
            </w:r>
            <w:r w:rsidR="00E6476C" w:rsidRPr="00E6476C">
              <w:rPr>
                <w:rFonts w:asciiTheme="minorHAnsi" w:hAnsiTheme="minorHAnsi" w:cstheme="minorHAnsi"/>
                <w:lang w:val="pt-BR"/>
              </w:rPr>
              <w:t xml:space="preserve"> </w:t>
            </w:r>
            <w:r w:rsidRPr="00E6476C">
              <w:rPr>
                <w:rFonts w:asciiTheme="minorHAnsi" w:hAnsiTheme="minorHAnsi" w:cstheme="minorHAnsi"/>
                <w:lang w:val="pt-BR"/>
              </w:rPr>
              <w:t>ao</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Imposto</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Sobre</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Serviços).</w:t>
            </w:r>
          </w:p>
        </w:tc>
        <w:tc>
          <w:tcPr>
            <w:tcW w:w="1002" w:type="dxa"/>
            <w:vAlign w:val="center"/>
          </w:tcPr>
          <w:p w14:paraId="130F6CDD" w14:textId="77777777" w:rsidR="00663912" w:rsidRPr="000E0BB8" w:rsidRDefault="00663912" w:rsidP="00B45C7F">
            <w:pPr>
              <w:jc w:val="center"/>
            </w:pPr>
            <w:r>
              <w:t>4%</w:t>
            </w:r>
          </w:p>
        </w:tc>
      </w:tr>
      <w:tr w:rsidR="00663912" w:rsidRPr="000E0BB8" w14:paraId="0B419AD3" w14:textId="77777777" w:rsidTr="00663912">
        <w:trPr>
          <w:trHeight w:val="60"/>
        </w:trPr>
        <w:tc>
          <w:tcPr>
            <w:tcW w:w="1184" w:type="dxa"/>
          </w:tcPr>
          <w:p w14:paraId="36DA95EF" w14:textId="77777777" w:rsidR="00663912" w:rsidRPr="00663912" w:rsidRDefault="00663912" w:rsidP="00B45C7F">
            <w:pPr>
              <w:pStyle w:val="TableParagraph"/>
              <w:ind w:left="0"/>
              <w:rPr>
                <w:rFonts w:asciiTheme="minorHAnsi" w:hAnsiTheme="minorHAnsi" w:cstheme="minorHAnsi"/>
                <w:lang w:val="pt-BR"/>
              </w:rPr>
            </w:pPr>
          </w:p>
          <w:p w14:paraId="7AB6C07F" w14:textId="77777777" w:rsidR="00663912" w:rsidRPr="00663912" w:rsidRDefault="00663912" w:rsidP="00B45C7F">
            <w:pPr>
              <w:pStyle w:val="TableParagraph"/>
              <w:spacing w:before="10"/>
              <w:ind w:left="0"/>
              <w:rPr>
                <w:rFonts w:asciiTheme="minorHAnsi" w:hAnsiTheme="minorHAnsi" w:cstheme="minorHAnsi"/>
                <w:lang w:val="pt-BR"/>
              </w:rPr>
            </w:pPr>
          </w:p>
          <w:p w14:paraId="5003BDB3" w14:textId="77777777" w:rsidR="00663912" w:rsidRPr="00663912" w:rsidRDefault="00663912" w:rsidP="00B45C7F">
            <w:pPr>
              <w:jc w:val="center"/>
            </w:pPr>
            <w:r w:rsidRPr="00663912">
              <w:rPr>
                <w:rFonts w:cstheme="minorHAnsi"/>
              </w:rPr>
              <w:t>5510-8/02</w:t>
            </w:r>
          </w:p>
        </w:tc>
        <w:tc>
          <w:tcPr>
            <w:tcW w:w="1005" w:type="dxa"/>
          </w:tcPr>
          <w:p w14:paraId="3A9155B8" w14:textId="77777777" w:rsidR="00663912" w:rsidRPr="00663912" w:rsidRDefault="00663912" w:rsidP="00B45C7F">
            <w:pPr>
              <w:pStyle w:val="TableParagraph"/>
              <w:ind w:left="0"/>
              <w:rPr>
                <w:rFonts w:asciiTheme="minorHAnsi" w:hAnsiTheme="minorHAnsi" w:cstheme="minorHAnsi"/>
                <w:lang w:val="pt-BR"/>
              </w:rPr>
            </w:pPr>
          </w:p>
          <w:p w14:paraId="74923793" w14:textId="77777777" w:rsidR="00663912" w:rsidRPr="00663912" w:rsidRDefault="00663912" w:rsidP="00B45C7F">
            <w:pPr>
              <w:pStyle w:val="TableParagraph"/>
              <w:spacing w:before="10"/>
              <w:ind w:left="0"/>
              <w:rPr>
                <w:rFonts w:asciiTheme="minorHAnsi" w:hAnsiTheme="minorHAnsi" w:cstheme="minorHAnsi"/>
                <w:lang w:val="pt-BR"/>
              </w:rPr>
            </w:pPr>
          </w:p>
          <w:p w14:paraId="286B0A66" w14:textId="77777777" w:rsidR="00663912" w:rsidRPr="00663912" w:rsidRDefault="00663912" w:rsidP="00B45C7F">
            <w:pPr>
              <w:jc w:val="center"/>
            </w:pPr>
            <w:r w:rsidRPr="00663912">
              <w:rPr>
                <w:rFonts w:cstheme="minorHAnsi"/>
              </w:rPr>
              <w:t>09.01</w:t>
            </w:r>
          </w:p>
        </w:tc>
        <w:tc>
          <w:tcPr>
            <w:tcW w:w="6372" w:type="dxa"/>
          </w:tcPr>
          <w:p w14:paraId="5808EC12" w14:textId="35A89446" w:rsidR="00663912" w:rsidRPr="00E6476C" w:rsidRDefault="00663912" w:rsidP="00E6476C">
            <w:pPr>
              <w:pStyle w:val="TableParagraph"/>
              <w:spacing w:before="4" w:line="259" w:lineRule="auto"/>
              <w:ind w:left="0" w:right="13"/>
              <w:jc w:val="both"/>
              <w:rPr>
                <w:rFonts w:asciiTheme="minorHAnsi" w:hAnsiTheme="minorHAnsi" w:cstheme="minorHAnsi"/>
                <w:lang w:val="pt-BR"/>
              </w:rPr>
            </w:pPr>
            <w:r w:rsidRPr="00E6476C">
              <w:rPr>
                <w:rFonts w:asciiTheme="minorHAnsi" w:hAnsiTheme="minorHAnsi" w:cstheme="minorHAnsi"/>
                <w:lang w:val="pt-BR"/>
              </w:rPr>
              <w:t>Hospedagem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de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qualquer</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natureza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apart-</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spacing w:val="1"/>
                <w:lang w:val="pt-BR"/>
              </w:rPr>
              <w:t xml:space="preserve"> </w:t>
            </w:r>
            <w:r w:rsidRPr="00E6476C">
              <w:rPr>
                <w:rFonts w:asciiTheme="minorHAnsi" w:hAnsiTheme="minorHAnsi" w:cstheme="minorHAnsi"/>
                <w:lang w:val="pt-BR"/>
              </w:rPr>
              <w:t xml:space="preserve">condominiais, flat, apart-hotéis, hotéis residência, </w:t>
            </w:r>
            <w:proofErr w:type="spellStart"/>
            <w:r w:rsidRPr="00E6476C">
              <w:rPr>
                <w:rFonts w:asciiTheme="minorHAnsi" w:hAnsiTheme="minorHAnsi" w:cstheme="minorHAnsi"/>
                <w:lang w:val="pt-BR"/>
              </w:rPr>
              <w:t>residence-service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00E6476C" w:rsidRPr="00E6476C">
              <w:rPr>
                <w:rFonts w:asciiTheme="minorHAnsi" w:hAnsiTheme="minorHAnsi" w:cstheme="minorHAnsi"/>
                <w:lang w:val="pt-BR"/>
              </w:rPr>
              <w:t>suíte</w:t>
            </w:r>
            <w:r w:rsidRPr="00E6476C">
              <w:rPr>
                <w:rFonts w:asciiTheme="minorHAnsi" w:hAnsiTheme="minorHAnsi" w:cstheme="minorHAnsi"/>
                <w:spacing w:val="1"/>
                <w:lang w:val="pt-BR"/>
              </w:rPr>
              <w:t xml:space="preserve"> </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hotelaria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marítima,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pensões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congêneres;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ocupação por temporada com fornecimento de serviço (o valor da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alimentação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gorjeta,</w:t>
            </w:r>
            <w:r w:rsidRPr="00E6476C">
              <w:rPr>
                <w:rFonts w:asciiTheme="minorHAnsi" w:hAnsiTheme="minorHAnsi" w:cstheme="minorHAnsi"/>
                <w:spacing w:val="13"/>
                <w:lang w:val="pt-BR"/>
              </w:rPr>
              <w:t xml:space="preserve"> </w:t>
            </w:r>
            <w:r w:rsidRPr="00E6476C">
              <w:rPr>
                <w:rFonts w:asciiTheme="minorHAnsi" w:hAnsiTheme="minorHAnsi" w:cstheme="minorHAnsi"/>
                <w:lang w:val="pt-BR"/>
              </w:rPr>
              <w:t>quando</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incluído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no</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preço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da</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diária,</w:t>
            </w:r>
            <w:r w:rsidRPr="00E6476C">
              <w:rPr>
                <w:rFonts w:asciiTheme="minorHAnsi" w:hAnsiTheme="minorHAnsi" w:cstheme="minorHAnsi"/>
                <w:spacing w:val="12"/>
                <w:lang w:val="pt-BR"/>
              </w:rPr>
              <w:t xml:space="preserve"> </w:t>
            </w:r>
            <w:r w:rsidRPr="00E6476C">
              <w:rPr>
                <w:rFonts w:asciiTheme="minorHAnsi" w:hAnsiTheme="minorHAnsi" w:cstheme="minorHAnsi"/>
                <w:lang w:val="pt-BR"/>
              </w:rPr>
              <w:t>fica</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sujeito</w:t>
            </w:r>
            <w:r w:rsidR="00E6476C">
              <w:rPr>
                <w:rFonts w:asciiTheme="minorHAnsi" w:hAnsiTheme="minorHAnsi" w:cstheme="minorHAnsi"/>
                <w:lang w:val="pt-BR"/>
              </w:rPr>
              <w:t xml:space="preserve"> </w:t>
            </w:r>
            <w:r w:rsidRPr="00E6476C">
              <w:rPr>
                <w:rFonts w:asciiTheme="minorHAnsi" w:hAnsiTheme="minorHAnsi" w:cstheme="minorHAnsi"/>
                <w:lang w:val="pt-BR"/>
              </w:rPr>
              <w:t>ao</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Imposto</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Sobre</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Serviços).</w:t>
            </w:r>
          </w:p>
        </w:tc>
        <w:tc>
          <w:tcPr>
            <w:tcW w:w="1002" w:type="dxa"/>
            <w:vAlign w:val="center"/>
          </w:tcPr>
          <w:p w14:paraId="69555F9B" w14:textId="77777777" w:rsidR="00663912" w:rsidRPr="000E0BB8" w:rsidRDefault="00663912" w:rsidP="00B45C7F">
            <w:pPr>
              <w:jc w:val="center"/>
            </w:pPr>
            <w:r>
              <w:t>4%</w:t>
            </w:r>
          </w:p>
        </w:tc>
      </w:tr>
      <w:tr w:rsidR="00663912" w:rsidRPr="000E0BB8" w14:paraId="1C327488" w14:textId="77777777" w:rsidTr="00663912">
        <w:trPr>
          <w:trHeight w:val="60"/>
        </w:trPr>
        <w:tc>
          <w:tcPr>
            <w:tcW w:w="1184" w:type="dxa"/>
          </w:tcPr>
          <w:p w14:paraId="6EDD3823" w14:textId="77777777" w:rsidR="00663912" w:rsidRPr="00663912" w:rsidRDefault="00663912" w:rsidP="00B45C7F">
            <w:pPr>
              <w:pStyle w:val="TableParagraph"/>
              <w:ind w:left="0"/>
              <w:rPr>
                <w:rFonts w:asciiTheme="minorHAnsi" w:hAnsiTheme="minorHAnsi" w:cstheme="minorHAnsi"/>
                <w:lang w:val="pt-BR"/>
              </w:rPr>
            </w:pPr>
          </w:p>
          <w:p w14:paraId="37BF8C5A" w14:textId="77777777" w:rsidR="00663912" w:rsidRPr="00663912" w:rsidRDefault="00663912" w:rsidP="00B45C7F">
            <w:pPr>
              <w:pStyle w:val="TableParagraph"/>
              <w:spacing w:before="10"/>
              <w:ind w:left="0"/>
              <w:rPr>
                <w:rFonts w:asciiTheme="minorHAnsi" w:hAnsiTheme="minorHAnsi" w:cstheme="minorHAnsi"/>
                <w:lang w:val="pt-BR"/>
              </w:rPr>
            </w:pPr>
          </w:p>
          <w:p w14:paraId="4A78396D" w14:textId="77777777" w:rsidR="00663912" w:rsidRPr="00663912" w:rsidRDefault="00663912" w:rsidP="00B45C7F">
            <w:pPr>
              <w:jc w:val="center"/>
            </w:pPr>
            <w:r w:rsidRPr="00663912">
              <w:rPr>
                <w:rFonts w:cstheme="minorHAnsi"/>
              </w:rPr>
              <w:t>5510-8/03</w:t>
            </w:r>
          </w:p>
        </w:tc>
        <w:tc>
          <w:tcPr>
            <w:tcW w:w="1005" w:type="dxa"/>
          </w:tcPr>
          <w:p w14:paraId="013FF78C" w14:textId="77777777" w:rsidR="00663912" w:rsidRPr="00663912" w:rsidRDefault="00663912" w:rsidP="00B45C7F">
            <w:pPr>
              <w:pStyle w:val="TableParagraph"/>
              <w:ind w:left="0"/>
              <w:rPr>
                <w:rFonts w:asciiTheme="minorHAnsi" w:hAnsiTheme="minorHAnsi" w:cstheme="minorHAnsi"/>
                <w:lang w:val="pt-BR"/>
              </w:rPr>
            </w:pPr>
          </w:p>
          <w:p w14:paraId="0E086D62" w14:textId="77777777" w:rsidR="00663912" w:rsidRPr="00663912" w:rsidRDefault="00663912" w:rsidP="00B45C7F">
            <w:pPr>
              <w:pStyle w:val="TableParagraph"/>
              <w:spacing w:before="10"/>
              <w:ind w:left="0"/>
              <w:rPr>
                <w:rFonts w:asciiTheme="minorHAnsi" w:hAnsiTheme="minorHAnsi" w:cstheme="minorHAnsi"/>
                <w:lang w:val="pt-BR"/>
              </w:rPr>
            </w:pPr>
          </w:p>
          <w:p w14:paraId="745912EE" w14:textId="77777777" w:rsidR="00663912" w:rsidRPr="00663912" w:rsidRDefault="00663912" w:rsidP="00B45C7F">
            <w:pPr>
              <w:jc w:val="center"/>
            </w:pPr>
            <w:r w:rsidRPr="00663912">
              <w:rPr>
                <w:rFonts w:cstheme="minorHAnsi"/>
              </w:rPr>
              <w:t>09.01</w:t>
            </w:r>
          </w:p>
        </w:tc>
        <w:tc>
          <w:tcPr>
            <w:tcW w:w="6372" w:type="dxa"/>
          </w:tcPr>
          <w:p w14:paraId="3C56A17E" w14:textId="5B3CE3D4" w:rsidR="00663912" w:rsidRPr="00E6476C" w:rsidRDefault="00663912" w:rsidP="00E6476C">
            <w:pPr>
              <w:pStyle w:val="TableParagraph"/>
              <w:spacing w:before="4" w:line="259" w:lineRule="auto"/>
              <w:ind w:left="0" w:right="13"/>
              <w:jc w:val="both"/>
              <w:rPr>
                <w:rFonts w:asciiTheme="minorHAnsi" w:hAnsiTheme="minorHAnsi" w:cstheme="minorHAnsi"/>
                <w:lang w:val="pt-BR"/>
              </w:rPr>
            </w:pPr>
            <w:r w:rsidRPr="00E6476C">
              <w:rPr>
                <w:rFonts w:asciiTheme="minorHAnsi" w:hAnsiTheme="minorHAnsi" w:cstheme="minorHAnsi"/>
                <w:lang w:val="pt-BR"/>
              </w:rPr>
              <w:t>Hospedagem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de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qualquer</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natureza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apart-</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spacing w:val="1"/>
                <w:lang w:val="pt-BR"/>
              </w:rPr>
              <w:t xml:space="preserve"> </w:t>
            </w:r>
            <w:r w:rsidRPr="00E6476C">
              <w:rPr>
                <w:rFonts w:asciiTheme="minorHAnsi" w:hAnsiTheme="minorHAnsi" w:cstheme="minorHAnsi"/>
                <w:lang w:val="pt-BR"/>
              </w:rPr>
              <w:t xml:space="preserve">condominiais, flat, apart-hotéis, hotéis residência, </w:t>
            </w:r>
            <w:proofErr w:type="spellStart"/>
            <w:r w:rsidRPr="00E6476C">
              <w:rPr>
                <w:rFonts w:asciiTheme="minorHAnsi" w:hAnsiTheme="minorHAnsi" w:cstheme="minorHAnsi"/>
                <w:lang w:val="pt-BR"/>
              </w:rPr>
              <w:t>residence-service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00E6476C" w:rsidRPr="00E6476C">
              <w:rPr>
                <w:rFonts w:asciiTheme="minorHAnsi" w:hAnsiTheme="minorHAnsi" w:cstheme="minorHAnsi"/>
                <w:lang w:val="pt-BR"/>
              </w:rPr>
              <w:t>suíte</w:t>
            </w:r>
            <w:r w:rsidRPr="00E6476C">
              <w:rPr>
                <w:rFonts w:asciiTheme="minorHAnsi" w:hAnsiTheme="minorHAnsi" w:cstheme="minorHAnsi"/>
                <w:spacing w:val="1"/>
                <w:lang w:val="pt-BR"/>
              </w:rPr>
              <w:t xml:space="preserve"> </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hotelaria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marítima,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pensões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congêneres;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ocupação por temporada com fornecimento de serviço (o valor da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alimentação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gorjeta,</w:t>
            </w:r>
            <w:r w:rsidRPr="00E6476C">
              <w:rPr>
                <w:rFonts w:asciiTheme="minorHAnsi" w:hAnsiTheme="minorHAnsi" w:cstheme="minorHAnsi"/>
                <w:spacing w:val="13"/>
                <w:lang w:val="pt-BR"/>
              </w:rPr>
              <w:t xml:space="preserve"> </w:t>
            </w:r>
            <w:r w:rsidRPr="00E6476C">
              <w:rPr>
                <w:rFonts w:asciiTheme="minorHAnsi" w:hAnsiTheme="minorHAnsi" w:cstheme="minorHAnsi"/>
                <w:lang w:val="pt-BR"/>
              </w:rPr>
              <w:t>quando</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incluído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no</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preço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da</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diária,</w:t>
            </w:r>
            <w:r w:rsidRPr="00E6476C">
              <w:rPr>
                <w:rFonts w:asciiTheme="minorHAnsi" w:hAnsiTheme="minorHAnsi" w:cstheme="minorHAnsi"/>
                <w:spacing w:val="12"/>
                <w:lang w:val="pt-BR"/>
              </w:rPr>
              <w:t xml:space="preserve"> </w:t>
            </w:r>
            <w:r w:rsidRPr="00E6476C">
              <w:rPr>
                <w:rFonts w:asciiTheme="minorHAnsi" w:hAnsiTheme="minorHAnsi" w:cstheme="minorHAnsi"/>
                <w:lang w:val="pt-BR"/>
              </w:rPr>
              <w:t>fica</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sujeito</w:t>
            </w:r>
            <w:r w:rsidR="00E6476C" w:rsidRPr="00E6476C">
              <w:rPr>
                <w:rFonts w:asciiTheme="minorHAnsi" w:hAnsiTheme="minorHAnsi" w:cstheme="minorHAnsi"/>
                <w:lang w:val="pt-BR"/>
              </w:rPr>
              <w:t xml:space="preserve"> </w:t>
            </w:r>
            <w:r w:rsidRPr="00E6476C">
              <w:rPr>
                <w:rFonts w:asciiTheme="minorHAnsi" w:hAnsiTheme="minorHAnsi" w:cstheme="minorHAnsi"/>
                <w:lang w:val="pt-BR"/>
              </w:rPr>
              <w:t>ao</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Imposto</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Sobre</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Serviços).</w:t>
            </w:r>
          </w:p>
        </w:tc>
        <w:tc>
          <w:tcPr>
            <w:tcW w:w="1002" w:type="dxa"/>
            <w:vAlign w:val="center"/>
          </w:tcPr>
          <w:p w14:paraId="627E23DB" w14:textId="77777777" w:rsidR="00663912" w:rsidRPr="000E0BB8" w:rsidRDefault="00663912" w:rsidP="00B45C7F">
            <w:pPr>
              <w:jc w:val="center"/>
            </w:pPr>
            <w:r>
              <w:t>4%</w:t>
            </w:r>
          </w:p>
        </w:tc>
      </w:tr>
      <w:tr w:rsidR="00663912" w:rsidRPr="000E0BB8" w14:paraId="25CE9C29" w14:textId="77777777" w:rsidTr="00663912">
        <w:trPr>
          <w:trHeight w:val="60"/>
        </w:trPr>
        <w:tc>
          <w:tcPr>
            <w:tcW w:w="1184" w:type="dxa"/>
          </w:tcPr>
          <w:p w14:paraId="56AD556E" w14:textId="77777777" w:rsidR="00663912" w:rsidRPr="00663912" w:rsidRDefault="00663912" w:rsidP="00B45C7F">
            <w:pPr>
              <w:pStyle w:val="TableParagraph"/>
              <w:ind w:left="0"/>
              <w:rPr>
                <w:rFonts w:asciiTheme="minorHAnsi" w:hAnsiTheme="minorHAnsi" w:cstheme="minorHAnsi"/>
                <w:lang w:val="pt-BR"/>
              </w:rPr>
            </w:pPr>
          </w:p>
          <w:p w14:paraId="52B33680" w14:textId="77777777" w:rsidR="00663912" w:rsidRPr="00663912" w:rsidRDefault="00663912" w:rsidP="00B45C7F">
            <w:pPr>
              <w:pStyle w:val="TableParagraph"/>
              <w:spacing w:before="10"/>
              <w:ind w:left="0"/>
              <w:rPr>
                <w:rFonts w:asciiTheme="minorHAnsi" w:hAnsiTheme="minorHAnsi" w:cstheme="minorHAnsi"/>
                <w:lang w:val="pt-BR"/>
              </w:rPr>
            </w:pPr>
          </w:p>
          <w:p w14:paraId="403EA8AA" w14:textId="77777777" w:rsidR="00663912" w:rsidRPr="00663912" w:rsidRDefault="00663912" w:rsidP="00B45C7F">
            <w:pPr>
              <w:jc w:val="center"/>
            </w:pPr>
            <w:r w:rsidRPr="00663912">
              <w:rPr>
                <w:rFonts w:cstheme="minorHAnsi"/>
              </w:rPr>
              <w:t>5590-6/01</w:t>
            </w:r>
          </w:p>
        </w:tc>
        <w:tc>
          <w:tcPr>
            <w:tcW w:w="1005" w:type="dxa"/>
          </w:tcPr>
          <w:p w14:paraId="3ED94545" w14:textId="77777777" w:rsidR="00663912" w:rsidRPr="00663912" w:rsidRDefault="00663912" w:rsidP="00B45C7F">
            <w:pPr>
              <w:pStyle w:val="TableParagraph"/>
              <w:ind w:left="0"/>
              <w:rPr>
                <w:rFonts w:asciiTheme="minorHAnsi" w:hAnsiTheme="minorHAnsi" w:cstheme="minorHAnsi"/>
                <w:lang w:val="pt-BR"/>
              </w:rPr>
            </w:pPr>
          </w:p>
          <w:p w14:paraId="304334CB" w14:textId="77777777" w:rsidR="00663912" w:rsidRPr="00663912" w:rsidRDefault="00663912" w:rsidP="00B45C7F">
            <w:pPr>
              <w:pStyle w:val="TableParagraph"/>
              <w:spacing w:before="10"/>
              <w:ind w:left="0"/>
              <w:rPr>
                <w:rFonts w:asciiTheme="minorHAnsi" w:hAnsiTheme="minorHAnsi" w:cstheme="minorHAnsi"/>
                <w:lang w:val="pt-BR"/>
              </w:rPr>
            </w:pPr>
          </w:p>
          <w:p w14:paraId="1D4D2996" w14:textId="77777777" w:rsidR="00663912" w:rsidRPr="00663912" w:rsidRDefault="00663912" w:rsidP="00B45C7F">
            <w:pPr>
              <w:jc w:val="center"/>
            </w:pPr>
            <w:r w:rsidRPr="00663912">
              <w:rPr>
                <w:rFonts w:cstheme="minorHAnsi"/>
              </w:rPr>
              <w:t>09.01</w:t>
            </w:r>
          </w:p>
        </w:tc>
        <w:tc>
          <w:tcPr>
            <w:tcW w:w="6372" w:type="dxa"/>
          </w:tcPr>
          <w:p w14:paraId="4407F1A6" w14:textId="5DBA8A6F" w:rsidR="00663912" w:rsidRPr="00E6476C" w:rsidRDefault="00663912" w:rsidP="00E6476C">
            <w:pPr>
              <w:pStyle w:val="TableParagraph"/>
              <w:spacing w:before="4" w:line="259" w:lineRule="auto"/>
              <w:ind w:left="0" w:right="13"/>
              <w:jc w:val="both"/>
              <w:rPr>
                <w:rFonts w:asciiTheme="minorHAnsi" w:hAnsiTheme="minorHAnsi" w:cstheme="minorHAnsi"/>
                <w:lang w:val="pt-BR"/>
              </w:rPr>
            </w:pPr>
            <w:r w:rsidRPr="00E6476C">
              <w:rPr>
                <w:rFonts w:asciiTheme="minorHAnsi" w:hAnsiTheme="minorHAnsi" w:cstheme="minorHAnsi"/>
                <w:lang w:val="pt-BR"/>
              </w:rPr>
              <w:t>Hospedagem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de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qualquer</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natureza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apart-</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spacing w:val="1"/>
                <w:lang w:val="pt-BR"/>
              </w:rPr>
              <w:t xml:space="preserve"> </w:t>
            </w:r>
            <w:r w:rsidRPr="00E6476C">
              <w:rPr>
                <w:rFonts w:asciiTheme="minorHAnsi" w:hAnsiTheme="minorHAnsi" w:cstheme="minorHAnsi"/>
                <w:lang w:val="pt-BR"/>
              </w:rPr>
              <w:t xml:space="preserve">condominiais, flat, apart-hotéis, hotéis residência, </w:t>
            </w:r>
            <w:proofErr w:type="spellStart"/>
            <w:r w:rsidRPr="00E6476C">
              <w:rPr>
                <w:rFonts w:asciiTheme="minorHAnsi" w:hAnsiTheme="minorHAnsi" w:cstheme="minorHAnsi"/>
                <w:lang w:val="pt-BR"/>
              </w:rPr>
              <w:t>residence-service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00E6476C" w:rsidRPr="00E6476C">
              <w:rPr>
                <w:rFonts w:asciiTheme="minorHAnsi" w:hAnsiTheme="minorHAnsi" w:cstheme="minorHAnsi"/>
                <w:lang w:val="pt-BR"/>
              </w:rPr>
              <w:t>suíte</w:t>
            </w:r>
            <w:r w:rsidRPr="00E6476C">
              <w:rPr>
                <w:rFonts w:asciiTheme="minorHAnsi" w:hAnsiTheme="minorHAnsi" w:cstheme="minorHAnsi"/>
                <w:spacing w:val="1"/>
                <w:lang w:val="pt-BR"/>
              </w:rPr>
              <w:t xml:space="preserve"> </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hotelaria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marítima,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pensões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congêneres;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ocupação por temporada com fornecimento de serviço (o valor da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alimentação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gorjeta,</w:t>
            </w:r>
            <w:r w:rsidRPr="00E6476C">
              <w:rPr>
                <w:rFonts w:asciiTheme="minorHAnsi" w:hAnsiTheme="minorHAnsi" w:cstheme="minorHAnsi"/>
                <w:spacing w:val="13"/>
                <w:lang w:val="pt-BR"/>
              </w:rPr>
              <w:t xml:space="preserve"> </w:t>
            </w:r>
            <w:r w:rsidRPr="00E6476C">
              <w:rPr>
                <w:rFonts w:asciiTheme="minorHAnsi" w:hAnsiTheme="minorHAnsi" w:cstheme="minorHAnsi"/>
                <w:lang w:val="pt-BR"/>
              </w:rPr>
              <w:t>quando</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incluído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no</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preço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da</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diária,</w:t>
            </w:r>
            <w:r w:rsidRPr="00E6476C">
              <w:rPr>
                <w:rFonts w:asciiTheme="minorHAnsi" w:hAnsiTheme="minorHAnsi" w:cstheme="minorHAnsi"/>
                <w:spacing w:val="12"/>
                <w:lang w:val="pt-BR"/>
              </w:rPr>
              <w:t xml:space="preserve"> </w:t>
            </w:r>
            <w:r w:rsidRPr="00E6476C">
              <w:rPr>
                <w:rFonts w:asciiTheme="minorHAnsi" w:hAnsiTheme="minorHAnsi" w:cstheme="minorHAnsi"/>
                <w:lang w:val="pt-BR"/>
              </w:rPr>
              <w:t>fica</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sujeito</w:t>
            </w:r>
            <w:r w:rsidR="00E6476C" w:rsidRPr="00E6476C">
              <w:rPr>
                <w:rFonts w:asciiTheme="minorHAnsi" w:hAnsiTheme="minorHAnsi" w:cstheme="minorHAnsi"/>
                <w:lang w:val="pt-BR"/>
              </w:rPr>
              <w:t xml:space="preserve"> </w:t>
            </w:r>
            <w:r w:rsidRPr="00E6476C">
              <w:rPr>
                <w:rFonts w:asciiTheme="minorHAnsi" w:hAnsiTheme="minorHAnsi" w:cstheme="minorHAnsi"/>
                <w:lang w:val="pt-BR"/>
              </w:rPr>
              <w:t>ao</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Imposto</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Sobre</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Serviços).</w:t>
            </w:r>
          </w:p>
        </w:tc>
        <w:tc>
          <w:tcPr>
            <w:tcW w:w="1002" w:type="dxa"/>
            <w:vAlign w:val="center"/>
          </w:tcPr>
          <w:p w14:paraId="7FCE3B87" w14:textId="77777777" w:rsidR="00663912" w:rsidRPr="000E0BB8" w:rsidRDefault="00663912" w:rsidP="00B45C7F">
            <w:pPr>
              <w:jc w:val="center"/>
            </w:pPr>
            <w:r>
              <w:t>4%</w:t>
            </w:r>
          </w:p>
        </w:tc>
      </w:tr>
      <w:tr w:rsidR="00663912" w:rsidRPr="000E0BB8" w14:paraId="1C71CA6B" w14:textId="77777777" w:rsidTr="00663912">
        <w:trPr>
          <w:trHeight w:val="60"/>
        </w:trPr>
        <w:tc>
          <w:tcPr>
            <w:tcW w:w="1184" w:type="dxa"/>
          </w:tcPr>
          <w:p w14:paraId="02499CF3" w14:textId="77777777" w:rsidR="00663912" w:rsidRPr="00663912" w:rsidRDefault="00663912" w:rsidP="00B45C7F">
            <w:pPr>
              <w:pStyle w:val="TableParagraph"/>
              <w:ind w:left="0"/>
              <w:rPr>
                <w:rFonts w:asciiTheme="minorHAnsi" w:hAnsiTheme="minorHAnsi" w:cstheme="minorHAnsi"/>
                <w:lang w:val="pt-BR"/>
              </w:rPr>
            </w:pPr>
          </w:p>
          <w:p w14:paraId="5D16D7C3" w14:textId="77777777" w:rsidR="00663912" w:rsidRPr="00663912" w:rsidRDefault="00663912" w:rsidP="00B45C7F">
            <w:pPr>
              <w:pStyle w:val="TableParagraph"/>
              <w:spacing w:before="10"/>
              <w:ind w:left="0"/>
              <w:rPr>
                <w:rFonts w:asciiTheme="minorHAnsi" w:hAnsiTheme="minorHAnsi" w:cstheme="minorHAnsi"/>
                <w:lang w:val="pt-BR"/>
              </w:rPr>
            </w:pPr>
          </w:p>
          <w:p w14:paraId="50604A9A" w14:textId="77777777" w:rsidR="00663912" w:rsidRPr="00663912" w:rsidRDefault="00663912" w:rsidP="00B45C7F">
            <w:pPr>
              <w:jc w:val="center"/>
            </w:pPr>
            <w:r w:rsidRPr="00663912">
              <w:rPr>
                <w:rFonts w:cstheme="minorHAnsi"/>
              </w:rPr>
              <w:t>5590-6/02</w:t>
            </w:r>
          </w:p>
        </w:tc>
        <w:tc>
          <w:tcPr>
            <w:tcW w:w="1005" w:type="dxa"/>
          </w:tcPr>
          <w:p w14:paraId="191AE2F8" w14:textId="77777777" w:rsidR="00663912" w:rsidRPr="00663912" w:rsidRDefault="00663912" w:rsidP="00B45C7F">
            <w:pPr>
              <w:pStyle w:val="TableParagraph"/>
              <w:ind w:left="0"/>
              <w:rPr>
                <w:rFonts w:asciiTheme="minorHAnsi" w:hAnsiTheme="minorHAnsi" w:cstheme="minorHAnsi"/>
                <w:lang w:val="pt-BR"/>
              </w:rPr>
            </w:pPr>
          </w:p>
          <w:p w14:paraId="37820296" w14:textId="77777777" w:rsidR="00663912" w:rsidRPr="00663912" w:rsidRDefault="00663912" w:rsidP="00B45C7F">
            <w:pPr>
              <w:pStyle w:val="TableParagraph"/>
              <w:spacing w:before="10"/>
              <w:ind w:left="0"/>
              <w:rPr>
                <w:rFonts w:asciiTheme="minorHAnsi" w:hAnsiTheme="minorHAnsi" w:cstheme="minorHAnsi"/>
                <w:lang w:val="pt-BR"/>
              </w:rPr>
            </w:pPr>
          </w:p>
          <w:p w14:paraId="11A9FAB4" w14:textId="77777777" w:rsidR="00663912" w:rsidRPr="00663912" w:rsidRDefault="00663912" w:rsidP="00B45C7F">
            <w:pPr>
              <w:jc w:val="center"/>
            </w:pPr>
            <w:r w:rsidRPr="00663912">
              <w:rPr>
                <w:rFonts w:cstheme="minorHAnsi"/>
              </w:rPr>
              <w:t>09.01</w:t>
            </w:r>
          </w:p>
        </w:tc>
        <w:tc>
          <w:tcPr>
            <w:tcW w:w="6372" w:type="dxa"/>
          </w:tcPr>
          <w:p w14:paraId="3F492F42" w14:textId="3185FF72" w:rsidR="00663912" w:rsidRPr="00E6476C" w:rsidRDefault="00663912" w:rsidP="00E6476C">
            <w:pPr>
              <w:pStyle w:val="TableParagraph"/>
              <w:spacing w:before="4" w:line="259" w:lineRule="auto"/>
              <w:ind w:left="0" w:right="13"/>
              <w:jc w:val="both"/>
              <w:rPr>
                <w:rFonts w:asciiTheme="minorHAnsi" w:hAnsiTheme="minorHAnsi" w:cstheme="minorHAnsi"/>
                <w:lang w:val="pt-BR"/>
              </w:rPr>
            </w:pPr>
            <w:r w:rsidRPr="00E6476C">
              <w:rPr>
                <w:rFonts w:asciiTheme="minorHAnsi" w:hAnsiTheme="minorHAnsi" w:cstheme="minorHAnsi"/>
                <w:lang w:val="pt-BR"/>
              </w:rPr>
              <w:t>Hospedagem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de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qualquer</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natureza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apart-</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spacing w:val="1"/>
                <w:lang w:val="pt-BR"/>
              </w:rPr>
              <w:t xml:space="preserve"> </w:t>
            </w:r>
            <w:r w:rsidRPr="00E6476C">
              <w:rPr>
                <w:rFonts w:asciiTheme="minorHAnsi" w:hAnsiTheme="minorHAnsi" w:cstheme="minorHAnsi"/>
                <w:lang w:val="pt-BR"/>
              </w:rPr>
              <w:t xml:space="preserve">condominiais, flat, apart-hotéis, hotéis residência, </w:t>
            </w:r>
            <w:proofErr w:type="spellStart"/>
            <w:r w:rsidRPr="00E6476C">
              <w:rPr>
                <w:rFonts w:asciiTheme="minorHAnsi" w:hAnsiTheme="minorHAnsi" w:cstheme="minorHAnsi"/>
                <w:lang w:val="pt-BR"/>
              </w:rPr>
              <w:t>residence-service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00E6476C" w:rsidRPr="00E6476C">
              <w:rPr>
                <w:rFonts w:asciiTheme="minorHAnsi" w:hAnsiTheme="minorHAnsi" w:cstheme="minorHAnsi"/>
                <w:lang w:val="pt-BR"/>
              </w:rPr>
              <w:t>suíte</w:t>
            </w:r>
            <w:r w:rsidRPr="00E6476C">
              <w:rPr>
                <w:rFonts w:asciiTheme="minorHAnsi" w:hAnsiTheme="minorHAnsi" w:cstheme="minorHAnsi"/>
                <w:spacing w:val="1"/>
                <w:lang w:val="pt-BR"/>
              </w:rPr>
              <w:t xml:space="preserve"> </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hotelaria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marítima,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pensões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congêneres;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ocupação por temporada com fornecimento de serviço (o valor da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alimentação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gorjeta,</w:t>
            </w:r>
            <w:r w:rsidRPr="00E6476C">
              <w:rPr>
                <w:rFonts w:asciiTheme="minorHAnsi" w:hAnsiTheme="minorHAnsi" w:cstheme="minorHAnsi"/>
                <w:spacing w:val="13"/>
                <w:lang w:val="pt-BR"/>
              </w:rPr>
              <w:t xml:space="preserve"> </w:t>
            </w:r>
            <w:r w:rsidRPr="00E6476C">
              <w:rPr>
                <w:rFonts w:asciiTheme="minorHAnsi" w:hAnsiTheme="minorHAnsi" w:cstheme="minorHAnsi"/>
                <w:lang w:val="pt-BR"/>
              </w:rPr>
              <w:t>quando</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incluído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no</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preço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da</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diária,</w:t>
            </w:r>
            <w:r w:rsidRPr="00E6476C">
              <w:rPr>
                <w:rFonts w:asciiTheme="minorHAnsi" w:hAnsiTheme="minorHAnsi" w:cstheme="minorHAnsi"/>
                <w:spacing w:val="12"/>
                <w:lang w:val="pt-BR"/>
              </w:rPr>
              <w:t xml:space="preserve"> </w:t>
            </w:r>
            <w:r w:rsidRPr="00E6476C">
              <w:rPr>
                <w:rFonts w:asciiTheme="minorHAnsi" w:hAnsiTheme="minorHAnsi" w:cstheme="minorHAnsi"/>
                <w:lang w:val="pt-BR"/>
              </w:rPr>
              <w:t>fica</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sujeito</w:t>
            </w:r>
            <w:r w:rsidR="00E6476C" w:rsidRPr="00E6476C">
              <w:rPr>
                <w:rFonts w:asciiTheme="minorHAnsi" w:hAnsiTheme="minorHAnsi" w:cstheme="minorHAnsi"/>
                <w:lang w:val="pt-BR"/>
              </w:rPr>
              <w:t xml:space="preserve"> </w:t>
            </w:r>
            <w:r w:rsidRPr="00E6476C">
              <w:rPr>
                <w:rFonts w:asciiTheme="minorHAnsi" w:hAnsiTheme="minorHAnsi" w:cstheme="minorHAnsi"/>
                <w:lang w:val="pt-BR"/>
              </w:rPr>
              <w:t>ao</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Imposto</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Sobre</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Serviços).</w:t>
            </w:r>
          </w:p>
        </w:tc>
        <w:tc>
          <w:tcPr>
            <w:tcW w:w="1002" w:type="dxa"/>
            <w:vAlign w:val="center"/>
          </w:tcPr>
          <w:p w14:paraId="75A6D622" w14:textId="77777777" w:rsidR="00663912" w:rsidRPr="000E0BB8" w:rsidRDefault="00663912" w:rsidP="00B45C7F">
            <w:pPr>
              <w:jc w:val="center"/>
            </w:pPr>
            <w:r>
              <w:t>4%</w:t>
            </w:r>
          </w:p>
        </w:tc>
      </w:tr>
      <w:tr w:rsidR="00663912" w:rsidRPr="000E0BB8" w14:paraId="3FF0F873" w14:textId="77777777" w:rsidTr="00663912">
        <w:trPr>
          <w:trHeight w:val="60"/>
        </w:trPr>
        <w:tc>
          <w:tcPr>
            <w:tcW w:w="1184" w:type="dxa"/>
          </w:tcPr>
          <w:p w14:paraId="546F2C48" w14:textId="77777777" w:rsidR="00663912" w:rsidRPr="00663912" w:rsidRDefault="00663912" w:rsidP="00B45C7F">
            <w:pPr>
              <w:pStyle w:val="TableParagraph"/>
              <w:ind w:left="0"/>
              <w:rPr>
                <w:rFonts w:asciiTheme="minorHAnsi" w:hAnsiTheme="minorHAnsi" w:cstheme="minorHAnsi"/>
                <w:lang w:val="pt-BR"/>
              </w:rPr>
            </w:pPr>
          </w:p>
          <w:p w14:paraId="4802B5F3" w14:textId="77777777" w:rsidR="00663912" w:rsidRPr="00663912" w:rsidRDefault="00663912" w:rsidP="00B45C7F">
            <w:pPr>
              <w:pStyle w:val="TableParagraph"/>
              <w:spacing w:before="10"/>
              <w:ind w:left="0"/>
              <w:rPr>
                <w:rFonts w:asciiTheme="minorHAnsi" w:hAnsiTheme="minorHAnsi" w:cstheme="minorHAnsi"/>
                <w:lang w:val="pt-BR"/>
              </w:rPr>
            </w:pPr>
          </w:p>
          <w:p w14:paraId="2B0B056B" w14:textId="77777777" w:rsidR="00663912" w:rsidRPr="00663912" w:rsidRDefault="00663912" w:rsidP="00B45C7F">
            <w:pPr>
              <w:jc w:val="center"/>
            </w:pPr>
            <w:r w:rsidRPr="00663912">
              <w:rPr>
                <w:rFonts w:cstheme="minorHAnsi"/>
              </w:rPr>
              <w:t>5590-6/03</w:t>
            </w:r>
          </w:p>
        </w:tc>
        <w:tc>
          <w:tcPr>
            <w:tcW w:w="1005" w:type="dxa"/>
          </w:tcPr>
          <w:p w14:paraId="60DBA10D" w14:textId="77777777" w:rsidR="00663912" w:rsidRPr="00663912" w:rsidRDefault="00663912" w:rsidP="00B45C7F">
            <w:pPr>
              <w:pStyle w:val="TableParagraph"/>
              <w:ind w:left="0"/>
              <w:rPr>
                <w:rFonts w:asciiTheme="minorHAnsi" w:hAnsiTheme="minorHAnsi" w:cstheme="minorHAnsi"/>
                <w:lang w:val="pt-BR"/>
              </w:rPr>
            </w:pPr>
          </w:p>
          <w:p w14:paraId="64BE5EFD" w14:textId="77777777" w:rsidR="00663912" w:rsidRPr="00663912" w:rsidRDefault="00663912" w:rsidP="00B45C7F">
            <w:pPr>
              <w:pStyle w:val="TableParagraph"/>
              <w:spacing w:before="10"/>
              <w:ind w:left="0"/>
              <w:rPr>
                <w:rFonts w:asciiTheme="minorHAnsi" w:hAnsiTheme="minorHAnsi" w:cstheme="minorHAnsi"/>
                <w:lang w:val="pt-BR"/>
              </w:rPr>
            </w:pPr>
          </w:p>
          <w:p w14:paraId="764F05FF" w14:textId="77777777" w:rsidR="00663912" w:rsidRPr="00663912" w:rsidRDefault="00663912" w:rsidP="00B45C7F">
            <w:pPr>
              <w:jc w:val="center"/>
            </w:pPr>
            <w:r w:rsidRPr="00663912">
              <w:rPr>
                <w:rFonts w:cstheme="minorHAnsi"/>
              </w:rPr>
              <w:t>09.01</w:t>
            </w:r>
          </w:p>
        </w:tc>
        <w:tc>
          <w:tcPr>
            <w:tcW w:w="6372" w:type="dxa"/>
          </w:tcPr>
          <w:p w14:paraId="084EC57C" w14:textId="7EABA42A" w:rsidR="00663912" w:rsidRPr="00E6476C" w:rsidRDefault="00663912" w:rsidP="00E6476C">
            <w:pPr>
              <w:pStyle w:val="TableParagraph"/>
              <w:spacing w:before="4" w:line="259" w:lineRule="auto"/>
              <w:ind w:left="0" w:right="13"/>
              <w:jc w:val="both"/>
              <w:rPr>
                <w:rFonts w:asciiTheme="minorHAnsi" w:hAnsiTheme="minorHAnsi" w:cstheme="minorHAnsi"/>
                <w:lang w:val="pt-BR"/>
              </w:rPr>
            </w:pPr>
            <w:r w:rsidRPr="00E6476C">
              <w:rPr>
                <w:rFonts w:asciiTheme="minorHAnsi" w:hAnsiTheme="minorHAnsi" w:cstheme="minorHAnsi"/>
                <w:lang w:val="pt-BR"/>
              </w:rPr>
              <w:t>Hospedagem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de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qualquer</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natureza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apart-</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spacing w:val="1"/>
                <w:lang w:val="pt-BR"/>
              </w:rPr>
              <w:t xml:space="preserve"> </w:t>
            </w:r>
            <w:r w:rsidRPr="00E6476C">
              <w:rPr>
                <w:rFonts w:asciiTheme="minorHAnsi" w:hAnsiTheme="minorHAnsi" w:cstheme="minorHAnsi"/>
                <w:lang w:val="pt-BR"/>
              </w:rPr>
              <w:t xml:space="preserve">condominiais, flat, apart-hotéis, hotéis residência, </w:t>
            </w:r>
            <w:proofErr w:type="spellStart"/>
            <w:r w:rsidRPr="00E6476C">
              <w:rPr>
                <w:rFonts w:asciiTheme="minorHAnsi" w:hAnsiTheme="minorHAnsi" w:cstheme="minorHAnsi"/>
                <w:lang w:val="pt-BR"/>
              </w:rPr>
              <w:t>residence-service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00E6476C" w:rsidRPr="00E6476C">
              <w:rPr>
                <w:rFonts w:asciiTheme="minorHAnsi" w:hAnsiTheme="minorHAnsi" w:cstheme="minorHAnsi"/>
                <w:lang w:val="pt-BR"/>
              </w:rPr>
              <w:t>suíte</w:t>
            </w:r>
            <w:r w:rsidRPr="00E6476C">
              <w:rPr>
                <w:rFonts w:asciiTheme="minorHAnsi" w:hAnsiTheme="minorHAnsi" w:cstheme="minorHAnsi"/>
                <w:spacing w:val="1"/>
                <w:lang w:val="pt-BR"/>
              </w:rPr>
              <w:t xml:space="preserve"> </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hotelaria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marítima,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pensões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congêneres;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ocupação por temporada com fornecimento de serviço (o valor da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alimentação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gorjeta,</w:t>
            </w:r>
            <w:r w:rsidRPr="00E6476C">
              <w:rPr>
                <w:rFonts w:asciiTheme="minorHAnsi" w:hAnsiTheme="minorHAnsi" w:cstheme="minorHAnsi"/>
                <w:spacing w:val="13"/>
                <w:lang w:val="pt-BR"/>
              </w:rPr>
              <w:t xml:space="preserve"> </w:t>
            </w:r>
            <w:r w:rsidRPr="00E6476C">
              <w:rPr>
                <w:rFonts w:asciiTheme="minorHAnsi" w:hAnsiTheme="minorHAnsi" w:cstheme="minorHAnsi"/>
                <w:lang w:val="pt-BR"/>
              </w:rPr>
              <w:t>quando</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incluído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no</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preço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da</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diária,</w:t>
            </w:r>
            <w:r w:rsidRPr="00E6476C">
              <w:rPr>
                <w:rFonts w:asciiTheme="minorHAnsi" w:hAnsiTheme="minorHAnsi" w:cstheme="minorHAnsi"/>
                <w:spacing w:val="12"/>
                <w:lang w:val="pt-BR"/>
              </w:rPr>
              <w:t xml:space="preserve"> </w:t>
            </w:r>
            <w:r w:rsidRPr="00E6476C">
              <w:rPr>
                <w:rFonts w:asciiTheme="minorHAnsi" w:hAnsiTheme="minorHAnsi" w:cstheme="minorHAnsi"/>
                <w:lang w:val="pt-BR"/>
              </w:rPr>
              <w:t>fica</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sujeito</w:t>
            </w:r>
            <w:r w:rsidR="00E6476C" w:rsidRPr="00E6476C">
              <w:rPr>
                <w:rFonts w:asciiTheme="minorHAnsi" w:hAnsiTheme="minorHAnsi" w:cstheme="minorHAnsi"/>
                <w:lang w:val="pt-BR"/>
              </w:rPr>
              <w:t xml:space="preserve"> </w:t>
            </w:r>
            <w:r w:rsidRPr="00E6476C">
              <w:rPr>
                <w:rFonts w:asciiTheme="minorHAnsi" w:hAnsiTheme="minorHAnsi" w:cstheme="minorHAnsi"/>
                <w:lang w:val="pt-BR"/>
              </w:rPr>
              <w:t>ao</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Imposto</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Sobre</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Serviços).</w:t>
            </w:r>
          </w:p>
        </w:tc>
        <w:tc>
          <w:tcPr>
            <w:tcW w:w="1002" w:type="dxa"/>
            <w:vAlign w:val="center"/>
          </w:tcPr>
          <w:p w14:paraId="50FAC8AA" w14:textId="77777777" w:rsidR="00663912" w:rsidRPr="000E0BB8" w:rsidRDefault="00663912" w:rsidP="00B45C7F">
            <w:pPr>
              <w:jc w:val="center"/>
            </w:pPr>
            <w:r>
              <w:t>4%</w:t>
            </w:r>
          </w:p>
        </w:tc>
      </w:tr>
      <w:tr w:rsidR="00663912" w:rsidRPr="000E0BB8" w14:paraId="672919D7" w14:textId="77777777" w:rsidTr="00E6476C">
        <w:trPr>
          <w:trHeight w:val="1871"/>
        </w:trPr>
        <w:tc>
          <w:tcPr>
            <w:tcW w:w="1184" w:type="dxa"/>
          </w:tcPr>
          <w:p w14:paraId="1A7833B0" w14:textId="77777777" w:rsidR="00663912" w:rsidRPr="00663912" w:rsidRDefault="00663912" w:rsidP="00B45C7F">
            <w:pPr>
              <w:pStyle w:val="TableParagraph"/>
              <w:ind w:left="0"/>
              <w:rPr>
                <w:rFonts w:asciiTheme="minorHAnsi" w:hAnsiTheme="minorHAnsi" w:cstheme="minorHAnsi"/>
                <w:lang w:val="pt-BR"/>
              </w:rPr>
            </w:pPr>
          </w:p>
          <w:p w14:paraId="1063AD99" w14:textId="77777777" w:rsidR="00663912" w:rsidRPr="00663912" w:rsidRDefault="00663912" w:rsidP="00B45C7F">
            <w:pPr>
              <w:pStyle w:val="TableParagraph"/>
              <w:spacing w:before="10"/>
              <w:ind w:left="0"/>
              <w:rPr>
                <w:rFonts w:asciiTheme="minorHAnsi" w:hAnsiTheme="minorHAnsi" w:cstheme="minorHAnsi"/>
                <w:lang w:val="pt-BR"/>
              </w:rPr>
            </w:pPr>
          </w:p>
          <w:p w14:paraId="5B078512" w14:textId="77777777" w:rsidR="00663912" w:rsidRPr="00663912" w:rsidRDefault="00663912" w:rsidP="00B45C7F">
            <w:pPr>
              <w:jc w:val="center"/>
            </w:pPr>
            <w:r w:rsidRPr="00663912">
              <w:rPr>
                <w:rFonts w:cstheme="minorHAnsi"/>
              </w:rPr>
              <w:t>5590-6/99</w:t>
            </w:r>
          </w:p>
        </w:tc>
        <w:tc>
          <w:tcPr>
            <w:tcW w:w="1005" w:type="dxa"/>
          </w:tcPr>
          <w:p w14:paraId="4A88F01C" w14:textId="77777777" w:rsidR="00663912" w:rsidRPr="00663912" w:rsidRDefault="00663912" w:rsidP="00B45C7F">
            <w:pPr>
              <w:pStyle w:val="TableParagraph"/>
              <w:ind w:left="0"/>
              <w:rPr>
                <w:rFonts w:asciiTheme="minorHAnsi" w:hAnsiTheme="minorHAnsi" w:cstheme="minorHAnsi"/>
                <w:lang w:val="pt-BR"/>
              </w:rPr>
            </w:pPr>
          </w:p>
          <w:p w14:paraId="02704395" w14:textId="77777777" w:rsidR="00663912" w:rsidRPr="00663912" w:rsidRDefault="00663912" w:rsidP="00B45C7F">
            <w:pPr>
              <w:pStyle w:val="TableParagraph"/>
              <w:spacing w:before="10"/>
              <w:ind w:left="0"/>
              <w:rPr>
                <w:rFonts w:asciiTheme="minorHAnsi" w:hAnsiTheme="minorHAnsi" w:cstheme="minorHAnsi"/>
                <w:lang w:val="pt-BR"/>
              </w:rPr>
            </w:pPr>
          </w:p>
          <w:p w14:paraId="27DD63B4" w14:textId="77777777" w:rsidR="00663912" w:rsidRPr="00663912" w:rsidRDefault="00663912" w:rsidP="00B45C7F">
            <w:pPr>
              <w:jc w:val="center"/>
            </w:pPr>
            <w:r w:rsidRPr="00663912">
              <w:rPr>
                <w:rFonts w:cstheme="minorHAnsi"/>
              </w:rPr>
              <w:t>09.01</w:t>
            </w:r>
          </w:p>
        </w:tc>
        <w:tc>
          <w:tcPr>
            <w:tcW w:w="6372" w:type="dxa"/>
          </w:tcPr>
          <w:p w14:paraId="78D57B23" w14:textId="1519FB26" w:rsidR="00663912" w:rsidRPr="00E6476C" w:rsidRDefault="00663912" w:rsidP="00E6476C">
            <w:pPr>
              <w:pStyle w:val="TableParagraph"/>
              <w:spacing w:before="4" w:line="259" w:lineRule="auto"/>
              <w:ind w:left="0" w:right="13"/>
              <w:jc w:val="both"/>
              <w:rPr>
                <w:rFonts w:asciiTheme="minorHAnsi" w:hAnsiTheme="minorHAnsi" w:cstheme="minorHAnsi"/>
                <w:lang w:val="pt-BR"/>
              </w:rPr>
            </w:pPr>
            <w:r w:rsidRPr="00E6476C">
              <w:rPr>
                <w:rFonts w:asciiTheme="minorHAnsi" w:hAnsiTheme="minorHAnsi" w:cstheme="minorHAnsi"/>
                <w:lang w:val="pt-BR"/>
              </w:rPr>
              <w:t>Hospedagem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de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qualquer</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natureza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em</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apart-</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spacing w:val="1"/>
                <w:lang w:val="pt-BR"/>
              </w:rPr>
              <w:t xml:space="preserve"> </w:t>
            </w:r>
            <w:r w:rsidRPr="00E6476C">
              <w:rPr>
                <w:rFonts w:asciiTheme="minorHAnsi" w:hAnsiTheme="minorHAnsi" w:cstheme="minorHAnsi"/>
                <w:lang w:val="pt-BR"/>
              </w:rPr>
              <w:t xml:space="preserve">condominiais, flat, apart-hotéis, hotéis residência, </w:t>
            </w:r>
            <w:proofErr w:type="spellStart"/>
            <w:r w:rsidRPr="00E6476C">
              <w:rPr>
                <w:rFonts w:asciiTheme="minorHAnsi" w:hAnsiTheme="minorHAnsi" w:cstheme="minorHAnsi"/>
                <w:lang w:val="pt-BR"/>
              </w:rPr>
              <w:t>residence-service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00E6476C" w:rsidRPr="00E6476C">
              <w:rPr>
                <w:rFonts w:asciiTheme="minorHAnsi" w:hAnsiTheme="minorHAnsi" w:cstheme="minorHAnsi"/>
                <w:lang w:val="pt-BR"/>
              </w:rPr>
              <w:t>suíte</w:t>
            </w:r>
            <w:r w:rsidRPr="00E6476C">
              <w:rPr>
                <w:rFonts w:asciiTheme="minorHAnsi" w:hAnsiTheme="minorHAnsi" w:cstheme="minorHAnsi"/>
                <w:spacing w:val="1"/>
                <w:lang w:val="pt-BR"/>
              </w:rPr>
              <w:t xml:space="preserve"> </w:t>
            </w:r>
            <w:proofErr w:type="spellStart"/>
            <w:r w:rsidRPr="00E6476C">
              <w:rPr>
                <w:rFonts w:asciiTheme="minorHAnsi" w:hAnsiTheme="minorHAnsi" w:cstheme="minorHAnsi"/>
                <w:lang w:val="pt-BR"/>
              </w:rPr>
              <w:t>service</w:t>
            </w:r>
            <w:proofErr w:type="spellEnd"/>
            <w:r w:rsidRPr="00E6476C">
              <w:rPr>
                <w:rFonts w:asciiTheme="minorHAnsi" w:hAnsiTheme="minorHAnsi" w:cstheme="minorHAnsi"/>
                <w:lang w:val="pt-BR"/>
              </w:rPr>
              <w:t>,</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hotelaria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marítima,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motéis,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pensões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congêneres;</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ocupação por temporada com fornecimento de serviço (o valor da</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alimentação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e</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gorjeta,</w:t>
            </w:r>
            <w:r w:rsidRPr="00E6476C">
              <w:rPr>
                <w:rFonts w:asciiTheme="minorHAnsi" w:hAnsiTheme="minorHAnsi" w:cstheme="minorHAnsi"/>
                <w:spacing w:val="13"/>
                <w:lang w:val="pt-BR"/>
              </w:rPr>
              <w:t xml:space="preserve"> </w:t>
            </w:r>
            <w:r w:rsidRPr="00E6476C">
              <w:rPr>
                <w:rFonts w:asciiTheme="minorHAnsi" w:hAnsiTheme="minorHAnsi" w:cstheme="minorHAnsi"/>
                <w:lang w:val="pt-BR"/>
              </w:rPr>
              <w:t>quando</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incluído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no</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preço</w:t>
            </w:r>
            <w:r w:rsidRPr="00E6476C">
              <w:rPr>
                <w:rFonts w:asciiTheme="minorHAnsi" w:hAnsiTheme="minorHAnsi" w:cstheme="minorHAnsi"/>
                <w:spacing w:val="10"/>
                <w:lang w:val="pt-BR"/>
              </w:rPr>
              <w:t xml:space="preserve"> </w:t>
            </w:r>
            <w:r w:rsidRPr="00E6476C">
              <w:rPr>
                <w:rFonts w:asciiTheme="minorHAnsi" w:hAnsiTheme="minorHAnsi" w:cstheme="minorHAnsi"/>
                <w:lang w:val="pt-BR"/>
              </w:rPr>
              <w:t>da</w:t>
            </w:r>
            <w:r w:rsidRPr="00E6476C">
              <w:rPr>
                <w:rFonts w:asciiTheme="minorHAnsi" w:hAnsiTheme="minorHAnsi" w:cstheme="minorHAnsi"/>
                <w:spacing w:val="9"/>
                <w:lang w:val="pt-BR"/>
              </w:rPr>
              <w:t xml:space="preserve"> </w:t>
            </w:r>
            <w:r w:rsidRPr="00E6476C">
              <w:rPr>
                <w:rFonts w:asciiTheme="minorHAnsi" w:hAnsiTheme="minorHAnsi" w:cstheme="minorHAnsi"/>
                <w:lang w:val="pt-BR"/>
              </w:rPr>
              <w:t>diária,</w:t>
            </w:r>
            <w:r w:rsidRPr="00E6476C">
              <w:rPr>
                <w:rFonts w:asciiTheme="minorHAnsi" w:hAnsiTheme="minorHAnsi" w:cstheme="minorHAnsi"/>
                <w:spacing w:val="12"/>
                <w:lang w:val="pt-BR"/>
              </w:rPr>
              <w:t xml:space="preserve"> </w:t>
            </w:r>
            <w:r w:rsidRPr="00E6476C">
              <w:rPr>
                <w:rFonts w:asciiTheme="minorHAnsi" w:hAnsiTheme="minorHAnsi" w:cstheme="minorHAnsi"/>
                <w:lang w:val="pt-BR"/>
              </w:rPr>
              <w:t>fica</w:t>
            </w:r>
            <w:r w:rsidRPr="00E6476C">
              <w:rPr>
                <w:rFonts w:asciiTheme="minorHAnsi" w:hAnsiTheme="minorHAnsi" w:cstheme="minorHAnsi"/>
                <w:spacing w:val="8"/>
                <w:lang w:val="pt-BR"/>
              </w:rPr>
              <w:t xml:space="preserve"> </w:t>
            </w:r>
            <w:r w:rsidRPr="00E6476C">
              <w:rPr>
                <w:rFonts w:asciiTheme="minorHAnsi" w:hAnsiTheme="minorHAnsi" w:cstheme="minorHAnsi"/>
                <w:lang w:val="pt-BR"/>
              </w:rPr>
              <w:t>sujeito</w:t>
            </w:r>
            <w:r w:rsidR="00E6476C" w:rsidRPr="00E6476C">
              <w:rPr>
                <w:rFonts w:asciiTheme="minorHAnsi" w:hAnsiTheme="minorHAnsi" w:cstheme="minorHAnsi"/>
                <w:lang w:val="pt-BR"/>
              </w:rPr>
              <w:t xml:space="preserve"> </w:t>
            </w:r>
            <w:r w:rsidRPr="00E6476C">
              <w:rPr>
                <w:rFonts w:asciiTheme="minorHAnsi" w:hAnsiTheme="minorHAnsi" w:cstheme="minorHAnsi"/>
                <w:lang w:val="pt-BR"/>
              </w:rPr>
              <w:t>ao</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Imposto</w:t>
            </w:r>
            <w:r w:rsidRPr="00E6476C">
              <w:rPr>
                <w:rFonts w:asciiTheme="minorHAnsi" w:hAnsiTheme="minorHAnsi" w:cstheme="minorHAnsi"/>
                <w:spacing w:val="-1"/>
                <w:lang w:val="pt-BR"/>
              </w:rPr>
              <w:t xml:space="preserve"> </w:t>
            </w:r>
            <w:r w:rsidRPr="00E6476C">
              <w:rPr>
                <w:rFonts w:asciiTheme="minorHAnsi" w:hAnsiTheme="minorHAnsi" w:cstheme="minorHAnsi"/>
                <w:lang w:val="pt-BR"/>
              </w:rPr>
              <w:t>Sobre</w:t>
            </w:r>
            <w:r w:rsidRPr="00E6476C">
              <w:rPr>
                <w:rFonts w:asciiTheme="minorHAnsi" w:hAnsiTheme="minorHAnsi" w:cstheme="minorHAnsi"/>
                <w:spacing w:val="-2"/>
                <w:lang w:val="pt-BR"/>
              </w:rPr>
              <w:t xml:space="preserve"> </w:t>
            </w:r>
            <w:r w:rsidRPr="00E6476C">
              <w:rPr>
                <w:rFonts w:asciiTheme="minorHAnsi" w:hAnsiTheme="minorHAnsi" w:cstheme="minorHAnsi"/>
                <w:lang w:val="pt-BR"/>
              </w:rPr>
              <w:t>Serviços).</w:t>
            </w:r>
          </w:p>
        </w:tc>
        <w:tc>
          <w:tcPr>
            <w:tcW w:w="1002" w:type="dxa"/>
            <w:vAlign w:val="center"/>
          </w:tcPr>
          <w:p w14:paraId="30E1F2B7" w14:textId="77777777" w:rsidR="00663912" w:rsidRPr="000E0BB8" w:rsidRDefault="00663912" w:rsidP="00B45C7F">
            <w:pPr>
              <w:jc w:val="center"/>
            </w:pPr>
            <w:r>
              <w:t>4%</w:t>
            </w:r>
          </w:p>
        </w:tc>
      </w:tr>
      <w:tr w:rsidR="00663912" w:rsidRPr="000E0BB8" w14:paraId="3D5EEC98" w14:textId="77777777" w:rsidTr="00663912">
        <w:trPr>
          <w:trHeight w:val="60"/>
        </w:trPr>
        <w:tc>
          <w:tcPr>
            <w:tcW w:w="1184" w:type="dxa"/>
          </w:tcPr>
          <w:p w14:paraId="2ED13243" w14:textId="77777777" w:rsidR="00663912" w:rsidRPr="00663912" w:rsidRDefault="00663912" w:rsidP="00B45C7F">
            <w:pPr>
              <w:pStyle w:val="TableParagraph"/>
              <w:spacing w:before="11"/>
              <w:ind w:left="0"/>
              <w:rPr>
                <w:rFonts w:asciiTheme="minorHAnsi" w:hAnsiTheme="minorHAnsi" w:cstheme="minorHAnsi"/>
                <w:lang w:val="pt-BR"/>
              </w:rPr>
            </w:pPr>
          </w:p>
          <w:p w14:paraId="2A81F00F" w14:textId="77777777" w:rsidR="00663912" w:rsidRPr="00663912" w:rsidRDefault="00663912" w:rsidP="00B45C7F">
            <w:pPr>
              <w:jc w:val="center"/>
            </w:pPr>
            <w:r w:rsidRPr="00663912">
              <w:rPr>
                <w:rFonts w:cstheme="minorHAnsi"/>
              </w:rPr>
              <w:t>4929-9/03</w:t>
            </w:r>
          </w:p>
        </w:tc>
        <w:tc>
          <w:tcPr>
            <w:tcW w:w="1005" w:type="dxa"/>
          </w:tcPr>
          <w:p w14:paraId="55E3405F" w14:textId="77777777" w:rsidR="00663912" w:rsidRPr="00663912" w:rsidRDefault="00663912" w:rsidP="00B45C7F">
            <w:pPr>
              <w:pStyle w:val="TableParagraph"/>
              <w:spacing w:before="11"/>
              <w:ind w:left="0"/>
              <w:rPr>
                <w:rFonts w:asciiTheme="minorHAnsi" w:hAnsiTheme="minorHAnsi" w:cstheme="minorHAnsi"/>
                <w:lang w:val="pt-BR"/>
              </w:rPr>
            </w:pPr>
          </w:p>
          <w:p w14:paraId="0A295CF3" w14:textId="77777777" w:rsidR="00663912" w:rsidRPr="00663912" w:rsidRDefault="00663912" w:rsidP="00B45C7F">
            <w:pPr>
              <w:jc w:val="center"/>
            </w:pPr>
            <w:r w:rsidRPr="00663912">
              <w:rPr>
                <w:rFonts w:cstheme="minorHAnsi"/>
              </w:rPr>
              <w:t>09.02</w:t>
            </w:r>
          </w:p>
        </w:tc>
        <w:tc>
          <w:tcPr>
            <w:tcW w:w="6372" w:type="dxa"/>
          </w:tcPr>
          <w:p w14:paraId="6C6431EA" w14:textId="29E06D68"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organização,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promoção,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execução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programas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turismo,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passeios,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viagens,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excursões,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hospedagens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w:t>
            </w:r>
            <w:r w:rsidR="00E6476C">
              <w:rPr>
                <w:rFonts w:asciiTheme="minorHAnsi" w:hAnsiTheme="minorHAnsi" w:cstheme="minorHAnsi"/>
                <w:lang w:val="pt-BR"/>
              </w:rPr>
              <w:t xml:space="preserve"> </w:t>
            </w:r>
            <w:r w:rsidRPr="00663912">
              <w:rPr>
                <w:rFonts w:cstheme="minorHAnsi"/>
                <w:lang w:val="pt-BR"/>
              </w:rPr>
              <w:t>congêneres.</w:t>
            </w:r>
          </w:p>
        </w:tc>
        <w:tc>
          <w:tcPr>
            <w:tcW w:w="1002" w:type="dxa"/>
            <w:vAlign w:val="center"/>
          </w:tcPr>
          <w:p w14:paraId="5ADBCD46" w14:textId="77777777" w:rsidR="00663912" w:rsidRPr="000E0BB8" w:rsidRDefault="00663912" w:rsidP="00B45C7F">
            <w:pPr>
              <w:jc w:val="center"/>
            </w:pPr>
            <w:r>
              <w:t>4%</w:t>
            </w:r>
          </w:p>
        </w:tc>
      </w:tr>
      <w:tr w:rsidR="00663912" w:rsidRPr="000E0BB8" w14:paraId="0AF48A4F" w14:textId="77777777" w:rsidTr="00663912">
        <w:trPr>
          <w:trHeight w:val="60"/>
        </w:trPr>
        <w:tc>
          <w:tcPr>
            <w:tcW w:w="1184" w:type="dxa"/>
          </w:tcPr>
          <w:p w14:paraId="7DA747DA" w14:textId="77777777" w:rsidR="00663912" w:rsidRPr="00663912" w:rsidRDefault="00663912" w:rsidP="00B45C7F">
            <w:pPr>
              <w:pStyle w:val="TableParagraph"/>
              <w:spacing w:before="11"/>
              <w:ind w:left="0"/>
              <w:rPr>
                <w:rFonts w:asciiTheme="minorHAnsi" w:hAnsiTheme="minorHAnsi" w:cstheme="minorHAnsi"/>
                <w:lang w:val="pt-BR"/>
              </w:rPr>
            </w:pPr>
          </w:p>
          <w:p w14:paraId="157C5EB9" w14:textId="77777777" w:rsidR="00663912" w:rsidRPr="00663912" w:rsidRDefault="00663912" w:rsidP="00B45C7F">
            <w:pPr>
              <w:jc w:val="center"/>
            </w:pPr>
            <w:r w:rsidRPr="00663912">
              <w:rPr>
                <w:rFonts w:cstheme="minorHAnsi"/>
              </w:rPr>
              <w:t>4929-9/04</w:t>
            </w:r>
          </w:p>
        </w:tc>
        <w:tc>
          <w:tcPr>
            <w:tcW w:w="1005" w:type="dxa"/>
          </w:tcPr>
          <w:p w14:paraId="5F4AA1AB" w14:textId="77777777" w:rsidR="00663912" w:rsidRPr="00663912" w:rsidRDefault="00663912" w:rsidP="00B45C7F">
            <w:pPr>
              <w:pStyle w:val="TableParagraph"/>
              <w:spacing w:before="11"/>
              <w:ind w:left="0"/>
              <w:rPr>
                <w:rFonts w:asciiTheme="minorHAnsi" w:hAnsiTheme="minorHAnsi" w:cstheme="minorHAnsi"/>
                <w:lang w:val="pt-BR"/>
              </w:rPr>
            </w:pPr>
          </w:p>
          <w:p w14:paraId="4D28FB61" w14:textId="77777777" w:rsidR="00663912" w:rsidRPr="00663912" w:rsidRDefault="00663912" w:rsidP="00B45C7F">
            <w:pPr>
              <w:jc w:val="center"/>
            </w:pPr>
            <w:r w:rsidRPr="00663912">
              <w:rPr>
                <w:rFonts w:cstheme="minorHAnsi"/>
              </w:rPr>
              <w:t>09.02</w:t>
            </w:r>
          </w:p>
        </w:tc>
        <w:tc>
          <w:tcPr>
            <w:tcW w:w="6372" w:type="dxa"/>
          </w:tcPr>
          <w:p w14:paraId="23167993" w14:textId="2DE0582A"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organização,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promoção,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execução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programas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turismo,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passeios,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viagens,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excursões,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hospedagens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w:t>
            </w:r>
            <w:r w:rsidR="00E6476C">
              <w:rPr>
                <w:rFonts w:asciiTheme="minorHAnsi" w:hAnsiTheme="minorHAnsi" w:cstheme="minorHAnsi"/>
                <w:lang w:val="pt-BR"/>
              </w:rPr>
              <w:t xml:space="preserve"> </w:t>
            </w:r>
            <w:r w:rsidRPr="00663912">
              <w:rPr>
                <w:rFonts w:cstheme="minorHAnsi"/>
                <w:lang w:val="pt-BR"/>
              </w:rPr>
              <w:t>congêneres.</w:t>
            </w:r>
          </w:p>
        </w:tc>
        <w:tc>
          <w:tcPr>
            <w:tcW w:w="1002" w:type="dxa"/>
            <w:vAlign w:val="center"/>
          </w:tcPr>
          <w:p w14:paraId="3042BA5F" w14:textId="77777777" w:rsidR="00663912" w:rsidRPr="000E0BB8" w:rsidRDefault="00663912" w:rsidP="00B45C7F">
            <w:pPr>
              <w:jc w:val="center"/>
            </w:pPr>
            <w:r>
              <w:t>4%</w:t>
            </w:r>
          </w:p>
        </w:tc>
      </w:tr>
      <w:tr w:rsidR="00663912" w:rsidRPr="000E0BB8" w14:paraId="388A0B1B" w14:textId="77777777" w:rsidTr="00663912">
        <w:trPr>
          <w:trHeight w:val="60"/>
        </w:trPr>
        <w:tc>
          <w:tcPr>
            <w:tcW w:w="1184" w:type="dxa"/>
          </w:tcPr>
          <w:p w14:paraId="626AAA3A" w14:textId="77777777" w:rsidR="00663912" w:rsidRPr="00663912" w:rsidRDefault="00663912" w:rsidP="00B45C7F">
            <w:pPr>
              <w:pStyle w:val="TableParagraph"/>
              <w:spacing w:before="11"/>
              <w:ind w:left="0"/>
              <w:rPr>
                <w:rFonts w:asciiTheme="minorHAnsi" w:hAnsiTheme="minorHAnsi" w:cstheme="minorHAnsi"/>
                <w:lang w:val="pt-BR"/>
              </w:rPr>
            </w:pPr>
          </w:p>
          <w:p w14:paraId="31114F62" w14:textId="77777777" w:rsidR="00663912" w:rsidRPr="00663912" w:rsidRDefault="00663912" w:rsidP="00B45C7F">
            <w:pPr>
              <w:jc w:val="center"/>
            </w:pPr>
            <w:r w:rsidRPr="00663912">
              <w:rPr>
                <w:rFonts w:cstheme="minorHAnsi"/>
              </w:rPr>
              <w:t>7911-2/00</w:t>
            </w:r>
          </w:p>
        </w:tc>
        <w:tc>
          <w:tcPr>
            <w:tcW w:w="1005" w:type="dxa"/>
          </w:tcPr>
          <w:p w14:paraId="001F340E" w14:textId="77777777" w:rsidR="00663912" w:rsidRPr="00663912" w:rsidRDefault="00663912" w:rsidP="00B45C7F">
            <w:pPr>
              <w:pStyle w:val="TableParagraph"/>
              <w:spacing w:before="11"/>
              <w:ind w:left="0"/>
              <w:rPr>
                <w:rFonts w:asciiTheme="minorHAnsi" w:hAnsiTheme="minorHAnsi" w:cstheme="minorHAnsi"/>
                <w:lang w:val="pt-BR"/>
              </w:rPr>
            </w:pPr>
          </w:p>
          <w:p w14:paraId="481C9B35" w14:textId="77777777" w:rsidR="00663912" w:rsidRPr="00663912" w:rsidRDefault="00663912" w:rsidP="00B45C7F">
            <w:pPr>
              <w:jc w:val="center"/>
            </w:pPr>
            <w:r w:rsidRPr="00663912">
              <w:rPr>
                <w:rFonts w:cstheme="minorHAnsi"/>
              </w:rPr>
              <w:t>09.02</w:t>
            </w:r>
          </w:p>
        </w:tc>
        <w:tc>
          <w:tcPr>
            <w:tcW w:w="6372" w:type="dxa"/>
          </w:tcPr>
          <w:p w14:paraId="69C1A97B" w14:textId="57DB3F22"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organização,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promoção,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execução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programas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turismo,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passeios,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viagens,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excursões,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hospedagens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w:t>
            </w:r>
            <w:r w:rsidR="00E6476C">
              <w:rPr>
                <w:rFonts w:asciiTheme="minorHAnsi" w:hAnsiTheme="minorHAnsi" w:cstheme="minorHAnsi"/>
                <w:lang w:val="pt-BR"/>
              </w:rPr>
              <w:t xml:space="preserve"> </w:t>
            </w:r>
            <w:r w:rsidRPr="00663912">
              <w:rPr>
                <w:rFonts w:cstheme="minorHAnsi"/>
                <w:lang w:val="pt-BR"/>
              </w:rPr>
              <w:t>congêneres.</w:t>
            </w:r>
          </w:p>
        </w:tc>
        <w:tc>
          <w:tcPr>
            <w:tcW w:w="1002" w:type="dxa"/>
            <w:vAlign w:val="center"/>
          </w:tcPr>
          <w:p w14:paraId="458FCBCB" w14:textId="77777777" w:rsidR="00663912" w:rsidRPr="000E0BB8" w:rsidRDefault="00663912" w:rsidP="00B45C7F">
            <w:pPr>
              <w:jc w:val="center"/>
            </w:pPr>
            <w:r>
              <w:t>4%</w:t>
            </w:r>
          </w:p>
        </w:tc>
      </w:tr>
      <w:tr w:rsidR="00663912" w:rsidRPr="000E0BB8" w14:paraId="5D9BFA52" w14:textId="77777777" w:rsidTr="00663912">
        <w:trPr>
          <w:trHeight w:val="60"/>
        </w:trPr>
        <w:tc>
          <w:tcPr>
            <w:tcW w:w="1184" w:type="dxa"/>
          </w:tcPr>
          <w:p w14:paraId="22D8D4EA" w14:textId="77777777" w:rsidR="00663912" w:rsidRPr="00663912" w:rsidRDefault="00663912" w:rsidP="00B45C7F">
            <w:pPr>
              <w:pStyle w:val="TableParagraph"/>
              <w:spacing w:before="11"/>
              <w:ind w:left="0"/>
              <w:rPr>
                <w:rFonts w:asciiTheme="minorHAnsi" w:hAnsiTheme="minorHAnsi" w:cstheme="minorHAnsi"/>
                <w:lang w:val="pt-BR"/>
              </w:rPr>
            </w:pPr>
          </w:p>
          <w:p w14:paraId="736CE122" w14:textId="77777777" w:rsidR="00663912" w:rsidRPr="00663912" w:rsidRDefault="00663912" w:rsidP="00B45C7F">
            <w:pPr>
              <w:jc w:val="center"/>
            </w:pPr>
            <w:r w:rsidRPr="00663912">
              <w:rPr>
                <w:rFonts w:cstheme="minorHAnsi"/>
              </w:rPr>
              <w:t>7912-1/00</w:t>
            </w:r>
          </w:p>
        </w:tc>
        <w:tc>
          <w:tcPr>
            <w:tcW w:w="1005" w:type="dxa"/>
          </w:tcPr>
          <w:p w14:paraId="3305C42C" w14:textId="77777777" w:rsidR="00663912" w:rsidRPr="00663912" w:rsidRDefault="00663912" w:rsidP="00B45C7F">
            <w:pPr>
              <w:pStyle w:val="TableParagraph"/>
              <w:spacing w:before="11"/>
              <w:ind w:left="0"/>
              <w:rPr>
                <w:rFonts w:asciiTheme="minorHAnsi" w:hAnsiTheme="minorHAnsi" w:cstheme="minorHAnsi"/>
                <w:lang w:val="pt-BR"/>
              </w:rPr>
            </w:pPr>
          </w:p>
          <w:p w14:paraId="7F439855" w14:textId="77777777" w:rsidR="00663912" w:rsidRPr="00663912" w:rsidRDefault="00663912" w:rsidP="00B45C7F">
            <w:pPr>
              <w:jc w:val="center"/>
            </w:pPr>
            <w:r w:rsidRPr="00663912">
              <w:rPr>
                <w:rFonts w:cstheme="minorHAnsi"/>
              </w:rPr>
              <w:t>09.02</w:t>
            </w:r>
          </w:p>
        </w:tc>
        <w:tc>
          <w:tcPr>
            <w:tcW w:w="6372" w:type="dxa"/>
          </w:tcPr>
          <w:p w14:paraId="01491260" w14:textId="1FF88D44"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organização,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promoção,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execução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programas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turismo,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passeios,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viagens,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excursões,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hospedagens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w:t>
            </w:r>
            <w:r w:rsidR="00E6476C">
              <w:rPr>
                <w:rFonts w:asciiTheme="minorHAnsi" w:hAnsiTheme="minorHAnsi" w:cstheme="minorHAnsi"/>
                <w:lang w:val="pt-BR"/>
              </w:rPr>
              <w:t xml:space="preserve"> </w:t>
            </w:r>
            <w:r w:rsidRPr="00663912">
              <w:rPr>
                <w:rFonts w:cstheme="minorHAnsi"/>
                <w:lang w:val="pt-BR"/>
              </w:rPr>
              <w:t>congêneres.</w:t>
            </w:r>
          </w:p>
        </w:tc>
        <w:tc>
          <w:tcPr>
            <w:tcW w:w="1002" w:type="dxa"/>
            <w:vAlign w:val="center"/>
          </w:tcPr>
          <w:p w14:paraId="6B52ABF6" w14:textId="77777777" w:rsidR="00663912" w:rsidRPr="000E0BB8" w:rsidRDefault="00663912" w:rsidP="00B45C7F">
            <w:pPr>
              <w:jc w:val="center"/>
            </w:pPr>
            <w:r>
              <w:t>4%</w:t>
            </w:r>
          </w:p>
        </w:tc>
      </w:tr>
      <w:tr w:rsidR="00663912" w:rsidRPr="000E0BB8" w14:paraId="7E9C9163" w14:textId="77777777" w:rsidTr="00663912">
        <w:trPr>
          <w:trHeight w:val="60"/>
        </w:trPr>
        <w:tc>
          <w:tcPr>
            <w:tcW w:w="1184" w:type="dxa"/>
          </w:tcPr>
          <w:p w14:paraId="43DF0E34" w14:textId="77777777" w:rsidR="00663912" w:rsidRPr="00663912" w:rsidRDefault="00663912" w:rsidP="00B45C7F">
            <w:pPr>
              <w:pStyle w:val="TableParagraph"/>
              <w:spacing w:before="11"/>
              <w:ind w:left="0"/>
              <w:rPr>
                <w:rFonts w:asciiTheme="minorHAnsi" w:hAnsiTheme="minorHAnsi" w:cstheme="minorHAnsi"/>
                <w:lang w:val="pt-BR"/>
              </w:rPr>
            </w:pPr>
          </w:p>
          <w:p w14:paraId="5F30C8BD" w14:textId="77777777" w:rsidR="00663912" w:rsidRPr="00663912" w:rsidRDefault="00663912" w:rsidP="00B45C7F">
            <w:pPr>
              <w:jc w:val="center"/>
            </w:pPr>
            <w:r w:rsidRPr="00663912">
              <w:rPr>
                <w:rFonts w:cstheme="minorHAnsi"/>
              </w:rPr>
              <w:t>7990-2/00</w:t>
            </w:r>
          </w:p>
        </w:tc>
        <w:tc>
          <w:tcPr>
            <w:tcW w:w="1005" w:type="dxa"/>
          </w:tcPr>
          <w:p w14:paraId="6D91F16B" w14:textId="77777777" w:rsidR="00663912" w:rsidRPr="00663912" w:rsidRDefault="00663912" w:rsidP="00B45C7F">
            <w:pPr>
              <w:pStyle w:val="TableParagraph"/>
              <w:spacing w:before="11"/>
              <w:ind w:left="0"/>
              <w:rPr>
                <w:rFonts w:asciiTheme="minorHAnsi" w:hAnsiTheme="minorHAnsi" w:cstheme="minorHAnsi"/>
                <w:lang w:val="pt-BR"/>
              </w:rPr>
            </w:pPr>
          </w:p>
          <w:p w14:paraId="12E79241" w14:textId="77777777" w:rsidR="00663912" w:rsidRPr="00663912" w:rsidRDefault="00663912" w:rsidP="00B45C7F">
            <w:pPr>
              <w:jc w:val="center"/>
            </w:pPr>
            <w:r w:rsidRPr="00663912">
              <w:rPr>
                <w:rFonts w:cstheme="minorHAnsi"/>
              </w:rPr>
              <w:t>09.02</w:t>
            </w:r>
          </w:p>
        </w:tc>
        <w:tc>
          <w:tcPr>
            <w:tcW w:w="6372" w:type="dxa"/>
          </w:tcPr>
          <w:p w14:paraId="069B505F" w14:textId="76DF00CC"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organização,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promoção,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execução</w:t>
            </w:r>
            <w:r w:rsidRPr="00663912">
              <w:rPr>
                <w:rFonts w:asciiTheme="minorHAnsi" w:hAnsiTheme="minorHAnsi" w:cstheme="minorHAnsi"/>
                <w:spacing w:val="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programas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turismo,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passeios,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viagens,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excursões,</w:t>
            </w:r>
            <w:r w:rsidRPr="00663912">
              <w:rPr>
                <w:rFonts w:asciiTheme="minorHAnsi" w:hAnsiTheme="minorHAnsi" w:cstheme="minorHAnsi"/>
                <w:spacing w:val="17"/>
                <w:lang w:val="pt-BR"/>
              </w:rPr>
              <w:t xml:space="preserve"> </w:t>
            </w:r>
            <w:r w:rsidRPr="00663912">
              <w:rPr>
                <w:rFonts w:asciiTheme="minorHAnsi" w:hAnsiTheme="minorHAnsi" w:cstheme="minorHAnsi"/>
                <w:lang w:val="pt-BR"/>
              </w:rPr>
              <w:t>hospedagens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w:t>
            </w:r>
            <w:r w:rsidR="00E6476C">
              <w:rPr>
                <w:rFonts w:asciiTheme="minorHAnsi" w:hAnsiTheme="minorHAnsi" w:cstheme="minorHAnsi"/>
                <w:lang w:val="pt-BR"/>
              </w:rPr>
              <w:t xml:space="preserve"> </w:t>
            </w:r>
            <w:r w:rsidRPr="00663912">
              <w:rPr>
                <w:rFonts w:cstheme="minorHAnsi"/>
                <w:lang w:val="pt-BR"/>
              </w:rPr>
              <w:t>congêneres.</w:t>
            </w:r>
          </w:p>
        </w:tc>
        <w:tc>
          <w:tcPr>
            <w:tcW w:w="1002" w:type="dxa"/>
            <w:vAlign w:val="center"/>
          </w:tcPr>
          <w:p w14:paraId="0F6707A2" w14:textId="77777777" w:rsidR="00663912" w:rsidRPr="000E0BB8" w:rsidRDefault="00663912" w:rsidP="00B45C7F">
            <w:pPr>
              <w:jc w:val="center"/>
            </w:pPr>
            <w:r>
              <w:t>4%</w:t>
            </w:r>
          </w:p>
        </w:tc>
      </w:tr>
      <w:tr w:rsidR="00663912" w:rsidRPr="000E0BB8" w14:paraId="04E177FD" w14:textId="77777777" w:rsidTr="00663912">
        <w:trPr>
          <w:trHeight w:val="60"/>
        </w:trPr>
        <w:tc>
          <w:tcPr>
            <w:tcW w:w="1184" w:type="dxa"/>
          </w:tcPr>
          <w:p w14:paraId="5782845D" w14:textId="77777777" w:rsidR="00663912" w:rsidRPr="00663912" w:rsidRDefault="00663912" w:rsidP="00B45C7F">
            <w:pPr>
              <w:jc w:val="center"/>
            </w:pPr>
            <w:r w:rsidRPr="00663912">
              <w:rPr>
                <w:rFonts w:cstheme="minorHAnsi"/>
              </w:rPr>
              <w:t>7912-1/00</w:t>
            </w:r>
          </w:p>
        </w:tc>
        <w:tc>
          <w:tcPr>
            <w:tcW w:w="1005" w:type="dxa"/>
          </w:tcPr>
          <w:p w14:paraId="451CD84C" w14:textId="77777777" w:rsidR="00663912" w:rsidRPr="00663912" w:rsidRDefault="00663912" w:rsidP="00B45C7F">
            <w:pPr>
              <w:jc w:val="center"/>
            </w:pPr>
            <w:r w:rsidRPr="00663912">
              <w:rPr>
                <w:rFonts w:cstheme="minorHAnsi"/>
              </w:rPr>
              <w:t>09.03</w:t>
            </w:r>
          </w:p>
        </w:tc>
        <w:tc>
          <w:tcPr>
            <w:tcW w:w="6372" w:type="dxa"/>
          </w:tcPr>
          <w:p w14:paraId="7EA2C6C1" w14:textId="77777777" w:rsidR="00663912" w:rsidRPr="00663912" w:rsidRDefault="00663912" w:rsidP="00E6476C">
            <w:pPr>
              <w:jc w:val="both"/>
            </w:pPr>
            <w:r w:rsidRPr="00663912">
              <w:rPr>
                <w:rFonts w:cstheme="minorHAnsi"/>
              </w:rPr>
              <w:t>Guias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turismo.</w:t>
            </w:r>
          </w:p>
        </w:tc>
        <w:tc>
          <w:tcPr>
            <w:tcW w:w="1002" w:type="dxa"/>
            <w:vAlign w:val="center"/>
          </w:tcPr>
          <w:p w14:paraId="45AFD093" w14:textId="77777777" w:rsidR="00663912" w:rsidRPr="000E0BB8" w:rsidRDefault="00663912" w:rsidP="00B45C7F">
            <w:pPr>
              <w:jc w:val="center"/>
            </w:pPr>
            <w:r>
              <w:t>4%</w:t>
            </w:r>
          </w:p>
        </w:tc>
      </w:tr>
      <w:tr w:rsidR="00663912" w:rsidRPr="000E0BB8" w14:paraId="2BE2666D" w14:textId="77777777" w:rsidTr="00663912">
        <w:trPr>
          <w:trHeight w:val="60"/>
        </w:trPr>
        <w:tc>
          <w:tcPr>
            <w:tcW w:w="1184" w:type="dxa"/>
          </w:tcPr>
          <w:p w14:paraId="58C4DD8E" w14:textId="77777777" w:rsidR="00663912" w:rsidRPr="00663912" w:rsidRDefault="00663912" w:rsidP="00B45C7F">
            <w:pPr>
              <w:pStyle w:val="TableParagraph"/>
              <w:spacing w:before="11"/>
              <w:ind w:left="0"/>
              <w:rPr>
                <w:rFonts w:asciiTheme="minorHAnsi" w:hAnsiTheme="minorHAnsi" w:cstheme="minorHAnsi"/>
                <w:lang w:val="pt-BR"/>
              </w:rPr>
            </w:pPr>
          </w:p>
          <w:p w14:paraId="137476B7" w14:textId="77777777" w:rsidR="00663912" w:rsidRPr="00663912" w:rsidRDefault="00663912" w:rsidP="00B45C7F">
            <w:pPr>
              <w:jc w:val="center"/>
            </w:pPr>
            <w:r w:rsidRPr="00663912">
              <w:rPr>
                <w:rFonts w:cstheme="minorHAnsi"/>
              </w:rPr>
              <w:t>6612-6/03</w:t>
            </w:r>
          </w:p>
        </w:tc>
        <w:tc>
          <w:tcPr>
            <w:tcW w:w="1005" w:type="dxa"/>
          </w:tcPr>
          <w:p w14:paraId="75FB140F" w14:textId="77777777" w:rsidR="00663912" w:rsidRPr="00663912" w:rsidRDefault="00663912" w:rsidP="00B45C7F">
            <w:pPr>
              <w:pStyle w:val="TableParagraph"/>
              <w:spacing w:before="11"/>
              <w:ind w:left="0"/>
              <w:rPr>
                <w:rFonts w:asciiTheme="minorHAnsi" w:hAnsiTheme="minorHAnsi" w:cstheme="minorHAnsi"/>
                <w:lang w:val="pt-BR"/>
              </w:rPr>
            </w:pPr>
          </w:p>
          <w:p w14:paraId="3C3D6B86" w14:textId="77777777" w:rsidR="00663912" w:rsidRPr="00663912" w:rsidRDefault="00663912" w:rsidP="00B45C7F">
            <w:pPr>
              <w:jc w:val="center"/>
            </w:pPr>
            <w:r w:rsidRPr="00663912">
              <w:rPr>
                <w:rFonts w:cstheme="minorHAnsi"/>
              </w:rPr>
              <w:t>10.01</w:t>
            </w:r>
          </w:p>
        </w:tc>
        <w:tc>
          <w:tcPr>
            <w:tcW w:w="6372" w:type="dxa"/>
          </w:tcPr>
          <w:p w14:paraId="545DE512" w14:textId="1E01A9BA"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E6476C">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3129CE77" w14:textId="77777777" w:rsidR="00663912" w:rsidRPr="000E0BB8" w:rsidRDefault="00663912" w:rsidP="00B45C7F">
            <w:pPr>
              <w:jc w:val="center"/>
            </w:pPr>
            <w:r>
              <w:t>4%</w:t>
            </w:r>
          </w:p>
        </w:tc>
      </w:tr>
      <w:tr w:rsidR="00663912" w:rsidRPr="000E0BB8" w14:paraId="333F58CE" w14:textId="77777777" w:rsidTr="00663912">
        <w:trPr>
          <w:trHeight w:val="60"/>
        </w:trPr>
        <w:tc>
          <w:tcPr>
            <w:tcW w:w="1184" w:type="dxa"/>
          </w:tcPr>
          <w:p w14:paraId="27802A1B" w14:textId="77777777" w:rsidR="00663912" w:rsidRPr="00663912" w:rsidRDefault="00663912" w:rsidP="00B45C7F">
            <w:pPr>
              <w:pStyle w:val="TableParagraph"/>
              <w:spacing w:before="11"/>
              <w:ind w:left="0"/>
              <w:rPr>
                <w:rFonts w:asciiTheme="minorHAnsi" w:hAnsiTheme="minorHAnsi" w:cstheme="minorHAnsi"/>
                <w:lang w:val="pt-BR"/>
              </w:rPr>
            </w:pPr>
          </w:p>
          <w:p w14:paraId="7ADC24B9" w14:textId="77777777" w:rsidR="00663912" w:rsidRPr="00663912" w:rsidRDefault="00663912" w:rsidP="00B45C7F">
            <w:pPr>
              <w:jc w:val="center"/>
            </w:pPr>
            <w:r w:rsidRPr="00663912">
              <w:rPr>
                <w:rFonts w:cstheme="minorHAnsi"/>
              </w:rPr>
              <w:t>6622-3/00</w:t>
            </w:r>
          </w:p>
        </w:tc>
        <w:tc>
          <w:tcPr>
            <w:tcW w:w="1005" w:type="dxa"/>
          </w:tcPr>
          <w:p w14:paraId="6A79C205" w14:textId="77777777" w:rsidR="00663912" w:rsidRPr="00663912" w:rsidRDefault="00663912" w:rsidP="00B45C7F">
            <w:pPr>
              <w:pStyle w:val="TableParagraph"/>
              <w:spacing w:before="11"/>
              <w:ind w:left="0"/>
              <w:rPr>
                <w:rFonts w:asciiTheme="minorHAnsi" w:hAnsiTheme="minorHAnsi" w:cstheme="minorHAnsi"/>
                <w:lang w:val="pt-BR"/>
              </w:rPr>
            </w:pPr>
          </w:p>
          <w:p w14:paraId="5C151A8C" w14:textId="77777777" w:rsidR="00663912" w:rsidRPr="00663912" w:rsidRDefault="00663912" w:rsidP="00B45C7F">
            <w:pPr>
              <w:jc w:val="center"/>
            </w:pPr>
            <w:r w:rsidRPr="00663912">
              <w:rPr>
                <w:rFonts w:cstheme="minorHAnsi"/>
              </w:rPr>
              <w:t>10.01</w:t>
            </w:r>
          </w:p>
        </w:tc>
        <w:tc>
          <w:tcPr>
            <w:tcW w:w="6372" w:type="dxa"/>
          </w:tcPr>
          <w:p w14:paraId="458A11B9" w14:textId="115B3245"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E6476C">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5CD6B089" w14:textId="77777777" w:rsidR="00663912" w:rsidRPr="000E0BB8" w:rsidRDefault="00663912" w:rsidP="00B45C7F">
            <w:pPr>
              <w:jc w:val="center"/>
            </w:pPr>
            <w:r>
              <w:t>4%</w:t>
            </w:r>
          </w:p>
        </w:tc>
      </w:tr>
      <w:tr w:rsidR="00663912" w:rsidRPr="000E0BB8" w14:paraId="7D24CF4E" w14:textId="77777777" w:rsidTr="00663912">
        <w:trPr>
          <w:trHeight w:val="60"/>
        </w:trPr>
        <w:tc>
          <w:tcPr>
            <w:tcW w:w="1184" w:type="dxa"/>
            <w:vAlign w:val="center"/>
          </w:tcPr>
          <w:p w14:paraId="203E92EE" w14:textId="77777777" w:rsidR="00663912" w:rsidRPr="00663912" w:rsidRDefault="00663912" w:rsidP="00B45C7F">
            <w:pPr>
              <w:jc w:val="center"/>
            </w:pPr>
            <w:r w:rsidRPr="00663912">
              <w:t>6612-6/01</w:t>
            </w:r>
          </w:p>
        </w:tc>
        <w:tc>
          <w:tcPr>
            <w:tcW w:w="1005" w:type="dxa"/>
            <w:vAlign w:val="center"/>
          </w:tcPr>
          <w:p w14:paraId="1B9781DD" w14:textId="77777777" w:rsidR="00663912" w:rsidRPr="00663912" w:rsidRDefault="00663912" w:rsidP="00B45C7F">
            <w:pPr>
              <w:jc w:val="center"/>
            </w:pPr>
            <w:r w:rsidRPr="00663912">
              <w:t>10.02</w:t>
            </w:r>
          </w:p>
        </w:tc>
        <w:tc>
          <w:tcPr>
            <w:tcW w:w="6372" w:type="dxa"/>
          </w:tcPr>
          <w:p w14:paraId="0EAC767C" w14:textId="3750C9A7"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E6476C">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094A2973" w14:textId="77777777" w:rsidR="00663912" w:rsidRPr="000E0BB8" w:rsidRDefault="00663912" w:rsidP="00B45C7F">
            <w:pPr>
              <w:jc w:val="center"/>
            </w:pPr>
            <w:r>
              <w:t>4%</w:t>
            </w:r>
          </w:p>
        </w:tc>
      </w:tr>
      <w:tr w:rsidR="00663912" w:rsidRPr="000E0BB8" w14:paraId="03D8DC2F" w14:textId="77777777" w:rsidTr="00663912">
        <w:trPr>
          <w:trHeight w:val="60"/>
        </w:trPr>
        <w:tc>
          <w:tcPr>
            <w:tcW w:w="1184" w:type="dxa"/>
            <w:vAlign w:val="center"/>
          </w:tcPr>
          <w:p w14:paraId="0831DBD3" w14:textId="77777777" w:rsidR="00663912" w:rsidRPr="00663912" w:rsidRDefault="00663912" w:rsidP="00B45C7F">
            <w:pPr>
              <w:jc w:val="center"/>
            </w:pPr>
            <w:r w:rsidRPr="00663912">
              <w:t>6612-6/02</w:t>
            </w:r>
          </w:p>
        </w:tc>
        <w:tc>
          <w:tcPr>
            <w:tcW w:w="1005" w:type="dxa"/>
            <w:vAlign w:val="center"/>
          </w:tcPr>
          <w:p w14:paraId="7BCAE41F" w14:textId="77777777" w:rsidR="00663912" w:rsidRPr="00663912" w:rsidRDefault="00663912" w:rsidP="00B45C7F">
            <w:pPr>
              <w:jc w:val="center"/>
            </w:pPr>
            <w:r w:rsidRPr="00663912">
              <w:t>10.02</w:t>
            </w:r>
          </w:p>
        </w:tc>
        <w:tc>
          <w:tcPr>
            <w:tcW w:w="6372" w:type="dxa"/>
          </w:tcPr>
          <w:p w14:paraId="27F43890" w14:textId="04B011A6"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E6476C">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5F2AB118" w14:textId="77777777" w:rsidR="00663912" w:rsidRPr="000E0BB8" w:rsidRDefault="00663912" w:rsidP="00B45C7F">
            <w:pPr>
              <w:jc w:val="center"/>
            </w:pPr>
            <w:r>
              <w:t>4%</w:t>
            </w:r>
          </w:p>
        </w:tc>
      </w:tr>
      <w:tr w:rsidR="00663912" w:rsidRPr="000E0BB8" w14:paraId="49E3A836" w14:textId="77777777" w:rsidTr="00663912">
        <w:trPr>
          <w:trHeight w:val="60"/>
        </w:trPr>
        <w:tc>
          <w:tcPr>
            <w:tcW w:w="1184" w:type="dxa"/>
            <w:vAlign w:val="center"/>
          </w:tcPr>
          <w:p w14:paraId="3183B138" w14:textId="77777777" w:rsidR="00663912" w:rsidRPr="00663912" w:rsidRDefault="00663912" w:rsidP="00B45C7F">
            <w:pPr>
              <w:jc w:val="center"/>
            </w:pPr>
            <w:r w:rsidRPr="00663912">
              <w:t>6612-6/04</w:t>
            </w:r>
          </w:p>
        </w:tc>
        <w:tc>
          <w:tcPr>
            <w:tcW w:w="1005" w:type="dxa"/>
            <w:vAlign w:val="center"/>
          </w:tcPr>
          <w:p w14:paraId="24328963" w14:textId="77777777" w:rsidR="00663912" w:rsidRPr="00663912" w:rsidRDefault="00663912" w:rsidP="00B45C7F">
            <w:pPr>
              <w:jc w:val="center"/>
            </w:pPr>
            <w:r w:rsidRPr="00663912">
              <w:t>10.02</w:t>
            </w:r>
          </w:p>
        </w:tc>
        <w:tc>
          <w:tcPr>
            <w:tcW w:w="6372" w:type="dxa"/>
          </w:tcPr>
          <w:p w14:paraId="7EBC9A66" w14:textId="173C8539"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E6476C">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247C26A7" w14:textId="77777777" w:rsidR="00663912" w:rsidRPr="000E0BB8" w:rsidRDefault="00663912" w:rsidP="00B45C7F">
            <w:pPr>
              <w:jc w:val="center"/>
            </w:pPr>
            <w:r>
              <w:t>4%</w:t>
            </w:r>
          </w:p>
        </w:tc>
      </w:tr>
      <w:tr w:rsidR="00663912" w:rsidRPr="000E0BB8" w14:paraId="3F93B39B" w14:textId="77777777" w:rsidTr="00663912">
        <w:trPr>
          <w:trHeight w:val="60"/>
        </w:trPr>
        <w:tc>
          <w:tcPr>
            <w:tcW w:w="1184" w:type="dxa"/>
            <w:vAlign w:val="center"/>
          </w:tcPr>
          <w:p w14:paraId="3DB90DC3" w14:textId="77777777" w:rsidR="00663912" w:rsidRPr="00663912" w:rsidRDefault="00663912" w:rsidP="00B45C7F">
            <w:pPr>
              <w:jc w:val="center"/>
            </w:pPr>
            <w:r w:rsidRPr="00663912">
              <w:t>6612-6/05</w:t>
            </w:r>
          </w:p>
        </w:tc>
        <w:tc>
          <w:tcPr>
            <w:tcW w:w="1005" w:type="dxa"/>
            <w:vAlign w:val="center"/>
          </w:tcPr>
          <w:p w14:paraId="7F51CC20" w14:textId="77777777" w:rsidR="00663912" w:rsidRPr="00663912" w:rsidRDefault="00663912" w:rsidP="00B45C7F">
            <w:pPr>
              <w:jc w:val="center"/>
            </w:pPr>
            <w:r w:rsidRPr="00663912">
              <w:t>10.02</w:t>
            </w:r>
          </w:p>
        </w:tc>
        <w:tc>
          <w:tcPr>
            <w:tcW w:w="6372" w:type="dxa"/>
          </w:tcPr>
          <w:p w14:paraId="22E569D6" w14:textId="0C165983" w:rsidR="00663912" w:rsidRPr="00663912" w:rsidRDefault="00663912" w:rsidP="00E6476C">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E6476C">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561A0737" w14:textId="77777777" w:rsidR="00663912" w:rsidRPr="000E0BB8" w:rsidRDefault="00663912" w:rsidP="00B45C7F">
            <w:pPr>
              <w:jc w:val="center"/>
            </w:pPr>
            <w:r>
              <w:t>4%</w:t>
            </w:r>
          </w:p>
        </w:tc>
      </w:tr>
      <w:tr w:rsidR="00663912" w:rsidRPr="000E0BB8" w14:paraId="55934D27" w14:textId="77777777" w:rsidTr="00663912">
        <w:trPr>
          <w:trHeight w:val="60"/>
        </w:trPr>
        <w:tc>
          <w:tcPr>
            <w:tcW w:w="1184" w:type="dxa"/>
            <w:vAlign w:val="center"/>
          </w:tcPr>
          <w:p w14:paraId="205E06FF" w14:textId="77777777" w:rsidR="00663912" w:rsidRPr="00663912" w:rsidRDefault="00663912" w:rsidP="00B45C7F">
            <w:pPr>
              <w:pStyle w:val="TableParagraph"/>
              <w:spacing w:before="11"/>
              <w:ind w:left="0"/>
              <w:rPr>
                <w:sz w:val="23"/>
                <w:lang w:val="pt-BR"/>
              </w:rPr>
            </w:pPr>
          </w:p>
          <w:p w14:paraId="523F1544" w14:textId="77777777" w:rsidR="00663912" w:rsidRPr="00663912" w:rsidRDefault="00663912" w:rsidP="00B45C7F">
            <w:pPr>
              <w:jc w:val="center"/>
            </w:pPr>
            <w:r w:rsidRPr="00663912">
              <w:t>7490-1/04</w:t>
            </w:r>
          </w:p>
        </w:tc>
        <w:tc>
          <w:tcPr>
            <w:tcW w:w="1005" w:type="dxa"/>
            <w:vAlign w:val="center"/>
          </w:tcPr>
          <w:p w14:paraId="591FA71F" w14:textId="77777777" w:rsidR="00663912" w:rsidRPr="00663912" w:rsidRDefault="00663912" w:rsidP="00B45C7F">
            <w:pPr>
              <w:pStyle w:val="TableParagraph"/>
              <w:spacing w:before="11"/>
              <w:ind w:left="0"/>
              <w:rPr>
                <w:sz w:val="23"/>
                <w:lang w:val="pt-BR"/>
              </w:rPr>
            </w:pPr>
          </w:p>
          <w:p w14:paraId="2E5B2CCD" w14:textId="77777777" w:rsidR="00663912" w:rsidRPr="00663912" w:rsidRDefault="00663912" w:rsidP="00B45C7F">
            <w:pPr>
              <w:jc w:val="center"/>
            </w:pPr>
            <w:r w:rsidRPr="00663912">
              <w:t>10.02</w:t>
            </w:r>
          </w:p>
        </w:tc>
        <w:tc>
          <w:tcPr>
            <w:tcW w:w="6372" w:type="dxa"/>
          </w:tcPr>
          <w:p w14:paraId="76CAB159" w14:textId="60C9A431" w:rsidR="00663912" w:rsidRPr="00663912" w:rsidRDefault="00663912" w:rsidP="00157A2E">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157A2E">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5902A57B" w14:textId="77777777" w:rsidR="00663912" w:rsidRPr="000E0BB8" w:rsidRDefault="00663912" w:rsidP="00B45C7F">
            <w:pPr>
              <w:jc w:val="center"/>
            </w:pPr>
            <w:r>
              <w:t>4%</w:t>
            </w:r>
          </w:p>
        </w:tc>
      </w:tr>
      <w:tr w:rsidR="00663912" w:rsidRPr="000E0BB8" w14:paraId="47CB2ECD" w14:textId="77777777" w:rsidTr="00663912">
        <w:trPr>
          <w:trHeight w:val="60"/>
        </w:trPr>
        <w:tc>
          <w:tcPr>
            <w:tcW w:w="1184" w:type="dxa"/>
            <w:vAlign w:val="center"/>
          </w:tcPr>
          <w:p w14:paraId="0F03B979" w14:textId="77777777" w:rsidR="00663912" w:rsidRPr="00663912" w:rsidRDefault="00663912" w:rsidP="00B45C7F">
            <w:pPr>
              <w:jc w:val="center"/>
            </w:pPr>
            <w:r w:rsidRPr="00663912">
              <w:t>7490-1/05</w:t>
            </w:r>
          </w:p>
        </w:tc>
        <w:tc>
          <w:tcPr>
            <w:tcW w:w="1005" w:type="dxa"/>
            <w:vAlign w:val="center"/>
          </w:tcPr>
          <w:p w14:paraId="1CEF0471" w14:textId="77777777" w:rsidR="00663912" w:rsidRPr="00663912" w:rsidRDefault="00663912" w:rsidP="00B45C7F">
            <w:pPr>
              <w:jc w:val="center"/>
            </w:pPr>
            <w:r w:rsidRPr="00663912">
              <w:t>10.02</w:t>
            </w:r>
          </w:p>
        </w:tc>
        <w:tc>
          <w:tcPr>
            <w:tcW w:w="6372" w:type="dxa"/>
          </w:tcPr>
          <w:p w14:paraId="060799C7" w14:textId="00D96066" w:rsidR="00663912" w:rsidRPr="00663912" w:rsidRDefault="00663912" w:rsidP="00157A2E">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157A2E">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6CA3178B" w14:textId="77777777" w:rsidR="00663912" w:rsidRPr="000E0BB8" w:rsidRDefault="00663912" w:rsidP="00B45C7F">
            <w:pPr>
              <w:jc w:val="center"/>
            </w:pPr>
            <w:r>
              <w:t>4%</w:t>
            </w:r>
          </w:p>
        </w:tc>
      </w:tr>
      <w:tr w:rsidR="00663912" w:rsidRPr="000E0BB8" w14:paraId="34D861C8" w14:textId="77777777" w:rsidTr="00663912">
        <w:trPr>
          <w:trHeight w:val="60"/>
        </w:trPr>
        <w:tc>
          <w:tcPr>
            <w:tcW w:w="1184" w:type="dxa"/>
            <w:vAlign w:val="center"/>
          </w:tcPr>
          <w:p w14:paraId="58CF3953" w14:textId="77777777" w:rsidR="00663912" w:rsidRPr="00663912" w:rsidRDefault="00663912" w:rsidP="00B45C7F">
            <w:pPr>
              <w:jc w:val="center"/>
            </w:pPr>
            <w:r w:rsidRPr="00663912">
              <w:t>8299-7/05</w:t>
            </w:r>
          </w:p>
        </w:tc>
        <w:tc>
          <w:tcPr>
            <w:tcW w:w="1005" w:type="dxa"/>
            <w:vAlign w:val="center"/>
          </w:tcPr>
          <w:p w14:paraId="20D7109A" w14:textId="77777777" w:rsidR="00663912" w:rsidRPr="00663912" w:rsidRDefault="00663912" w:rsidP="00B45C7F">
            <w:pPr>
              <w:jc w:val="center"/>
            </w:pPr>
            <w:r w:rsidRPr="00663912">
              <w:t>10.02</w:t>
            </w:r>
          </w:p>
        </w:tc>
        <w:tc>
          <w:tcPr>
            <w:tcW w:w="6372" w:type="dxa"/>
          </w:tcPr>
          <w:p w14:paraId="49097C9C" w14:textId="62BF0E84" w:rsidR="00663912" w:rsidRPr="00663912" w:rsidRDefault="00663912" w:rsidP="00157A2E">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157A2E">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0BFE4637" w14:textId="77777777" w:rsidR="00663912" w:rsidRPr="000E0BB8" w:rsidRDefault="00663912" w:rsidP="00B45C7F">
            <w:pPr>
              <w:jc w:val="center"/>
            </w:pPr>
            <w:r>
              <w:t>4%</w:t>
            </w:r>
          </w:p>
        </w:tc>
      </w:tr>
      <w:tr w:rsidR="00663912" w:rsidRPr="000E0BB8" w14:paraId="4C18F938" w14:textId="77777777" w:rsidTr="00663912">
        <w:trPr>
          <w:trHeight w:val="964"/>
        </w:trPr>
        <w:tc>
          <w:tcPr>
            <w:tcW w:w="1184" w:type="dxa"/>
            <w:vAlign w:val="center"/>
          </w:tcPr>
          <w:p w14:paraId="6C2BF92A" w14:textId="77777777" w:rsidR="00663912" w:rsidRPr="00663912" w:rsidRDefault="00663912" w:rsidP="00B45C7F">
            <w:pPr>
              <w:jc w:val="center"/>
            </w:pPr>
            <w:r w:rsidRPr="00663912">
              <w:lastRenderedPageBreak/>
              <w:t>9609-2/02</w:t>
            </w:r>
          </w:p>
        </w:tc>
        <w:tc>
          <w:tcPr>
            <w:tcW w:w="1005" w:type="dxa"/>
            <w:vAlign w:val="center"/>
          </w:tcPr>
          <w:p w14:paraId="6E02B358" w14:textId="77777777" w:rsidR="00663912" w:rsidRPr="00663912" w:rsidRDefault="00663912" w:rsidP="00B45C7F">
            <w:pPr>
              <w:jc w:val="center"/>
            </w:pPr>
            <w:r w:rsidRPr="00663912">
              <w:t>10.02</w:t>
            </w:r>
          </w:p>
        </w:tc>
        <w:tc>
          <w:tcPr>
            <w:tcW w:w="6372" w:type="dxa"/>
          </w:tcPr>
          <w:p w14:paraId="41FC64BB" w14:textId="367DA12E" w:rsidR="00663912" w:rsidRPr="00663912" w:rsidRDefault="00663912" w:rsidP="00157A2E">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157A2E">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0AB13A5F" w14:textId="77777777" w:rsidR="00663912" w:rsidRPr="000E0BB8" w:rsidRDefault="00663912" w:rsidP="00B45C7F">
            <w:pPr>
              <w:jc w:val="center"/>
            </w:pPr>
            <w:r>
              <w:t>4%</w:t>
            </w:r>
          </w:p>
        </w:tc>
      </w:tr>
      <w:tr w:rsidR="00663912" w:rsidRPr="000E0BB8" w14:paraId="4FD6F7E1" w14:textId="77777777" w:rsidTr="00663912">
        <w:trPr>
          <w:trHeight w:val="964"/>
        </w:trPr>
        <w:tc>
          <w:tcPr>
            <w:tcW w:w="1184" w:type="dxa"/>
            <w:vAlign w:val="center"/>
          </w:tcPr>
          <w:p w14:paraId="751DC7B6" w14:textId="77777777" w:rsidR="00663912" w:rsidRPr="00663912" w:rsidRDefault="00663912" w:rsidP="00B45C7F">
            <w:pPr>
              <w:jc w:val="center"/>
            </w:pPr>
            <w:r w:rsidRPr="00663912">
              <w:t>6619-3/99</w:t>
            </w:r>
          </w:p>
        </w:tc>
        <w:tc>
          <w:tcPr>
            <w:tcW w:w="1005" w:type="dxa"/>
            <w:vAlign w:val="center"/>
          </w:tcPr>
          <w:p w14:paraId="12838050" w14:textId="77777777" w:rsidR="00663912" w:rsidRPr="00663912" w:rsidRDefault="00663912" w:rsidP="00B45C7F">
            <w:pPr>
              <w:jc w:val="center"/>
            </w:pPr>
            <w:r w:rsidRPr="00663912">
              <w:t>10.02</w:t>
            </w:r>
          </w:p>
        </w:tc>
        <w:tc>
          <w:tcPr>
            <w:tcW w:w="6372" w:type="dxa"/>
          </w:tcPr>
          <w:p w14:paraId="3F294B14" w14:textId="11ABF445" w:rsidR="00663912" w:rsidRPr="00663912" w:rsidRDefault="00663912" w:rsidP="00157A2E">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157A2E">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2E32042D" w14:textId="77777777" w:rsidR="00663912" w:rsidRPr="000E0BB8" w:rsidRDefault="00663912" w:rsidP="00B45C7F">
            <w:pPr>
              <w:jc w:val="center"/>
            </w:pPr>
            <w:r>
              <w:t>4%</w:t>
            </w:r>
          </w:p>
        </w:tc>
      </w:tr>
      <w:tr w:rsidR="00663912" w:rsidRPr="000E0BB8" w14:paraId="7BB2CF26" w14:textId="77777777" w:rsidTr="00663912">
        <w:trPr>
          <w:trHeight w:val="60"/>
        </w:trPr>
        <w:tc>
          <w:tcPr>
            <w:tcW w:w="1184" w:type="dxa"/>
            <w:vAlign w:val="center"/>
          </w:tcPr>
          <w:p w14:paraId="04F06229" w14:textId="77777777" w:rsidR="00663912" w:rsidRPr="00663912" w:rsidRDefault="00663912" w:rsidP="00B45C7F">
            <w:pPr>
              <w:jc w:val="center"/>
            </w:pPr>
            <w:r w:rsidRPr="00663912">
              <w:t>6622-3/00</w:t>
            </w:r>
          </w:p>
        </w:tc>
        <w:tc>
          <w:tcPr>
            <w:tcW w:w="1005" w:type="dxa"/>
            <w:vAlign w:val="center"/>
          </w:tcPr>
          <w:p w14:paraId="14F27632" w14:textId="77777777" w:rsidR="00663912" w:rsidRPr="00663912" w:rsidRDefault="00663912" w:rsidP="00B45C7F">
            <w:pPr>
              <w:jc w:val="center"/>
            </w:pPr>
            <w:r w:rsidRPr="00663912">
              <w:t>10.02</w:t>
            </w:r>
          </w:p>
        </w:tc>
        <w:tc>
          <w:tcPr>
            <w:tcW w:w="6372" w:type="dxa"/>
          </w:tcPr>
          <w:p w14:paraId="6E8894E3" w14:textId="65A1E748" w:rsidR="00663912" w:rsidRPr="00663912" w:rsidRDefault="00663912" w:rsidP="00157A2E">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157A2E">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08C4A9CD" w14:textId="77777777" w:rsidR="00663912" w:rsidRPr="000E0BB8" w:rsidRDefault="00663912" w:rsidP="00B45C7F">
            <w:pPr>
              <w:jc w:val="center"/>
            </w:pPr>
            <w:r>
              <w:t>4%</w:t>
            </w:r>
          </w:p>
        </w:tc>
      </w:tr>
      <w:tr w:rsidR="00663912" w:rsidRPr="000E0BB8" w14:paraId="3F9D8B02" w14:textId="77777777" w:rsidTr="00157A2E">
        <w:trPr>
          <w:trHeight w:val="60"/>
        </w:trPr>
        <w:tc>
          <w:tcPr>
            <w:tcW w:w="1184" w:type="dxa"/>
            <w:vAlign w:val="center"/>
          </w:tcPr>
          <w:p w14:paraId="15C1CF0E" w14:textId="77777777" w:rsidR="00663912" w:rsidRPr="00663912" w:rsidRDefault="00663912" w:rsidP="00157A2E">
            <w:pPr>
              <w:jc w:val="center"/>
            </w:pPr>
            <w:r w:rsidRPr="00663912">
              <w:t>6022-5/02</w:t>
            </w:r>
          </w:p>
        </w:tc>
        <w:tc>
          <w:tcPr>
            <w:tcW w:w="1005" w:type="dxa"/>
            <w:vAlign w:val="center"/>
          </w:tcPr>
          <w:p w14:paraId="47311571" w14:textId="77777777" w:rsidR="00663912" w:rsidRPr="00663912" w:rsidRDefault="00663912" w:rsidP="00157A2E">
            <w:pPr>
              <w:jc w:val="center"/>
            </w:pPr>
            <w:r w:rsidRPr="00663912">
              <w:t>10.03</w:t>
            </w:r>
          </w:p>
        </w:tc>
        <w:tc>
          <w:tcPr>
            <w:tcW w:w="6372" w:type="dxa"/>
          </w:tcPr>
          <w:p w14:paraId="2CBB4D03" w14:textId="3DBE3A95" w:rsidR="00663912" w:rsidRPr="00663912" w:rsidRDefault="00663912" w:rsidP="00157A2E">
            <w:pPr>
              <w:pStyle w:val="TableParagraph"/>
              <w:spacing w:before="2" w:line="259" w:lineRule="auto"/>
              <w:ind w:left="0" w:right="0"/>
              <w:jc w:val="both"/>
              <w:rPr>
                <w:lang w:val="pt-BR"/>
              </w:rPr>
            </w:pPr>
            <w:r w:rsidRPr="00663912">
              <w:rPr>
                <w:rFonts w:asciiTheme="minorHAnsi" w:hAnsiTheme="minorHAnsi" w:cstheme="minorHAnsi"/>
                <w:lang w:val="pt-BR"/>
              </w:rPr>
              <w:t>Agenciamento,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câmbio,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seguros,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saúde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
                <w:lang w:val="pt-BR"/>
              </w:rPr>
              <w:t xml:space="preserve"> </w:t>
            </w:r>
            <w:r w:rsidRPr="00663912">
              <w:rPr>
                <w:rFonts w:asciiTheme="minorHAnsi" w:hAnsiTheme="minorHAnsi" w:cstheme="minorHAnsi"/>
                <w:lang w:val="pt-BR"/>
              </w:rPr>
              <w:t>planos</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previdência</w:t>
            </w:r>
            <w:r w:rsidR="00157A2E">
              <w:rPr>
                <w:rFonts w:asciiTheme="minorHAnsi" w:hAnsiTheme="minorHAnsi" w:cstheme="minorHAnsi"/>
                <w:lang w:val="pt-BR"/>
              </w:rPr>
              <w:t xml:space="preserve"> </w:t>
            </w:r>
            <w:r w:rsidRPr="00663912">
              <w:rPr>
                <w:rFonts w:cstheme="minorHAnsi"/>
                <w:lang w:val="pt-BR"/>
              </w:rPr>
              <w:t>privada.</w:t>
            </w:r>
          </w:p>
        </w:tc>
        <w:tc>
          <w:tcPr>
            <w:tcW w:w="1002" w:type="dxa"/>
            <w:vAlign w:val="center"/>
          </w:tcPr>
          <w:p w14:paraId="2886349F" w14:textId="77777777" w:rsidR="00663912" w:rsidRPr="000E0BB8" w:rsidRDefault="00663912" w:rsidP="00B45C7F">
            <w:pPr>
              <w:jc w:val="center"/>
            </w:pPr>
            <w:r>
              <w:t>4%</w:t>
            </w:r>
          </w:p>
        </w:tc>
      </w:tr>
      <w:tr w:rsidR="00157A2E" w:rsidRPr="000E0BB8" w14:paraId="26ADD8CF" w14:textId="77777777" w:rsidTr="00157A2E">
        <w:trPr>
          <w:trHeight w:val="680"/>
        </w:trPr>
        <w:tc>
          <w:tcPr>
            <w:tcW w:w="1184" w:type="dxa"/>
            <w:vAlign w:val="center"/>
          </w:tcPr>
          <w:p w14:paraId="19EA9E00" w14:textId="77777777" w:rsidR="00157A2E" w:rsidRPr="00663912" w:rsidRDefault="00157A2E" w:rsidP="00157A2E">
            <w:pPr>
              <w:jc w:val="center"/>
            </w:pPr>
            <w:r w:rsidRPr="00663912">
              <w:t>6911-7/03</w:t>
            </w:r>
          </w:p>
        </w:tc>
        <w:tc>
          <w:tcPr>
            <w:tcW w:w="1005" w:type="dxa"/>
            <w:vAlign w:val="center"/>
          </w:tcPr>
          <w:p w14:paraId="58BC2A69" w14:textId="77777777" w:rsidR="00157A2E" w:rsidRPr="00663912" w:rsidRDefault="00157A2E" w:rsidP="00157A2E">
            <w:pPr>
              <w:jc w:val="center"/>
            </w:pPr>
            <w:r w:rsidRPr="00663912">
              <w:t>10.03</w:t>
            </w:r>
          </w:p>
        </w:tc>
        <w:tc>
          <w:tcPr>
            <w:tcW w:w="6372" w:type="dxa"/>
          </w:tcPr>
          <w:p w14:paraId="45B3D1C4" w14:textId="654D2DA1" w:rsidR="00157A2E" w:rsidRPr="00663912" w:rsidRDefault="00157A2E" w:rsidP="00157A2E">
            <w:pPr>
              <w:jc w:val="both"/>
            </w:pPr>
            <w:r w:rsidRPr="00663912">
              <w:t>Agenciamento,</w:t>
            </w:r>
            <w:r w:rsidRPr="00663912">
              <w:tab/>
              <w:t>corretagem</w:t>
            </w:r>
            <w:r>
              <w:t xml:space="preserve"> </w:t>
            </w:r>
            <w:r w:rsidRPr="00663912">
              <w:t>ou</w:t>
            </w:r>
            <w:r>
              <w:t xml:space="preserve"> </w:t>
            </w:r>
            <w:r w:rsidRPr="00663912">
              <w:t>intermediação</w:t>
            </w:r>
            <w:r>
              <w:t xml:space="preserve"> </w:t>
            </w:r>
            <w:r w:rsidRPr="00663912">
              <w:t>de</w:t>
            </w:r>
            <w:r>
              <w:t xml:space="preserve"> </w:t>
            </w:r>
            <w:r w:rsidRPr="00663912">
              <w:t>direitos da propriedade</w:t>
            </w:r>
            <w:r w:rsidRPr="00663912">
              <w:rPr>
                <w:spacing w:val="-5"/>
              </w:rPr>
              <w:t xml:space="preserve"> </w:t>
            </w:r>
            <w:r w:rsidRPr="00663912">
              <w:t>industrial,</w:t>
            </w:r>
            <w:r w:rsidRPr="00663912">
              <w:rPr>
                <w:spacing w:val="-2"/>
              </w:rPr>
              <w:t xml:space="preserve"> </w:t>
            </w:r>
            <w:r w:rsidRPr="00663912">
              <w:t>artística</w:t>
            </w:r>
            <w:r w:rsidRPr="00663912">
              <w:rPr>
                <w:spacing w:val="-5"/>
              </w:rPr>
              <w:t xml:space="preserve"> </w:t>
            </w:r>
            <w:r w:rsidRPr="00663912">
              <w:t>ou</w:t>
            </w:r>
            <w:r w:rsidRPr="00663912">
              <w:rPr>
                <w:spacing w:val="-4"/>
              </w:rPr>
              <w:t xml:space="preserve"> </w:t>
            </w:r>
            <w:r w:rsidRPr="00663912">
              <w:t>literária.</w:t>
            </w:r>
          </w:p>
        </w:tc>
        <w:tc>
          <w:tcPr>
            <w:tcW w:w="1002" w:type="dxa"/>
            <w:vAlign w:val="center"/>
          </w:tcPr>
          <w:p w14:paraId="1E831AF5" w14:textId="77777777" w:rsidR="00157A2E" w:rsidRPr="000E0BB8" w:rsidRDefault="00157A2E" w:rsidP="00157A2E">
            <w:pPr>
              <w:jc w:val="center"/>
            </w:pPr>
            <w:r>
              <w:t>4%</w:t>
            </w:r>
          </w:p>
        </w:tc>
      </w:tr>
      <w:tr w:rsidR="00157A2E" w:rsidRPr="000E0BB8" w14:paraId="15429877" w14:textId="77777777" w:rsidTr="00157A2E">
        <w:trPr>
          <w:trHeight w:val="680"/>
        </w:trPr>
        <w:tc>
          <w:tcPr>
            <w:tcW w:w="1184" w:type="dxa"/>
            <w:vAlign w:val="center"/>
          </w:tcPr>
          <w:p w14:paraId="766352B0" w14:textId="77777777" w:rsidR="00157A2E" w:rsidRPr="00663912" w:rsidRDefault="00157A2E" w:rsidP="00157A2E">
            <w:pPr>
              <w:jc w:val="center"/>
            </w:pPr>
            <w:r w:rsidRPr="00663912">
              <w:t>7490-1/05</w:t>
            </w:r>
          </w:p>
        </w:tc>
        <w:tc>
          <w:tcPr>
            <w:tcW w:w="1005" w:type="dxa"/>
            <w:vAlign w:val="center"/>
          </w:tcPr>
          <w:p w14:paraId="5B6833CE" w14:textId="77777777" w:rsidR="00157A2E" w:rsidRPr="00663912" w:rsidRDefault="00157A2E" w:rsidP="00157A2E">
            <w:pPr>
              <w:jc w:val="center"/>
            </w:pPr>
            <w:r w:rsidRPr="00663912">
              <w:t>10.03</w:t>
            </w:r>
          </w:p>
        </w:tc>
        <w:tc>
          <w:tcPr>
            <w:tcW w:w="6372" w:type="dxa"/>
          </w:tcPr>
          <w:p w14:paraId="47984811" w14:textId="222259CB" w:rsidR="00157A2E" w:rsidRPr="00663912" w:rsidRDefault="00157A2E" w:rsidP="00157A2E">
            <w:pPr>
              <w:jc w:val="both"/>
              <w:rPr>
                <w:rFonts w:cstheme="minorHAnsi"/>
              </w:rPr>
            </w:pPr>
            <w:r w:rsidRPr="00663912">
              <w:t>Agenciamento,</w:t>
            </w:r>
            <w:r w:rsidRPr="00663912">
              <w:tab/>
              <w:t>corretagem</w:t>
            </w:r>
            <w:r>
              <w:t xml:space="preserve"> </w:t>
            </w:r>
            <w:r w:rsidRPr="00663912">
              <w:t>ou</w:t>
            </w:r>
            <w:r>
              <w:t xml:space="preserve"> </w:t>
            </w:r>
            <w:r w:rsidRPr="00663912">
              <w:t>intermediação</w:t>
            </w:r>
            <w:r>
              <w:t xml:space="preserve"> </w:t>
            </w:r>
            <w:r w:rsidRPr="00663912">
              <w:t>de</w:t>
            </w:r>
            <w:r>
              <w:t xml:space="preserve"> </w:t>
            </w:r>
            <w:r w:rsidRPr="00663912">
              <w:t>direitos da propriedade</w:t>
            </w:r>
            <w:r w:rsidRPr="00663912">
              <w:rPr>
                <w:spacing w:val="-5"/>
              </w:rPr>
              <w:t xml:space="preserve"> </w:t>
            </w:r>
            <w:r w:rsidRPr="00663912">
              <w:t>industrial,</w:t>
            </w:r>
            <w:r w:rsidRPr="00663912">
              <w:rPr>
                <w:spacing w:val="-2"/>
              </w:rPr>
              <w:t xml:space="preserve"> </w:t>
            </w:r>
            <w:r w:rsidRPr="00663912">
              <w:t>artística</w:t>
            </w:r>
            <w:r w:rsidRPr="00663912">
              <w:rPr>
                <w:spacing w:val="-5"/>
              </w:rPr>
              <w:t xml:space="preserve"> </w:t>
            </w:r>
            <w:r w:rsidRPr="00663912">
              <w:t>ou</w:t>
            </w:r>
            <w:r w:rsidRPr="00663912">
              <w:rPr>
                <w:spacing w:val="-4"/>
              </w:rPr>
              <w:t xml:space="preserve"> </w:t>
            </w:r>
            <w:r w:rsidRPr="00663912">
              <w:t>literária.</w:t>
            </w:r>
          </w:p>
        </w:tc>
        <w:tc>
          <w:tcPr>
            <w:tcW w:w="1002" w:type="dxa"/>
            <w:vAlign w:val="center"/>
          </w:tcPr>
          <w:p w14:paraId="38119309" w14:textId="77777777" w:rsidR="00157A2E" w:rsidRPr="000E0BB8" w:rsidRDefault="00157A2E" w:rsidP="00157A2E">
            <w:pPr>
              <w:jc w:val="center"/>
            </w:pPr>
            <w:r>
              <w:t>4%</w:t>
            </w:r>
          </w:p>
        </w:tc>
      </w:tr>
      <w:tr w:rsidR="00157A2E" w:rsidRPr="000E0BB8" w14:paraId="176F70FD" w14:textId="77777777" w:rsidTr="00157A2E">
        <w:trPr>
          <w:trHeight w:val="680"/>
        </w:trPr>
        <w:tc>
          <w:tcPr>
            <w:tcW w:w="1184" w:type="dxa"/>
            <w:vAlign w:val="center"/>
          </w:tcPr>
          <w:p w14:paraId="36DFB8B1" w14:textId="77777777" w:rsidR="00157A2E" w:rsidRPr="00663912" w:rsidRDefault="00157A2E" w:rsidP="00157A2E">
            <w:pPr>
              <w:jc w:val="center"/>
            </w:pPr>
            <w:r w:rsidRPr="00663912">
              <w:t>5811-5/00</w:t>
            </w:r>
          </w:p>
        </w:tc>
        <w:tc>
          <w:tcPr>
            <w:tcW w:w="1005" w:type="dxa"/>
            <w:vAlign w:val="center"/>
          </w:tcPr>
          <w:p w14:paraId="3FBD1F44" w14:textId="77777777" w:rsidR="00157A2E" w:rsidRPr="00663912" w:rsidRDefault="00157A2E" w:rsidP="00157A2E">
            <w:pPr>
              <w:jc w:val="center"/>
            </w:pPr>
            <w:r w:rsidRPr="00663912">
              <w:t>10.03</w:t>
            </w:r>
          </w:p>
        </w:tc>
        <w:tc>
          <w:tcPr>
            <w:tcW w:w="6372" w:type="dxa"/>
          </w:tcPr>
          <w:p w14:paraId="556539AF" w14:textId="73425B21" w:rsidR="00157A2E" w:rsidRPr="00663912" w:rsidRDefault="00157A2E" w:rsidP="00157A2E">
            <w:pPr>
              <w:jc w:val="both"/>
              <w:rPr>
                <w:rFonts w:cstheme="minorHAnsi"/>
              </w:rPr>
            </w:pPr>
            <w:r w:rsidRPr="00663912">
              <w:t>Agenciamento,</w:t>
            </w:r>
            <w:r w:rsidRPr="00663912">
              <w:tab/>
              <w:t>corretagem</w:t>
            </w:r>
            <w:r>
              <w:t xml:space="preserve"> </w:t>
            </w:r>
            <w:r w:rsidRPr="00663912">
              <w:t>ou</w:t>
            </w:r>
            <w:r>
              <w:t xml:space="preserve"> </w:t>
            </w:r>
            <w:r w:rsidRPr="00663912">
              <w:t>intermediação</w:t>
            </w:r>
            <w:r>
              <w:t xml:space="preserve"> </w:t>
            </w:r>
            <w:r w:rsidRPr="00663912">
              <w:t>de</w:t>
            </w:r>
            <w:r>
              <w:t xml:space="preserve"> </w:t>
            </w:r>
            <w:r w:rsidRPr="00663912">
              <w:t>direitos da propriedade</w:t>
            </w:r>
            <w:r w:rsidRPr="00663912">
              <w:rPr>
                <w:spacing w:val="-5"/>
              </w:rPr>
              <w:t xml:space="preserve"> </w:t>
            </w:r>
            <w:r w:rsidRPr="00663912">
              <w:t>industrial,</w:t>
            </w:r>
            <w:r w:rsidRPr="00663912">
              <w:rPr>
                <w:spacing w:val="-2"/>
              </w:rPr>
              <w:t xml:space="preserve"> </w:t>
            </w:r>
            <w:r w:rsidRPr="00663912">
              <w:t>artística</w:t>
            </w:r>
            <w:r w:rsidRPr="00663912">
              <w:rPr>
                <w:spacing w:val="-5"/>
              </w:rPr>
              <w:t xml:space="preserve"> </w:t>
            </w:r>
            <w:r w:rsidRPr="00663912">
              <w:t>ou</w:t>
            </w:r>
            <w:r w:rsidRPr="00663912">
              <w:rPr>
                <w:spacing w:val="-4"/>
              </w:rPr>
              <w:t xml:space="preserve"> </w:t>
            </w:r>
            <w:r w:rsidRPr="00663912">
              <w:t>literária.</w:t>
            </w:r>
          </w:p>
        </w:tc>
        <w:tc>
          <w:tcPr>
            <w:tcW w:w="1002" w:type="dxa"/>
            <w:vAlign w:val="center"/>
          </w:tcPr>
          <w:p w14:paraId="2762E171" w14:textId="77777777" w:rsidR="00157A2E" w:rsidRPr="000E0BB8" w:rsidRDefault="00157A2E" w:rsidP="00157A2E">
            <w:pPr>
              <w:jc w:val="center"/>
            </w:pPr>
            <w:r>
              <w:t>4%</w:t>
            </w:r>
          </w:p>
        </w:tc>
      </w:tr>
      <w:tr w:rsidR="00663912" w:rsidRPr="000E0BB8" w14:paraId="4D7530FB" w14:textId="77777777" w:rsidTr="00157A2E">
        <w:trPr>
          <w:trHeight w:val="1020"/>
        </w:trPr>
        <w:tc>
          <w:tcPr>
            <w:tcW w:w="1184" w:type="dxa"/>
          </w:tcPr>
          <w:p w14:paraId="294E5195" w14:textId="77777777" w:rsidR="00663912" w:rsidRPr="00663912" w:rsidRDefault="00663912" w:rsidP="00B45C7F">
            <w:pPr>
              <w:pStyle w:val="TableParagraph"/>
              <w:spacing w:before="11"/>
              <w:ind w:left="0"/>
              <w:rPr>
                <w:sz w:val="23"/>
                <w:lang w:val="pt-BR"/>
              </w:rPr>
            </w:pPr>
          </w:p>
          <w:p w14:paraId="3C9C9965" w14:textId="77777777" w:rsidR="00663912" w:rsidRPr="00663912" w:rsidRDefault="00663912" w:rsidP="00B45C7F">
            <w:pPr>
              <w:jc w:val="center"/>
            </w:pPr>
            <w:r w:rsidRPr="00663912">
              <w:t>7490-1/04</w:t>
            </w:r>
          </w:p>
        </w:tc>
        <w:tc>
          <w:tcPr>
            <w:tcW w:w="1005" w:type="dxa"/>
          </w:tcPr>
          <w:p w14:paraId="5EB5907B" w14:textId="77777777" w:rsidR="00663912" w:rsidRPr="00663912" w:rsidRDefault="00663912" w:rsidP="00B45C7F">
            <w:pPr>
              <w:pStyle w:val="TableParagraph"/>
              <w:spacing w:before="11"/>
              <w:ind w:left="0"/>
              <w:rPr>
                <w:sz w:val="23"/>
                <w:lang w:val="pt-BR"/>
              </w:rPr>
            </w:pPr>
          </w:p>
          <w:p w14:paraId="7674A1E3" w14:textId="77777777" w:rsidR="00663912" w:rsidRPr="00663912" w:rsidRDefault="00663912" w:rsidP="00B45C7F">
            <w:pPr>
              <w:jc w:val="center"/>
            </w:pPr>
            <w:r w:rsidRPr="00663912">
              <w:t>10.04</w:t>
            </w:r>
          </w:p>
        </w:tc>
        <w:tc>
          <w:tcPr>
            <w:tcW w:w="6372" w:type="dxa"/>
          </w:tcPr>
          <w:p w14:paraId="2E56F07E" w14:textId="29F0F6D8" w:rsidR="00663912" w:rsidRPr="00157A2E" w:rsidRDefault="00663912" w:rsidP="00157A2E">
            <w:pPr>
              <w:pStyle w:val="TableParagraph"/>
              <w:tabs>
                <w:tab w:val="left" w:pos="1727"/>
                <w:tab w:val="left" w:pos="3062"/>
                <w:tab w:val="left" w:pos="3520"/>
                <w:tab w:val="left" w:pos="5116"/>
                <w:tab w:val="left" w:pos="5575"/>
                <w:tab w:val="left" w:pos="6696"/>
              </w:tabs>
              <w:spacing w:before="2" w:line="259" w:lineRule="auto"/>
              <w:ind w:left="0" w:right="0"/>
              <w:jc w:val="both"/>
              <w:rPr>
                <w:rFonts w:asciiTheme="minorHAnsi" w:hAnsiTheme="minorHAnsi" w:cstheme="minorHAnsi"/>
                <w:lang w:val="pt-BR"/>
              </w:rPr>
            </w:pPr>
            <w:r w:rsidRPr="00157A2E">
              <w:rPr>
                <w:rFonts w:asciiTheme="minorHAnsi" w:hAnsiTheme="minorHAnsi" w:cstheme="minorHAnsi"/>
                <w:lang w:val="pt-BR"/>
              </w:rPr>
              <w:t>Agenciamento,</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corretagem</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ou</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intermediação</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de</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contratos</w:t>
            </w:r>
            <w:r w:rsidR="00157A2E" w:rsidRPr="00157A2E">
              <w:rPr>
                <w:rFonts w:asciiTheme="minorHAnsi" w:hAnsiTheme="minorHAnsi" w:cstheme="minorHAnsi"/>
                <w:lang w:val="pt-BR"/>
              </w:rPr>
              <w:t xml:space="preserve"> </w:t>
            </w:r>
            <w:r w:rsidRPr="00157A2E">
              <w:rPr>
                <w:rFonts w:asciiTheme="minorHAnsi" w:hAnsiTheme="minorHAnsi" w:cstheme="minorHAnsi"/>
                <w:spacing w:val="-2"/>
                <w:lang w:val="pt-BR"/>
              </w:rPr>
              <w:t>de</w:t>
            </w:r>
            <w:r w:rsidRPr="00157A2E">
              <w:rPr>
                <w:rFonts w:asciiTheme="minorHAnsi" w:hAnsiTheme="minorHAnsi" w:cstheme="minorHAnsi"/>
                <w:spacing w:val="-59"/>
                <w:lang w:val="pt-BR"/>
              </w:rPr>
              <w:t xml:space="preserve"> </w:t>
            </w:r>
            <w:r w:rsidRPr="00157A2E">
              <w:rPr>
                <w:rFonts w:asciiTheme="minorHAnsi" w:hAnsiTheme="minorHAnsi" w:cstheme="minorHAnsi"/>
                <w:lang w:val="pt-BR"/>
              </w:rPr>
              <w:t>arrendamento</w:t>
            </w:r>
            <w:r w:rsidRPr="00157A2E">
              <w:rPr>
                <w:rFonts w:asciiTheme="minorHAnsi" w:hAnsiTheme="minorHAnsi" w:cstheme="minorHAnsi"/>
                <w:spacing w:val="33"/>
                <w:lang w:val="pt-BR"/>
              </w:rPr>
              <w:t xml:space="preserve"> </w:t>
            </w:r>
            <w:r w:rsidRPr="00157A2E">
              <w:rPr>
                <w:rFonts w:asciiTheme="minorHAnsi" w:hAnsiTheme="minorHAnsi" w:cstheme="minorHAnsi"/>
                <w:lang w:val="pt-BR"/>
              </w:rPr>
              <w:t>mercantil</w:t>
            </w:r>
            <w:r w:rsidRPr="00157A2E">
              <w:rPr>
                <w:rFonts w:asciiTheme="minorHAnsi" w:hAnsiTheme="minorHAnsi" w:cstheme="minorHAnsi"/>
                <w:spacing w:val="32"/>
                <w:lang w:val="pt-BR"/>
              </w:rPr>
              <w:t xml:space="preserve"> </w:t>
            </w:r>
            <w:r w:rsidRPr="00157A2E">
              <w:rPr>
                <w:rFonts w:asciiTheme="minorHAnsi" w:hAnsiTheme="minorHAnsi" w:cstheme="minorHAnsi"/>
                <w:lang w:val="pt-BR"/>
              </w:rPr>
              <w:t>(leasing),</w:t>
            </w:r>
            <w:r w:rsidRPr="00157A2E">
              <w:rPr>
                <w:rFonts w:asciiTheme="minorHAnsi" w:hAnsiTheme="minorHAnsi" w:cstheme="minorHAnsi"/>
                <w:spacing w:val="34"/>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33"/>
                <w:lang w:val="pt-BR"/>
              </w:rPr>
              <w:t xml:space="preserve"> </w:t>
            </w:r>
            <w:r w:rsidRPr="00157A2E">
              <w:rPr>
                <w:rFonts w:asciiTheme="minorHAnsi" w:hAnsiTheme="minorHAnsi" w:cstheme="minorHAnsi"/>
                <w:lang w:val="pt-BR"/>
              </w:rPr>
              <w:t>franquia</w:t>
            </w:r>
            <w:r w:rsidRPr="00157A2E">
              <w:rPr>
                <w:rFonts w:asciiTheme="minorHAnsi" w:hAnsiTheme="minorHAnsi" w:cstheme="minorHAnsi"/>
                <w:spacing w:val="30"/>
                <w:lang w:val="pt-BR"/>
              </w:rPr>
              <w:t xml:space="preserve"> </w:t>
            </w:r>
            <w:r w:rsidRPr="00157A2E">
              <w:rPr>
                <w:rFonts w:asciiTheme="minorHAnsi" w:hAnsiTheme="minorHAnsi" w:cstheme="minorHAnsi"/>
                <w:lang w:val="pt-BR"/>
              </w:rPr>
              <w:t>(franchising)</w:t>
            </w:r>
            <w:r w:rsidRPr="00157A2E">
              <w:rPr>
                <w:rFonts w:asciiTheme="minorHAnsi" w:hAnsiTheme="minorHAnsi" w:cstheme="minorHAnsi"/>
                <w:spacing w:val="34"/>
                <w:lang w:val="pt-BR"/>
              </w:rPr>
              <w:t xml:space="preserve"> </w:t>
            </w:r>
            <w:r w:rsidRPr="00157A2E">
              <w:rPr>
                <w:rFonts w:asciiTheme="minorHAnsi" w:hAnsiTheme="minorHAnsi" w:cstheme="minorHAnsi"/>
                <w:lang w:val="pt-BR"/>
              </w:rPr>
              <w:t>e</w:t>
            </w:r>
            <w:r w:rsidRPr="00157A2E">
              <w:rPr>
                <w:rFonts w:asciiTheme="minorHAnsi" w:hAnsiTheme="minorHAnsi" w:cstheme="minorHAnsi"/>
                <w:spacing w:val="30"/>
                <w:lang w:val="pt-BR"/>
              </w:rPr>
              <w:t xml:space="preserve"> </w:t>
            </w:r>
            <w:r w:rsidRPr="00157A2E">
              <w:rPr>
                <w:rFonts w:asciiTheme="minorHAnsi" w:hAnsiTheme="minorHAnsi" w:cstheme="minorHAnsi"/>
                <w:lang w:val="pt-BR"/>
              </w:rPr>
              <w:t>de</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faturização</w:t>
            </w:r>
            <w:r w:rsidRPr="00157A2E">
              <w:rPr>
                <w:rFonts w:asciiTheme="minorHAnsi" w:hAnsiTheme="minorHAnsi" w:cstheme="minorHAnsi"/>
                <w:spacing w:val="-1"/>
                <w:lang w:val="pt-BR"/>
              </w:rPr>
              <w:t xml:space="preserve"> </w:t>
            </w:r>
            <w:r w:rsidRPr="00157A2E">
              <w:rPr>
                <w:rFonts w:asciiTheme="minorHAnsi" w:hAnsiTheme="minorHAnsi" w:cstheme="minorHAnsi"/>
                <w:lang w:val="pt-BR"/>
              </w:rPr>
              <w:t>(</w:t>
            </w:r>
            <w:proofErr w:type="spellStart"/>
            <w:r w:rsidRPr="00157A2E">
              <w:rPr>
                <w:rFonts w:asciiTheme="minorHAnsi" w:hAnsiTheme="minorHAnsi" w:cstheme="minorHAnsi"/>
                <w:lang w:val="pt-BR"/>
              </w:rPr>
              <w:t>factoring</w:t>
            </w:r>
            <w:proofErr w:type="spellEnd"/>
            <w:r w:rsidRPr="00157A2E">
              <w:rPr>
                <w:rFonts w:asciiTheme="minorHAnsi" w:hAnsiTheme="minorHAnsi" w:cstheme="minorHAnsi"/>
                <w:lang w:val="pt-BR"/>
              </w:rPr>
              <w:t>).</w:t>
            </w:r>
          </w:p>
        </w:tc>
        <w:tc>
          <w:tcPr>
            <w:tcW w:w="1002" w:type="dxa"/>
            <w:vAlign w:val="center"/>
          </w:tcPr>
          <w:p w14:paraId="5854EF82" w14:textId="77777777" w:rsidR="00663912" w:rsidRPr="000E0BB8" w:rsidRDefault="00663912" w:rsidP="00B45C7F">
            <w:pPr>
              <w:jc w:val="center"/>
            </w:pPr>
            <w:r>
              <w:t>4%</w:t>
            </w:r>
          </w:p>
        </w:tc>
      </w:tr>
      <w:tr w:rsidR="00663912" w:rsidRPr="000E0BB8" w14:paraId="4E9F210F" w14:textId="77777777" w:rsidTr="00157A2E">
        <w:trPr>
          <w:trHeight w:val="1247"/>
        </w:trPr>
        <w:tc>
          <w:tcPr>
            <w:tcW w:w="1184" w:type="dxa"/>
          </w:tcPr>
          <w:p w14:paraId="23E4F676" w14:textId="77777777" w:rsidR="00663912" w:rsidRPr="00663912" w:rsidRDefault="00663912" w:rsidP="00B45C7F">
            <w:pPr>
              <w:pStyle w:val="TableParagraph"/>
              <w:spacing w:before="9"/>
              <w:ind w:left="0"/>
              <w:rPr>
                <w:sz w:val="35"/>
                <w:lang w:val="pt-BR"/>
              </w:rPr>
            </w:pPr>
          </w:p>
          <w:p w14:paraId="21CFC836" w14:textId="77777777" w:rsidR="00663912" w:rsidRPr="00663912" w:rsidRDefault="00663912" w:rsidP="00B45C7F">
            <w:pPr>
              <w:jc w:val="center"/>
            </w:pPr>
            <w:r w:rsidRPr="00663912">
              <w:t>4512-9/02</w:t>
            </w:r>
          </w:p>
        </w:tc>
        <w:tc>
          <w:tcPr>
            <w:tcW w:w="1005" w:type="dxa"/>
          </w:tcPr>
          <w:p w14:paraId="3B409410" w14:textId="77777777" w:rsidR="00663912" w:rsidRPr="00663912" w:rsidRDefault="00663912" w:rsidP="00B45C7F">
            <w:pPr>
              <w:pStyle w:val="TableParagraph"/>
              <w:spacing w:before="9"/>
              <w:ind w:left="0"/>
              <w:rPr>
                <w:sz w:val="35"/>
                <w:lang w:val="pt-BR"/>
              </w:rPr>
            </w:pPr>
          </w:p>
          <w:p w14:paraId="377CF87D" w14:textId="77777777" w:rsidR="00663912" w:rsidRPr="00663912" w:rsidRDefault="00663912" w:rsidP="00B45C7F">
            <w:pPr>
              <w:jc w:val="center"/>
            </w:pPr>
            <w:r w:rsidRPr="00663912">
              <w:t>10.05</w:t>
            </w:r>
          </w:p>
        </w:tc>
        <w:tc>
          <w:tcPr>
            <w:tcW w:w="6372" w:type="dxa"/>
          </w:tcPr>
          <w:p w14:paraId="5055A29C" w14:textId="77777777" w:rsidR="00663912" w:rsidRPr="00663912" w:rsidRDefault="00663912" w:rsidP="00157A2E">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Agenciamento,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abrangidos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itens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subitens,</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aqueles</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realizados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âmbito</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Bolsas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7"/>
                <w:lang w:val="pt-BR"/>
              </w:rPr>
              <w:t xml:space="preserve"> </w:t>
            </w:r>
            <w:r w:rsidRPr="00663912">
              <w:rPr>
                <w:rFonts w:asciiTheme="minorHAnsi" w:hAnsiTheme="minorHAnsi" w:cstheme="minorHAnsi"/>
                <w:lang w:val="pt-BR"/>
              </w:rPr>
              <w:t>Futuros,</w:t>
            </w:r>
          </w:p>
          <w:p w14:paraId="004C144A" w14:textId="77777777" w:rsidR="00663912" w:rsidRPr="00663912" w:rsidRDefault="00663912" w:rsidP="00B45C7F">
            <w:pPr>
              <w:jc w:val="both"/>
              <w:rPr>
                <w:rFonts w:cstheme="minorHAnsi"/>
              </w:rPr>
            </w:pPr>
            <w:r w:rsidRPr="00663912">
              <w:rPr>
                <w:rFonts w:cstheme="minorHAnsi"/>
              </w:rPr>
              <w:t>por quaisquer</w:t>
            </w:r>
            <w:r w:rsidRPr="00663912">
              <w:rPr>
                <w:rFonts w:cstheme="minorHAnsi"/>
                <w:spacing w:val="1"/>
              </w:rPr>
              <w:t xml:space="preserve"> </w:t>
            </w:r>
            <w:r w:rsidRPr="00663912">
              <w:rPr>
                <w:rFonts w:cstheme="minorHAnsi"/>
              </w:rPr>
              <w:t>meios.</w:t>
            </w:r>
          </w:p>
        </w:tc>
        <w:tc>
          <w:tcPr>
            <w:tcW w:w="1002" w:type="dxa"/>
            <w:vAlign w:val="center"/>
          </w:tcPr>
          <w:p w14:paraId="01B317A7" w14:textId="77777777" w:rsidR="00663912" w:rsidRPr="000E0BB8" w:rsidRDefault="00663912" w:rsidP="00B45C7F">
            <w:pPr>
              <w:jc w:val="center"/>
            </w:pPr>
            <w:r>
              <w:t>4%</w:t>
            </w:r>
          </w:p>
        </w:tc>
      </w:tr>
      <w:tr w:rsidR="00663912" w:rsidRPr="000E0BB8" w14:paraId="6A6072CD" w14:textId="77777777" w:rsidTr="00157A2E">
        <w:trPr>
          <w:trHeight w:val="1247"/>
        </w:trPr>
        <w:tc>
          <w:tcPr>
            <w:tcW w:w="1184" w:type="dxa"/>
          </w:tcPr>
          <w:p w14:paraId="49C417ED" w14:textId="77777777" w:rsidR="00663912" w:rsidRPr="00663912" w:rsidRDefault="00663912" w:rsidP="00B45C7F">
            <w:pPr>
              <w:pStyle w:val="TableParagraph"/>
              <w:spacing w:before="9"/>
              <w:ind w:left="0"/>
              <w:rPr>
                <w:sz w:val="35"/>
                <w:lang w:val="pt-BR"/>
              </w:rPr>
            </w:pPr>
          </w:p>
          <w:p w14:paraId="02D6B0B3" w14:textId="77777777" w:rsidR="00663912" w:rsidRPr="00663912" w:rsidRDefault="00663912" w:rsidP="00B45C7F">
            <w:pPr>
              <w:jc w:val="center"/>
            </w:pPr>
            <w:r w:rsidRPr="00663912">
              <w:t>5250-8/03</w:t>
            </w:r>
          </w:p>
        </w:tc>
        <w:tc>
          <w:tcPr>
            <w:tcW w:w="1005" w:type="dxa"/>
          </w:tcPr>
          <w:p w14:paraId="01456F17" w14:textId="77777777" w:rsidR="00663912" w:rsidRPr="00663912" w:rsidRDefault="00663912" w:rsidP="00B45C7F">
            <w:pPr>
              <w:pStyle w:val="TableParagraph"/>
              <w:spacing w:before="9"/>
              <w:ind w:left="0"/>
              <w:rPr>
                <w:sz w:val="35"/>
                <w:lang w:val="pt-BR"/>
              </w:rPr>
            </w:pPr>
          </w:p>
          <w:p w14:paraId="5FC37157" w14:textId="77777777" w:rsidR="00663912" w:rsidRPr="00663912" w:rsidRDefault="00663912" w:rsidP="00B45C7F">
            <w:pPr>
              <w:jc w:val="center"/>
            </w:pPr>
            <w:r w:rsidRPr="00663912">
              <w:t>10.05</w:t>
            </w:r>
          </w:p>
        </w:tc>
        <w:tc>
          <w:tcPr>
            <w:tcW w:w="6372" w:type="dxa"/>
          </w:tcPr>
          <w:p w14:paraId="67DFF8FA" w14:textId="77777777" w:rsidR="00663912" w:rsidRPr="00663912" w:rsidRDefault="00663912" w:rsidP="00157A2E">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Agenciamento,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abrangidos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itens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subitens,</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aqueles</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realizados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âmbito</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Bolsas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7"/>
                <w:lang w:val="pt-BR"/>
              </w:rPr>
              <w:t xml:space="preserve"> </w:t>
            </w:r>
            <w:r w:rsidRPr="00663912">
              <w:rPr>
                <w:rFonts w:asciiTheme="minorHAnsi" w:hAnsiTheme="minorHAnsi" w:cstheme="minorHAnsi"/>
                <w:lang w:val="pt-BR"/>
              </w:rPr>
              <w:t>Futuros,</w:t>
            </w:r>
          </w:p>
          <w:p w14:paraId="165F8EE0" w14:textId="77777777" w:rsidR="00663912" w:rsidRPr="00663912" w:rsidRDefault="00663912" w:rsidP="00B45C7F">
            <w:pPr>
              <w:jc w:val="both"/>
              <w:rPr>
                <w:rFonts w:cstheme="minorHAnsi"/>
              </w:rPr>
            </w:pPr>
            <w:r w:rsidRPr="00663912">
              <w:rPr>
                <w:rFonts w:cstheme="minorHAnsi"/>
              </w:rPr>
              <w:t>por quaisquer</w:t>
            </w:r>
            <w:r w:rsidRPr="00663912">
              <w:rPr>
                <w:rFonts w:cstheme="minorHAnsi"/>
                <w:spacing w:val="1"/>
              </w:rPr>
              <w:t xml:space="preserve"> </w:t>
            </w:r>
            <w:r w:rsidRPr="00663912">
              <w:rPr>
                <w:rFonts w:cstheme="minorHAnsi"/>
              </w:rPr>
              <w:t>meios.</w:t>
            </w:r>
          </w:p>
        </w:tc>
        <w:tc>
          <w:tcPr>
            <w:tcW w:w="1002" w:type="dxa"/>
            <w:vAlign w:val="center"/>
          </w:tcPr>
          <w:p w14:paraId="6AF8EB1C" w14:textId="77777777" w:rsidR="00663912" w:rsidRPr="000E0BB8" w:rsidRDefault="00663912" w:rsidP="00B45C7F">
            <w:pPr>
              <w:jc w:val="center"/>
            </w:pPr>
            <w:r>
              <w:t>4%</w:t>
            </w:r>
          </w:p>
        </w:tc>
      </w:tr>
      <w:tr w:rsidR="00663912" w:rsidRPr="000E0BB8" w14:paraId="70D0A135" w14:textId="77777777" w:rsidTr="00157A2E">
        <w:trPr>
          <w:trHeight w:val="1247"/>
        </w:trPr>
        <w:tc>
          <w:tcPr>
            <w:tcW w:w="1184" w:type="dxa"/>
          </w:tcPr>
          <w:p w14:paraId="11211664" w14:textId="77777777" w:rsidR="00663912" w:rsidRPr="00663912" w:rsidRDefault="00663912" w:rsidP="00B45C7F">
            <w:pPr>
              <w:pStyle w:val="TableParagraph"/>
              <w:spacing w:before="9"/>
              <w:ind w:left="0"/>
              <w:rPr>
                <w:sz w:val="35"/>
                <w:lang w:val="pt-BR"/>
              </w:rPr>
            </w:pPr>
          </w:p>
          <w:p w14:paraId="3D64ADBB" w14:textId="77777777" w:rsidR="00663912" w:rsidRPr="00663912" w:rsidRDefault="00663912" w:rsidP="00B45C7F">
            <w:pPr>
              <w:jc w:val="center"/>
            </w:pPr>
            <w:r w:rsidRPr="00663912">
              <w:t>6612-6/05</w:t>
            </w:r>
          </w:p>
        </w:tc>
        <w:tc>
          <w:tcPr>
            <w:tcW w:w="1005" w:type="dxa"/>
          </w:tcPr>
          <w:p w14:paraId="5A69A9A3" w14:textId="77777777" w:rsidR="00663912" w:rsidRPr="00663912" w:rsidRDefault="00663912" w:rsidP="00B45C7F">
            <w:pPr>
              <w:pStyle w:val="TableParagraph"/>
              <w:spacing w:before="9"/>
              <w:ind w:left="0"/>
              <w:rPr>
                <w:sz w:val="35"/>
                <w:lang w:val="pt-BR"/>
              </w:rPr>
            </w:pPr>
          </w:p>
          <w:p w14:paraId="229DAFBA" w14:textId="77777777" w:rsidR="00663912" w:rsidRPr="00663912" w:rsidRDefault="00663912" w:rsidP="00B45C7F">
            <w:pPr>
              <w:jc w:val="center"/>
            </w:pPr>
            <w:r w:rsidRPr="00663912">
              <w:t>10.05</w:t>
            </w:r>
          </w:p>
        </w:tc>
        <w:tc>
          <w:tcPr>
            <w:tcW w:w="6372" w:type="dxa"/>
          </w:tcPr>
          <w:p w14:paraId="166B406C" w14:textId="77777777" w:rsidR="00663912" w:rsidRPr="00663912" w:rsidRDefault="00663912" w:rsidP="00157A2E">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Agenciamento,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abrangidos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itens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subitens,</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aqueles</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realizados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âmbito</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Bolsas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7"/>
                <w:lang w:val="pt-BR"/>
              </w:rPr>
              <w:t xml:space="preserve"> </w:t>
            </w:r>
            <w:r w:rsidRPr="00663912">
              <w:rPr>
                <w:rFonts w:asciiTheme="minorHAnsi" w:hAnsiTheme="minorHAnsi" w:cstheme="minorHAnsi"/>
                <w:lang w:val="pt-BR"/>
              </w:rPr>
              <w:t>Futuros,</w:t>
            </w:r>
          </w:p>
          <w:p w14:paraId="2B933E83" w14:textId="77777777" w:rsidR="00663912" w:rsidRPr="00663912" w:rsidRDefault="00663912" w:rsidP="00B45C7F">
            <w:pPr>
              <w:jc w:val="both"/>
              <w:rPr>
                <w:rFonts w:cstheme="minorHAnsi"/>
              </w:rPr>
            </w:pPr>
            <w:r w:rsidRPr="00663912">
              <w:rPr>
                <w:rFonts w:cstheme="minorHAnsi"/>
              </w:rPr>
              <w:t>por quaisquer</w:t>
            </w:r>
            <w:r w:rsidRPr="00663912">
              <w:rPr>
                <w:rFonts w:cstheme="minorHAnsi"/>
                <w:spacing w:val="1"/>
              </w:rPr>
              <w:t xml:space="preserve"> </w:t>
            </w:r>
            <w:r w:rsidRPr="00663912">
              <w:rPr>
                <w:rFonts w:cstheme="minorHAnsi"/>
              </w:rPr>
              <w:t>meios.</w:t>
            </w:r>
          </w:p>
        </w:tc>
        <w:tc>
          <w:tcPr>
            <w:tcW w:w="1002" w:type="dxa"/>
            <w:vAlign w:val="center"/>
          </w:tcPr>
          <w:p w14:paraId="4AD1E1CF" w14:textId="77777777" w:rsidR="00663912" w:rsidRPr="000E0BB8" w:rsidRDefault="00663912" w:rsidP="00B45C7F">
            <w:pPr>
              <w:jc w:val="center"/>
            </w:pPr>
            <w:r>
              <w:t>4%</w:t>
            </w:r>
          </w:p>
        </w:tc>
      </w:tr>
      <w:tr w:rsidR="00663912" w:rsidRPr="000E0BB8" w14:paraId="69CA5732" w14:textId="77777777" w:rsidTr="00157A2E">
        <w:trPr>
          <w:trHeight w:val="1247"/>
        </w:trPr>
        <w:tc>
          <w:tcPr>
            <w:tcW w:w="1184" w:type="dxa"/>
          </w:tcPr>
          <w:p w14:paraId="0EC55462" w14:textId="77777777" w:rsidR="00663912" w:rsidRPr="00663912" w:rsidRDefault="00663912" w:rsidP="00B45C7F">
            <w:pPr>
              <w:pStyle w:val="TableParagraph"/>
              <w:spacing w:before="9"/>
              <w:ind w:left="0"/>
              <w:rPr>
                <w:sz w:val="35"/>
                <w:lang w:val="pt-BR"/>
              </w:rPr>
            </w:pPr>
          </w:p>
          <w:p w14:paraId="4342FD42" w14:textId="77777777" w:rsidR="00663912" w:rsidRPr="00663912" w:rsidRDefault="00663912" w:rsidP="00B45C7F">
            <w:pPr>
              <w:jc w:val="center"/>
            </w:pPr>
            <w:r w:rsidRPr="00663912">
              <w:t>6821-8/01</w:t>
            </w:r>
          </w:p>
        </w:tc>
        <w:tc>
          <w:tcPr>
            <w:tcW w:w="1005" w:type="dxa"/>
          </w:tcPr>
          <w:p w14:paraId="7BFA95A7" w14:textId="77777777" w:rsidR="00663912" w:rsidRPr="00663912" w:rsidRDefault="00663912" w:rsidP="00B45C7F">
            <w:pPr>
              <w:pStyle w:val="TableParagraph"/>
              <w:spacing w:before="9"/>
              <w:ind w:left="0"/>
              <w:rPr>
                <w:sz w:val="35"/>
                <w:lang w:val="pt-BR"/>
              </w:rPr>
            </w:pPr>
          </w:p>
          <w:p w14:paraId="574C2F36" w14:textId="77777777" w:rsidR="00663912" w:rsidRPr="00663912" w:rsidRDefault="00663912" w:rsidP="00B45C7F">
            <w:pPr>
              <w:jc w:val="center"/>
            </w:pPr>
            <w:r w:rsidRPr="00663912">
              <w:t>10.05</w:t>
            </w:r>
          </w:p>
        </w:tc>
        <w:tc>
          <w:tcPr>
            <w:tcW w:w="6372" w:type="dxa"/>
          </w:tcPr>
          <w:p w14:paraId="20BC1B16" w14:textId="77777777" w:rsidR="00663912" w:rsidRPr="00663912" w:rsidRDefault="00663912" w:rsidP="00157A2E">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Agenciamento,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abrangidos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itens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subitens,</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aqueles</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realizados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âmbito</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Bolsas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7"/>
                <w:lang w:val="pt-BR"/>
              </w:rPr>
              <w:t xml:space="preserve"> </w:t>
            </w:r>
            <w:r w:rsidRPr="00663912">
              <w:rPr>
                <w:rFonts w:asciiTheme="minorHAnsi" w:hAnsiTheme="minorHAnsi" w:cstheme="minorHAnsi"/>
                <w:lang w:val="pt-BR"/>
              </w:rPr>
              <w:t>Futuros,</w:t>
            </w:r>
          </w:p>
          <w:p w14:paraId="6B67E71E" w14:textId="77777777" w:rsidR="00663912" w:rsidRPr="00663912" w:rsidRDefault="00663912" w:rsidP="00B45C7F">
            <w:pPr>
              <w:jc w:val="both"/>
              <w:rPr>
                <w:rFonts w:cstheme="minorHAnsi"/>
              </w:rPr>
            </w:pPr>
            <w:r w:rsidRPr="00663912">
              <w:rPr>
                <w:rFonts w:cstheme="minorHAnsi"/>
              </w:rPr>
              <w:t>por quaisquer</w:t>
            </w:r>
            <w:r w:rsidRPr="00663912">
              <w:rPr>
                <w:rFonts w:cstheme="minorHAnsi"/>
                <w:spacing w:val="1"/>
              </w:rPr>
              <w:t xml:space="preserve"> </w:t>
            </w:r>
            <w:r w:rsidRPr="00663912">
              <w:rPr>
                <w:rFonts w:cstheme="minorHAnsi"/>
              </w:rPr>
              <w:t>meios.</w:t>
            </w:r>
          </w:p>
        </w:tc>
        <w:tc>
          <w:tcPr>
            <w:tcW w:w="1002" w:type="dxa"/>
            <w:vAlign w:val="center"/>
          </w:tcPr>
          <w:p w14:paraId="0C1A58B9" w14:textId="77777777" w:rsidR="00663912" w:rsidRPr="000E0BB8" w:rsidRDefault="00663912" w:rsidP="00B45C7F">
            <w:pPr>
              <w:jc w:val="center"/>
            </w:pPr>
            <w:r>
              <w:t>4%</w:t>
            </w:r>
          </w:p>
        </w:tc>
      </w:tr>
      <w:tr w:rsidR="00663912" w:rsidRPr="000E0BB8" w14:paraId="4BCD2AE0" w14:textId="77777777" w:rsidTr="00157A2E">
        <w:trPr>
          <w:trHeight w:val="1247"/>
        </w:trPr>
        <w:tc>
          <w:tcPr>
            <w:tcW w:w="1184" w:type="dxa"/>
          </w:tcPr>
          <w:p w14:paraId="127FF687" w14:textId="77777777" w:rsidR="00663912" w:rsidRPr="00663912" w:rsidRDefault="00663912" w:rsidP="00B45C7F">
            <w:pPr>
              <w:pStyle w:val="TableParagraph"/>
              <w:spacing w:before="9"/>
              <w:ind w:left="0"/>
              <w:rPr>
                <w:sz w:val="35"/>
                <w:lang w:val="pt-BR"/>
              </w:rPr>
            </w:pPr>
          </w:p>
          <w:p w14:paraId="522158F5" w14:textId="77777777" w:rsidR="00663912" w:rsidRPr="00663912" w:rsidRDefault="00663912" w:rsidP="00B45C7F">
            <w:pPr>
              <w:jc w:val="center"/>
            </w:pPr>
            <w:r w:rsidRPr="00663912">
              <w:t>6821-8/02</w:t>
            </w:r>
          </w:p>
        </w:tc>
        <w:tc>
          <w:tcPr>
            <w:tcW w:w="1005" w:type="dxa"/>
          </w:tcPr>
          <w:p w14:paraId="645E8685" w14:textId="77777777" w:rsidR="00663912" w:rsidRPr="00663912" w:rsidRDefault="00663912" w:rsidP="00B45C7F">
            <w:pPr>
              <w:pStyle w:val="TableParagraph"/>
              <w:spacing w:before="9"/>
              <w:ind w:left="0"/>
              <w:rPr>
                <w:sz w:val="35"/>
                <w:lang w:val="pt-BR"/>
              </w:rPr>
            </w:pPr>
          </w:p>
          <w:p w14:paraId="195B7C27" w14:textId="77777777" w:rsidR="00663912" w:rsidRPr="00663912" w:rsidRDefault="00663912" w:rsidP="00B45C7F">
            <w:pPr>
              <w:jc w:val="center"/>
            </w:pPr>
            <w:r w:rsidRPr="00663912">
              <w:t>10.05</w:t>
            </w:r>
          </w:p>
        </w:tc>
        <w:tc>
          <w:tcPr>
            <w:tcW w:w="6372" w:type="dxa"/>
          </w:tcPr>
          <w:p w14:paraId="65B6A3DB" w14:textId="77777777" w:rsidR="00663912" w:rsidRPr="00663912" w:rsidRDefault="00663912" w:rsidP="00157A2E">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Agenciamento,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abrangidos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itens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subitens,</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aqueles</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realizados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âmbito</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Bolsas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7"/>
                <w:lang w:val="pt-BR"/>
              </w:rPr>
              <w:t xml:space="preserve"> </w:t>
            </w:r>
            <w:r w:rsidRPr="00663912">
              <w:rPr>
                <w:rFonts w:asciiTheme="minorHAnsi" w:hAnsiTheme="minorHAnsi" w:cstheme="minorHAnsi"/>
                <w:lang w:val="pt-BR"/>
              </w:rPr>
              <w:t>Futuros,</w:t>
            </w:r>
          </w:p>
          <w:p w14:paraId="2AB8F189" w14:textId="77777777" w:rsidR="00663912" w:rsidRPr="00663912" w:rsidRDefault="00663912" w:rsidP="00B45C7F">
            <w:pPr>
              <w:jc w:val="both"/>
              <w:rPr>
                <w:rFonts w:cstheme="minorHAnsi"/>
              </w:rPr>
            </w:pPr>
            <w:r w:rsidRPr="00663912">
              <w:rPr>
                <w:rFonts w:cstheme="minorHAnsi"/>
              </w:rPr>
              <w:t>por quaisquer</w:t>
            </w:r>
            <w:r w:rsidRPr="00663912">
              <w:rPr>
                <w:rFonts w:cstheme="minorHAnsi"/>
                <w:spacing w:val="1"/>
              </w:rPr>
              <w:t xml:space="preserve"> </w:t>
            </w:r>
            <w:r w:rsidRPr="00663912">
              <w:rPr>
                <w:rFonts w:cstheme="minorHAnsi"/>
              </w:rPr>
              <w:t>meios.</w:t>
            </w:r>
          </w:p>
        </w:tc>
        <w:tc>
          <w:tcPr>
            <w:tcW w:w="1002" w:type="dxa"/>
            <w:vAlign w:val="center"/>
          </w:tcPr>
          <w:p w14:paraId="1416DA9B" w14:textId="77777777" w:rsidR="00663912" w:rsidRPr="000E0BB8" w:rsidRDefault="00663912" w:rsidP="00B45C7F">
            <w:pPr>
              <w:jc w:val="center"/>
            </w:pPr>
            <w:r>
              <w:t>4%</w:t>
            </w:r>
          </w:p>
        </w:tc>
      </w:tr>
      <w:tr w:rsidR="00663912" w:rsidRPr="000E0BB8" w14:paraId="267333EA" w14:textId="77777777" w:rsidTr="00663912">
        <w:trPr>
          <w:trHeight w:val="60"/>
        </w:trPr>
        <w:tc>
          <w:tcPr>
            <w:tcW w:w="1184" w:type="dxa"/>
          </w:tcPr>
          <w:p w14:paraId="18F2A08E" w14:textId="77777777" w:rsidR="00663912" w:rsidRPr="00663912" w:rsidRDefault="00663912" w:rsidP="00B45C7F">
            <w:pPr>
              <w:pStyle w:val="TableParagraph"/>
              <w:spacing w:before="9"/>
              <w:ind w:left="0"/>
              <w:rPr>
                <w:sz w:val="35"/>
                <w:lang w:val="pt-BR"/>
              </w:rPr>
            </w:pPr>
          </w:p>
          <w:p w14:paraId="2F061E82" w14:textId="77777777" w:rsidR="00663912" w:rsidRPr="00663912" w:rsidRDefault="00663912" w:rsidP="00B45C7F">
            <w:pPr>
              <w:jc w:val="center"/>
            </w:pPr>
            <w:r w:rsidRPr="00663912">
              <w:t>8299-7/02</w:t>
            </w:r>
          </w:p>
        </w:tc>
        <w:tc>
          <w:tcPr>
            <w:tcW w:w="1005" w:type="dxa"/>
          </w:tcPr>
          <w:p w14:paraId="18CD408A" w14:textId="77777777" w:rsidR="00663912" w:rsidRPr="00663912" w:rsidRDefault="00663912" w:rsidP="00B45C7F">
            <w:pPr>
              <w:pStyle w:val="TableParagraph"/>
              <w:spacing w:before="9"/>
              <w:ind w:left="0"/>
              <w:rPr>
                <w:sz w:val="35"/>
                <w:lang w:val="pt-BR"/>
              </w:rPr>
            </w:pPr>
          </w:p>
          <w:p w14:paraId="1531A369" w14:textId="77777777" w:rsidR="00663912" w:rsidRPr="00663912" w:rsidRDefault="00663912" w:rsidP="00B45C7F">
            <w:pPr>
              <w:jc w:val="center"/>
            </w:pPr>
            <w:r w:rsidRPr="00663912">
              <w:t>10.05</w:t>
            </w:r>
          </w:p>
        </w:tc>
        <w:tc>
          <w:tcPr>
            <w:tcW w:w="6372" w:type="dxa"/>
          </w:tcPr>
          <w:p w14:paraId="2C56AC3E" w14:textId="77777777" w:rsidR="00663912" w:rsidRPr="00663912" w:rsidRDefault="00663912" w:rsidP="00157A2E">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Agenciamento,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corretagem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intermediação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imóveis,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abrangidos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itens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subitens,</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aqueles</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realizados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âmbito</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Bolsas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7"/>
                <w:lang w:val="pt-BR"/>
              </w:rPr>
              <w:t xml:space="preserve"> </w:t>
            </w:r>
            <w:r w:rsidRPr="00663912">
              <w:rPr>
                <w:rFonts w:asciiTheme="minorHAnsi" w:hAnsiTheme="minorHAnsi" w:cstheme="minorHAnsi"/>
                <w:lang w:val="pt-BR"/>
              </w:rPr>
              <w:t>Futuros,</w:t>
            </w:r>
          </w:p>
          <w:p w14:paraId="141A89BD" w14:textId="77777777" w:rsidR="00663912" w:rsidRPr="00663912" w:rsidRDefault="00663912" w:rsidP="00B45C7F">
            <w:pPr>
              <w:jc w:val="both"/>
              <w:rPr>
                <w:rFonts w:cstheme="minorHAnsi"/>
              </w:rPr>
            </w:pPr>
            <w:r w:rsidRPr="00663912">
              <w:rPr>
                <w:rFonts w:cstheme="minorHAnsi"/>
              </w:rPr>
              <w:t>por quaisquer</w:t>
            </w:r>
            <w:r w:rsidRPr="00663912">
              <w:rPr>
                <w:rFonts w:cstheme="minorHAnsi"/>
                <w:spacing w:val="1"/>
              </w:rPr>
              <w:t xml:space="preserve"> </w:t>
            </w:r>
            <w:r w:rsidRPr="00663912">
              <w:rPr>
                <w:rFonts w:cstheme="minorHAnsi"/>
              </w:rPr>
              <w:t>meios.</w:t>
            </w:r>
          </w:p>
        </w:tc>
        <w:tc>
          <w:tcPr>
            <w:tcW w:w="1002" w:type="dxa"/>
            <w:vAlign w:val="center"/>
          </w:tcPr>
          <w:p w14:paraId="5922C883" w14:textId="77777777" w:rsidR="00663912" w:rsidRPr="000E0BB8" w:rsidRDefault="00663912" w:rsidP="00B45C7F">
            <w:pPr>
              <w:jc w:val="center"/>
            </w:pPr>
            <w:r>
              <w:t>4%</w:t>
            </w:r>
          </w:p>
        </w:tc>
      </w:tr>
      <w:tr w:rsidR="00663912" w:rsidRPr="000E0BB8" w14:paraId="3E9E0942" w14:textId="77777777" w:rsidTr="00663912">
        <w:trPr>
          <w:trHeight w:val="397"/>
        </w:trPr>
        <w:tc>
          <w:tcPr>
            <w:tcW w:w="1184" w:type="dxa"/>
          </w:tcPr>
          <w:p w14:paraId="2C9B682F" w14:textId="77777777" w:rsidR="00663912" w:rsidRPr="00663912" w:rsidRDefault="00663912" w:rsidP="00B45C7F">
            <w:pPr>
              <w:jc w:val="center"/>
            </w:pPr>
            <w:r w:rsidRPr="00663912">
              <w:t>5232-0/00</w:t>
            </w:r>
          </w:p>
        </w:tc>
        <w:tc>
          <w:tcPr>
            <w:tcW w:w="1005" w:type="dxa"/>
          </w:tcPr>
          <w:p w14:paraId="60F8942F" w14:textId="77777777" w:rsidR="00663912" w:rsidRPr="00663912" w:rsidRDefault="00663912" w:rsidP="00B45C7F">
            <w:pPr>
              <w:jc w:val="center"/>
            </w:pPr>
            <w:r w:rsidRPr="00663912">
              <w:t>10.06</w:t>
            </w:r>
          </w:p>
        </w:tc>
        <w:tc>
          <w:tcPr>
            <w:tcW w:w="6372" w:type="dxa"/>
          </w:tcPr>
          <w:p w14:paraId="3B59C95C" w14:textId="77777777" w:rsidR="00663912" w:rsidRPr="00663912" w:rsidRDefault="00663912" w:rsidP="00B45C7F">
            <w:pPr>
              <w:jc w:val="both"/>
            </w:pPr>
            <w:r w:rsidRPr="00663912">
              <w:t>Agenciamento</w:t>
            </w:r>
            <w:r w:rsidRPr="00663912">
              <w:rPr>
                <w:spacing w:val="-3"/>
              </w:rPr>
              <w:t xml:space="preserve"> </w:t>
            </w:r>
            <w:r w:rsidRPr="00663912">
              <w:t>marítimo.</w:t>
            </w:r>
          </w:p>
        </w:tc>
        <w:tc>
          <w:tcPr>
            <w:tcW w:w="1002" w:type="dxa"/>
            <w:vAlign w:val="center"/>
          </w:tcPr>
          <w:p w14:paraId="7E8E92AE" w14:textId="77777777" w:rsidR="00663912" w:rsidRPr="000E0BB8" w:rsidRDefault="00663912" w:rsidP="00B45C7F">
            <w:pPr>
              <w:jc w:val="center"/>
            </w:pPr>
            <w:r>
              <w:t>4%</w:t>
            </w:r>
          </w:p>
        </w:tc>
      </w:tr>
      <w:tr w:rsidR="00663912" w:rsidRPr="000E0BB8" w14:paraId="5530690B" w14:textId="77777777" w:rsidTr="00663912">
        <w:trPr>
          <w:trHeight w:val="397"/>
        </w:trPr>
        <w:tc>
          <w:tcPr>
            <w:tcW w:w="1184" w:type="dxa"/>
          </w:tcPr>
          <w:p w14:paraId="4FD6001E" w14:textId="77777777" w:rsidR="00663912" w:rsidRPr="00663912" w:rsidRDefault="00663912" w:rsidP="00B45C7F">
            <w:pPr>
              <w:jc w:val="center"/>
            </w:pPr>
            <w:r w:rsidRPr="00663912">
              <w:t>6391-7/00</w:t>
            </w:r>
          </w:p>
        </w:tc>
        <w:tc>
          <w:tcPr>
            <w:tcW w:w="1005" w:type="dxa"/>
          </w:tcPr>
          <w:p w14:paraId="5FCF6240" w14:textId="77777777" w:rsidR="00663912" w:rsidRPr="00663912" w:rsidRDefault="00663912" w:rsidP="00B45C7F">
            <w:pPr>
              <w:jc w:val="center"/>
            </w:pPr>
            <w:r w:rsidRPr="00663912">
              <w:t>10.07</w:t>
            </w:r>
          </w:p>
        </w:tc>
        <w:tc>
          <w:tcPr>
            <w:tcW w:w="6372" w:type="dxa"/>
          </w:tcPr>
          <w:p w14:paraId="31F92BE9" w14:textId="77777777" w:rsidR="00663912" w:rsidRPr="00663912" w:rsidRDefault="00663912" w:rsidP="00B45C7F">
            <w:pPr>
              <w:jc w:val="both"/>
            </w:pPr>
            <w:r w:rsidRPr="00663912">
              <w:t>Agenciamento</w:t>
            </w:r>
            <w:r w:rsidRPr="00663912">
              <w:rPr>
                <w:spacing w:val="-4"/>
              </w:rPr>
              <w:t xml:space="preserve"> </w:t>
            </w:r>
            <w:r w:rsidRPr="00663912">
              <w:t>de</w:t>
            </w:r>
            <w:r w:rsidRPr="00663912">
              <w:rPr>
                <w:spacing w:val="-3"/>
              </w:rPr>
              <w:t xml:space="preserve"> </w:t>
            </w:r>
            <w:r w:rsidRPr="00663912">
              <w:t>notícias.</w:t>
            </w:r>
          </w:p>
        </w:tc>
        <w:tc>
          <w:tcPr>
            <w:tcW w:w="1002" w:type="dxa"/>
            <w:vAlign w:val="center"/>
          </w:tcPr>
          <w:p w14:paraId="3F164A62" w14:textId="77777777" w:rsidR="00663912" w:rsidRPr="000E0BB8" w:rsidRDefault="00663912" w:rsidP="00B45C7F">
            <w:pPr>
              <w:jc w:val="center"/>
            </w:pPr>
            <w:r>
              <w:t>4%</w:t>
            </w:r>
          </w:p>
        </w:tc>
      </w:tr>
      <w:tr w:rsidR="00663912" w:rsidRPr="000E0BB8" w14:paraId="751C0B9C" w14:textId="77777777" w:rsidTr="00663912">
        <w:trPr>
          <w:trHeight w:val="60"/>
        </w:trPr>
        <w:tc>
          <w:tcPr>
            <w:tcW w:w="1184" w:type="dxa"/>
            <w:vAlign w:val="center"/>
          </w:tcPr>
          <w:p w14:paraId="3D3AA3DD" w14:textId="77777777" w:rsidR="00663912" w:rsidRPr="00663912" w:rsidRDefault="00663912" w:rsidP="00B45C7F">
            <w:pPr>
              <w:jc w:val="center"/>
            </w:pPr>
            <w:r w:rsidRPr="00663912">
              <w:t>7490-1/04</w:t>
            </w:r>
          </w:p>
        </w:tc>
        <w:tc>
          <w:tcPr>
            <w:tcW w:w="1005" w:type="dxa"/>
            <w:vAlign w:val="center"/>
          </w:tcPr>
          <w:p w14:paraId="0DAD1919" w14:textId="77777777" w:rsidR="00663912" w:rsidRPr="00663912" w:rsidRDefault="00663912" w:rsidP="00B45C7F">
            <w:pPr>
              <w:jc w:val="center"/>
            </w:pPr>
            <w:r w:rsidRPr="00663912">
              <w:t>10.08</w:t>
            </w:r>
          </w:p>
        </w:tc>
        <w:tc>
          <w:tcPr>
            <w:tcW w:w="6372" w:type="dxa"/>
          </w:tcPr>
          <w:p w14:paraId="44A89652" w14:textId="77777777" w:rsidR="00663912" w:rsidRPr="00663912" w:rsidRDefault="00663912" w:rsidP="00B45C7F">
            <w:pPr>
              <w:jc w:val="both"/>
            </w:pPr>
            <w:r w:rsidRPr="00663912">
              <w:t>Agenciamento</w:t>
            </w:r>
            <w:r w:rsidRPr="00663912">
              <w:tab/>
              <w:t xml:space="preserve">de publicidade e propaganda, inclusive </w:t>
            </w:r>
            <w:r w:rsidRPr="00663912">
              <w:rPr>
                <w:spacing w:val="-4"/>
              </w:rPr>
              <w:t xml:space="preserve">o </w:t>
            </w:r>
            <w:r w:rsidRPr="00663912">
              <w:rPr>
                <w:spacing w:val="-59"/>
              </w:rPr>
              <w:t xml:space="preserve">  </w:t>
            </w:r>
            <w:r w:rsidRPr="00663912">
              <w:t>agenciamento</w:t>
            </w:r>
            <w:r w:rsidRPr="00663912">
              <w:rPr>
                <w:spacing w:val="-1"/>
              </w:rPr>
              <w:t xml:space="preserve"> </w:t>
            </w:r>
            <w:r w:rsidRPr="00663912">
              <w:t>de veiculação</w:t>
            </w:r>
            <w:r w:rsidRPr="00663912">
              <w:rPr>
                <w:spacing w:val="-1"/>
              </w:rPr>
              <w:t xml:space="preserve"> </w:t>
            </w:r>
            <w:r w:rsidRPr="00663912">
              <w:t>por</w:t>
            </w:r>
            <w:r w:rsidRPr="00663912">
              <w:rPr>
                <w:spacing w:val="2"/>
              </w:rPr>
              <w:t xml:space="preserve"> </w:t>
            </w:r>
            <w:r w:rsidRPr="00663912">
              <w:t>quaisquer</w:t>
            </w:r>
            <w:r w:rsidRPr="00663912">
              <w:rPr>
                <w:spacing w:val="2"/>
              </w:rPr>
              <w:t xml:space="preserve"> </w:t>
            </w:r>
            <w:r w:rsidRPr="00663912">
              <w:t>meios.</w:t>
            </w:r>
          </w:p>
        </w:tc>
        <w:tc>
          <w:tcPr>
            <w:tcW w:w="1002" w:type="dxa"/>
            <w:vAlign w:val="center"/>
          </w:tcPr>
          <w:p w14:paraId="129B9126" w14:textId="77777777" w:rsidR="00663912" w:rsidRPr="000E0BB8" w:rsidRDefault="00663912" w:rsidP="00B45C7F">
            <w:pPr>
              <w:jc w:val="center"/>
            </w:pPr>
            <w:r>
              <w:t>4%</w:t>
            </w:r>
          </w:p>
        </w:tc>
      </w:tr>
      <w:tr w:rsidR="00663912" w:rsidRPr="000E0BB8" w14:paraId="7274CF30" w14:textId="77777777" w:rsidTr="00663912">
        <w:trPr>
          <w:trHeight w:val="60"/>
        </w:trPr>
        <w:tc>
          <w:tcPr>
            <w:tcW w:w="1184" w:type="dxa"/>
            <w:vAlign w:val="center"/>
          </w:tcPr>
          <w:p w14:paraId="4FF65156" w14:textId="77777777" w:rsidR="00663912" w:rsidRPr="00663912" w:rsidRDefault="00663912" w:rsidP="00B45C7F">
            <w:pPr>
              <w:jc w:val="center"/>
            </w:pPr>
            <w:r w:rsidRPr="00663912">
              <w:t>7312-2/00</w:t>
            </w:r>
          </w:p>
        </w:tc>
        <w:tc>
          <w:tcPr>
            <w:tcW w:w="1005" w:type="dxa"/>
            <w:vAlign w:val="center"/>
          </w:tcPr>
          <w:p w14:paraId="379B3F36" w14:textId="77777777" w:rsidR="00663912" w:rsidRPr="00663912" w:rsidRDefault="00663912" w:rsidP="00B45C7F">
            <w:pPr>
              <w:jc w:val="center"/>
            </w:pPr>
            <w:r w:rsidRPr="00663912">
              <w:t>10.08</w:t>
            </w:r>
          </w:p>
        </w:tc>
        <w:tc>
          <w:tcPr>
            <w:tcW w:w="6372" w:type="dxa"/>
          </w:tcPr>
          <w:p w14:paraId="59D4D4D4" w14:textId="77777777" w:rsidR="00663912" w:rsidRPr="00663912" w:rsidRDefault="00663912" w:rsidP="00B45C7F">
            <w:pPr>
              <w:jc w:val="both"/>
            </w:pPr>
            <w:r w:rsidRPr="00663912">
              <w:t>Agenciamento</w:t>
            </w:r>
            <w:r w:rsidRPr="00663912">
              <w:tab/>
              <w:t xml:space="preserve">de publicidade e propaganda, inclusive </w:t>
            </w:r>
            <w:r w:rsidRPr="00663912">
              <w:rPr>
                <w:spacing w:val="-4"/>
              </w:rPr>
              <w:t xml:space="preserve">o </w:t>
            </w:r>
            <w:r w:rsidRPr="00663912">
              <w:rPr>
                <w:spacing w:val="-59"/>
              </w:rPr>
              <w:t xml:space="preserve">  </w:t>
            </w:r>
            <w:r w:rsidRPr="00663912">
              <w:t>agenciamento</w:t>
            </w:r>
            <w:r w:rsidRPr="00663912">
              <w:rPr>
                <w:spacing w:val="-1"/>
              </w:rPr>
              <w:t xml:space="preserve"> </w:t>
            </w:r>
            <w:r w:rsidRPr="00663912">
              <w:t>de veiculação</w:t>
            </w:r>
            <w:r w:rsidRPr="00663912">
              <w:rPr>
                <w:spacing w:val="-1"/>
              </w:rPr>
              <w:t xml:space="preserve"> </w:t>
            </w:r>
            <w:r w:rsidRPr="00663912">
              <w:t>por</w:t>
            </w:r>
            <w:r w:rsidRPr="00663912">
              <w:rPr>
                <w:spacing w:val="2"/>
              </w:rPr>
              <w:t xml:space="preserve"> </w:t>
            </w:r>
            <w:r w:rsidRPr="00663912">
              <w:t>quaisquer</w:t>
            </w:r>
            <w:r w:rsidRPr="00663912">
              <w:rPr>
                <w:spacing w:val="2"/>
              </w:rPr>
              <w:t xml:space="preserve"> </w:t>
            </w:r>
            <w:r w:rsidRPr="00663912">
              <w:t>meios.</w:t>
            </w:r>
          </w:p>
        </w:tc>
        <w:tc>
          <w:tcPr>
            <w:tcW w:w="1002" w:type="dxa"/>
            <w:vAlign w:val="center"/>
          </w:tcPr>
          <w:p w14:paraId="54F5BD87" w14:textId="77777777" w:rsidR="00663912" w:rsidRPr="000E0BB8" w:rsidRDefault="00663912" w:rsidP="00B45C7F">
            <w:pPr>
              <w:jc w:val="center"/>
            </w:pPr>
            <w:r>
              <w:t>4%</w:t>
            </w:r>
          </w:p>
        </w:tc>
      </w:tr>
      <w:tr w:rsidR="00663912" w:rsidRPr="000E0BB8" w14:paraId="581066D2" w14:textId="77777777" w:rsidTr="00663912">
        <w:trPr>
          <w:trHeight w:val="60"/>
        </w:trPr>
        <w:tc>
          <w:tcPr>
            <w:tcW w:w="1184" w:type="dxa"/>
          </w:tcPr>
          <w:p w14:paraId="063D5AE7" w14:textId="77777777" w:rsidR="00663912" w:rsidRPr="00663912" w:rsidRDefault="00663912" w:rsidP="00B45C7F">
            <w:pPr>
              <w:jc w:val="center"/>
            </w:pPr>
            <w:r w:rsidRPr="00663912">
              <w:t>4512-9/01</w:t>
            </w:r>
          </w:p>
        </w:tc>
        <w:tc>
          <w:tcPr>
            <w:tcW w:w="1005" w:type="dxa"/>
          </w:tcPr>
          <w:p w14:paraId="7AD50A22" w14:textId="77777777" w:rsidR="00663912" w:rsidRPr="00663912" w:rsidRDefault="00663912" w:rsidP="00B45C7F">
            <w:pPr>
              <w:jc w:val="center"/>
            </w:pPr>
            <w:r w:rsidRPr="00663912">
              <w:t>10.09</w:t>
            </w:r>
          </w:p>
        </w:tc>
        <w:tc>
          <w:tcPr>
            <w:tcW w:w="6372" w:type="dxa"/>
          </w:tcPr>
          <w:p w14:paraId="59F2BFB9"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50B20255" w14:textId="77777777" w:rsidR="00663912" w:rsidRPr="000E0BB8" w:rsidRDefault="00663912" w:rsidP="00B45C7F">
            <w:pPr>
              <w:jc w:val="center"/>
            </w:pPr>
            <w:r>
              <w:t>4%</w:t>
            </w:r>
          </w:p>
        </w:tc>
      </w:tr>
      <w:tr w:rsidR="00663912" w:rsidRPr="000E0BB8" w14:paraId="62A4E8BF" w14:textId="77777777" w:rsidTr="00663912">
        <w:trPr>
          <w:trHeight w:val="60"/>
        </w:trPr>
        <w:tc>
          <w:tcPr>
            <w:tcW w:w="1184" w:type="dxa"/>
          </w:tcPr>
          <w:p w14:paraId="08456E5E" w14:textId="77777777" w:rsidR="00663912" w:rsidRPr="00663912" w:rsidRDefault="00663912" w:rsidP="00B45C7F">
            <w:pPr>
              <w:jc w:val="center"/>
            </w:pPr>
            <w:r w:rsidRPr="00663912">
              <w:t>4512-9/02</w:t>
            </w:r>
          </w:p>
        </w:tc>
        <w:tc>
          <w:tcPr>
            <w:tcW w:w="1005" w:type="dxa"/>
          </w:tcPr>
          <w:p w14:paraId="6AA7CB16" w14:textId="77777777" w:rsidR="00663912" w:rsidRPr="00663912" w:rsidRDefault="00663912" w:rsidP="00B45C7F">
            <w:pPr>
              <w:jc w:val="center"/>
            </w:pPr>
            <w:r w:rsidRPr="00663912">
              <w:t>10.09</w:t>
            </w:r>
          </w:p>
        </w:tc>
        <w:tc>
          <w:tcPr>
            <w:tcW w:w="6372" w:type="dxa"/>
          </w:tcPr>
          <w:p w14:paraId="4226FB03"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6C786AC5" w14:textId="77777777" w:rsidR="00663912" w:rsidRPr="000E0BB8" w:rsidRDefault="00663912" w:rsidP="00B45C7F">
            <w:pPr>
              <w:jc w:val="center"/>
            </w:pPr>
            <w:r>
              <w:t>4%</w:t>
            </w:r>
          </w:p>
        </w:tc>
      </w:tr>
      <w:tr w:rsidR="00663912" w:rsidRPr="000E0BB8" w14:paraId="2002566F" w14:textId="77777777" w:rsidTr="00663912">
        <w:trPr>
          <w:trHeight w:val="20"/>
        </w:trPr>
        <w:tc>
          <w:tcPr>
            <w:tcW w:w="1184" w:type="dxa"/>
          </w:tcPr>
          <w:p w14:paraId="6B81D7DA" w14:textId="77777777" w:rsidR="00663912" w:rsidRPr="00663912" w:rsidRDefault="00663912" w:rsidP="00B45C7F">
            <w:pPr>
              <w:jc w:val="center"/>
            </w:pPr>
            <w:r w:rsidRPr="00663912">
              <w:t>4530-7/06</w:t>
            </w:r>
          </w:p>
        </w:tc>
        <w:tc>
          <w:tcPr>
            <w:tcW w:w="1005" w:type="dxa"/>
          </w:tcPr>
          <w:p w14:paraId="6F42B8AF" w14:textId="77777777" w:rsidR="00663912" w:rsidRPr="00663912" w:rsidRDefault="00663912" w:rsidP="00B45C7F">
            <w:pPr>
              <w:jc w:val="center"/>
            </w:pPr>
            <w:r w:rsidRPr="00663912">
              <w:t>10.09</w:t>
            </w:r>
          </w:p>
        </w:tc>
        <w:tc>
          <w:tcPr>
            <w:tcW w:w="6372" w:type="dxa"/>
          </w:tcPr>
          <w:p w14:paraId="6DB40064"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2D7FEF0B" w14:textId="77777777" w:rsidR="00663912" w:rsidRPr="000E0BB8" w:rsidRDefault="00663912" w:rsidP="00B45C7F">
            <w:pPr>
              <w:jc w:val="center"/>
            </w:pPr>
            <w:r>
              <w:t>4%</w:t>
            </w:r>
          </w:p>
        </w:tc>
      </w:tr>
      <w:tr w:rsidR="00663912" w:rsidRPr="000E0BB8" w14:paraId="6AF858A1" w14:textId="77777777" w:rsidTr="00663912">
        <w:trPr>
          <w:trHeight w:val="60"/>
        </w:trPr>
        <w:tc>
          <w:tcPr>
            <w:tcW w:w="1184" w:type="dxa"/>
          </w:tcPr>
          <w:p w14:paraId="14BAA736" w14:textId="77777777" w:rsidR="00663912" w:rsidRPr="00663912" w:rsidRDefault="00663912" w:rsidP="00B45C7F">
            <w:pPr>
              <w:jc w:val="center"/>
            </w:pPr>
            <w:r w:rsidRPr="00663912">
              <w:t>4542-1/01</w:t>
            </w:r>
          </w:p>
        </w:tc>
        <w:tc>
          <w:tcPr>
            <w:tcW w:w="1005" w:type="dxa"/>
          </w:tcPr>
          <w:p w14:paraId="57AD6FA6" w14:textId="77777777" w:rsidR="00663912" w:rsidRPr="00663912" w:rsidRDefault="00663912" w:rsidP="00B45C7F">
            <w:pPr>
              <w:jc w:val="center"/>
            </w:pPr>
            <w:r w:rsidRPr="00663912">
              <w:t>10.09</w:t>
            </w:r>
          </w:p>
        </w:tc>
        <w:tc>
          <w:tcPr>
            <w:tcW w:w="6372" w:type="dxa"/>
          </w:tcPr>
          <w:p w14:paraId="33A11384"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45766B1F" w14:textId="77777777" w:rsidR="00663912" w:rsidRPr="000E0BB8" w:rsidRDefault="00663912" w:rsidP="00B45C7F">
            <w:pPr>
              <w:jc w:val="center"/>
            </w:pPr>
            <w:r>
              <w:t>4%</w:t>
            </w:r>
          </w:p>
        </w:tc>
      </w:tr>
      <w:tr w:rsidR="00663912" w:rsidRPr="000E0BB8" w14:paraId="3835671C" w14:textId="77777777" w:rsidTr="00663912">
        <w:trPr>
          <w:trHeight w:val="60"/>
        </w:trPr>
        <w:tc>
          <w:tcPr>
            <w:tcW w:w="1184" w:type="dxa"/>
          </w:tcPr>
          <w:p w14:paraId="546D068F" w14:textId="77777777" w:rsidR="00663912" w:rsidRPr="00663912" w:rsidRDefault="00663912" w:rsidP="00B45C7F">
            <w:pPr>
              <w:jc w:val="center"/>
            </w:pPr>
            <w:r w:rsidRPr="00663912">
              <w:t>4618-4/01</w:t>
            </w:r>
          </w:p>
        </w:tc>
        <w:tc>
          <w:tcPr>
            <w:tcW w:w="1005" w:type="dxa"/>
          </w:tcPr>
          <w:p w14:paraId="75A16F57" w14:textId="77777777" w:rsidR="00663912" w:rsidRPr="00663912" w:rsidRDefault="00663912" w:rsidP="00B45C7F">
            <w:pPr>
              <w:jc w:val="center"/>
            </w:pPr>
            <w:r w:rsidRPr="00663912">
              <w:t>10.09</w:t>
            </w:r>
          </w:p>
        </w:tc>
        <w:tc>
          <w:tcPr>
            <w:tcW w:w="6372" w:type="dxa"/>
          </w:tcPr>
          <w:p w14:paraId="4D39632D"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2D9E97E1" w14:textId="77777777" w:rsidR="00663912" w:rsidRPr="000E0BB8" w:rsidRDefault="00663912" w:rsidP="00B45C7F">
            <w:pPr>
              <w:jc w:val="center"/>
            </w:pPr>
            <w:r>
              <w:t>4%</w:t>
            </w:r>
          </w:p>
        </w:tc>
      </w:tr>
      <w:tr w:rsidR="00663912" w:rsidRPr="000E0BB8" w14:paraId="5DFD15D9" w14:textId="77777777" w:rsidTr="00663912">
        <w:trPr>
          <w:trHeight w:val="60"/>
        </w:trPr>
        <w:tc>
          <w:tcPr>
            <w:tcW w:w="1184" w:type="dxa"/>
          </w:tcPr>
          <w:p w14:paraId="73C164E0" w14:textId="77777777" w:rsidR="00663912" w:rsidRPr="00663912" w:rsidRDefault="00663912" w:rsidP="00B45C7F">
            <w:pPr>
              <w:jc w:val="center"/>
            </w:pPr>
            <w:r w:rsidRPr="00663912">
              <w:t>4618-4/02</w:t>
            </w:r>
          </w:p>
        </w:tc>
        <w:tc>
          <w:tcPr>
            <w:tcW w:w="1005" w:type="dxa"/>
          </w:tcPr>
          <w:p w14:paraId="5D47DF0F" w14:textId="77777777" w:rsidR="00663912" w:rsidRPr="00663912" w:rsidRDefault="00663912" w:rsidP="00B45C7F">
            <w:pPr>
              <w:jc w:val="center"/>
            </w:pPr>
            <w:r w:rsidRPr="00663912">
              <w:t>10.09</w:t>
            </w:r>
          </w:p>
        </w:tc>
        <w:tc>
          <w:tcPr>
            <w:tcW w:w="6372" w:type="dxa"/>
          </w:tcPr>
          <w:p w14:paraId="29451BB1"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5B441597" w14:textId="77777777" w:rsidR="00663912" w:rsidRPr="000E0BB8" w:rsidRDefault="00663912" w:rsidP="00B45C7F">
            <w:pPr>
              <w:jc w:val="center"/>
            </w:pPr>
            <w:r>
              <w:t>4%</w:t>
            </w:r>
          </w:p>
        </w:tc>
      </w:tr>
      <w:tr w:rsidR="00663912" w:rsidRPr="000E0BB8" w14:paraId="36D8EE18" w14:textId="77777777" w:rsidTr="00663912">
        <w:trPr>
          <w:trHeight w:val="60"/>
        </w:trPr>
        <w:tc>
          <w:tcPr>
            <w:tcW w:w="1184" w:type="dxa"/>
          </w:tcPr>
          <w:p w14:paraId="513C176C" w14:textId="77777777" w:rsidR="00663912" w:rsidRPr="00663912" w:rsidRDefault="00663912" w:rsidP="00B45C7F">
            <w:pPr>
              <w:jc w:val="center"/>
            </w:pPr>
            <w:r w:rsidRPr="00663912">
              <w:t>4618-4/03</w:t>
            </w:r>
          </w:p>
        </w:tc>
        <w:tc>
          <w:tcPr>
            <w:tcW w:w="1005" w:type="dxa"/>
          </w:tcPr>
          <w:p w14:paraId="095B722A" w14:textId="77777777" w:rsidR="00663912" w:rsidRPr="00663912" w:rsidRDefault="00663912" w:rsidP="00B45C7F">
            <w:pPr>
              <w:jc w:val="center"/>
            </w:pPr>
            <w:r w:rsidRPr="00663912">
              <w:t>10.09</w:t>
            </w:r>
          </w:p>
        </w:tc>
        <w:tc>
          <w:tcPr>
            <w:tcW w:w="6372" w:type="dxa"/>
          </w:tcPr>
          <w:p w14:paraId="14376644"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2C5AEA3D" w14:textId="77777777" w:rsidR="00663912" w:rsidRPr="000E0BB8" w:rsidRDefault="00663912" w:rsidP="00B45C7F">
            <w:pPr>
              <w:jc w:val="center"/>
            </w:pPr>
            <w:r>
              <w:t>4%</w:t>
            </w:r>
          </w:p>
        </w:tc>
      </w:tr>
      <w:tr w:rsidR="00663912" w:rsidRPr="000E0BB8" w14:paraId="68C87E5D" w14:textId="77777777" w:rsidTr="00663912">
        <w:trPr>
          <w:trHeight w:val="60"/>
        </w:trPr>
        <w:tc>
          <w:tcPr>
            <w:tcW w:w="1184" w:type="dxa"/>
          </w:tcPr>
          <w:p w14:paraId="3B32D095" w14:textId="77777777" w:rsidR="00663912" w:rsidRPr="00663912" w:rsidRDefault="00663912" w:rsidP="00B45C7F">
            <w:pPr>
              <w:jc w:val="center"/>
            </w:pPr>
            <w:r w:rsidRPr="00663912">
              <w:t>6619-3/03</w:t>
            </w:r>
          </w:p>
        </w:tc>
        <w:tc>
          <w:tcPr>
            <w:tcW w:w="1005" w:type="dxa"/>
          </w:tcPr>
          <w:p w14:paraId="2778B102" w14:textId="77777777" w:rsidR="00663912" w:rsidRPr="00663912" w:rsidRDefault="00663912" w:rsidP="00B45C7F">
            <w:pPr>
              <w:jc w:val="center"/>
            </w:pPr>
            <w:r w:rsidRPr="00663912">
              <w:t>10.09</w:t>
            </w:r>
          </w:p>
        </w:tc>
        <w:tc>
          <w:tcPr>
            <w:tcW w:w="6372" w:type="dxa"/>
          </w:tcPr>
          <w:p w14:paraId="5C2B5B23"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06543D83" w14:textId="77777777" w:rsidR="00663912" w:rsidRPr="000E0BB8" w:rsidRDefault="00663912" w:rsidP="00B45C7F">
            <w:pPr>
              <w:jc w:val="center"/>
            </w:pPr>
            <w:r>
              <w:t>4%</w:t>
            </w:r>
          </w:p>
        </w:tc>
      </w:tr>
      <w:tr w:rsidR="00663912" w:rsidRPr="000E0BB8" w14:paraId="2BFA9C43" w14:textId="77777777" w:rsidTr="00663912">
        <w:trPr>
          <w:trHeight w:val="60"/>
        </w:trPr>
        <w:tc>
          <w:tcPr>
            <w:tcW w:w="1184" w:type="dxa"/>
          </w:tcPr>
          <w:p w14:paraId="6EA4A354" w14:textId="77777777" w:rsidR="00663912" w:rsidRPr="00663912" w:rsidRDefault="00663912" w:rsidP="00B45C7F">
            <w:pPr>
              <w:jc w:val="center"/>
            </w:pPr>
            <w:r w:rsidRPr="00663912">
              <w:t>4611-7/00</w:t>
            </w:r>
          </w:p>
        </w:tc>
        <w:tc>
          <w:tcPr>
            <w:tcW w:w="1005" w:type="dxa"/>
          </w:tcPr>
          <w:p w14:paraId="3D1ABCC9" w14:textId="77777777" w:rsidR="00663912" w:rsidRPr="00663912" w:rsidRDefault="00663912" w:rsidP="00B45C7F">
            <w:pPr>
              <w:jc w:val="center"/>
            </w:pPr>
            <w:r w:rsidRPr="00663912">
              <w:t>10.09</w:t>
            </w:r>
          </w:p>
        </w:tc>
        <w:tc>
          <w:tcPr>
            <w:tcW w:w="6372" w:type="dxa"/>
          </w:tcPr>
          <w:p w14:paraId="45C93AD1"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53E24EEC" w14:textId="77777777" w:rsidR="00663912" w:rsidRPr="000E0BB8" w:rsidRDefault="00663912" w:rsidP="00B45C7F">
            <w:pPr>
              <w:jc w:val="center"/>
            </w:pPr>
            <w:r>
              <w:t>4%</w:t>
            </w:r>
          </w:p>
        </w:tc>
      </w:tr>
      <w:tr w:rsidR="00663912" w:rsidRPr="000E0BB8" w14:paraId="0F7E33C3" w14:textId="77777777" w:rsidTr="00663912">
        <w:trPr>
          <w:trHeight w:val="60"/>
        </w:trPr>
        <w:tc>
          <w:tcPr>
            <w:tcW w:w="1184" w:type="dxa"/>
          </w:tcPr>
          <w:p w14:paraId="484978BA" w14:textId="77777777" w:rsidR="00663912" w:rsidRPr="00663912" w:rsidRDefault="00663912" w:rsidP="00B45C7F">
            <w:pPr>
              <w:jc w:val="center"/>
            </w:pPr>
            <w:r w:rsidRPr="00663912">
              <w:t>4612-5/00</w:t>
            </w:r>
          </w:p>
        </w:tc>
        <w:tc>
          <w:tcPr>
            <w:tcW w:w="1005" w:type="dxa"/>
          </w:tcPr>
          <w:p w14:paraId="45A94EDD" w14:textId="77777777" w:rsidR="00663912" w:rsidRPr="00663912" w:rsidRDefault="00663912" w:rsidP="00B45C7F">
            <w:pPr>
              <w:jc w:val="center"/>
            </w:pPr>
            <w:r w:rsidRPr="00663912">
              <w:t>10.09</w:t>
            </w:r>
          </w:p>
        </w:tc>
        <w:tc>
          <w:tcPr>
            <w:tcW w:w="6372" w:type="dxa"/>
          </w:tcPr>
          <w:p w14:paraId="0B433F38"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2DDCED09" w14:textId="77777777" w:rsidR="00663912" w:rsidRPr="000E0BB8" w:rsidRDefault="00663912" w:rsidP="00B45C7F">
            <w:pPr>
              <w:jc w:val="center"/>
            </w:pPr>
            <w:r>
              <w:t>4%</w:t>
            </w:r>
          </w:p>
        </w:tc>
      </w:tr>
      <w:tr w:rsidR="00663912" w:rsidRPr="000E0BB8" w14:paraId="62620A55" w14:textId="77777777" w:rsidTr="00663912">
        <w:trPr>
          <w:trHeight w:val="60"/>
        </w:trPr>
        <w:tc>
          <w:tcPr>
            <w:tcW w:w="1184" w:type="dxa"/>
          </w:tcPr>
          <w:p w14:paraId="779469DF" w14:textId="77777777" w:rsidR="00663912" w:rsidRPr="00663912" w:rsidRDefault="00663912" w:rsidP="00B45C7F">
            <w:pPr>
              <w:jc w:val="center"/>
            </w:pPr>
            <w:r w:rsidRPr="00663912">
              <w:t>4613-3/00</w:t>
            </w:r>
          </w:p>
        </w:tc>
        <w:tc>
          <w:tcPr>
            <w:tcW w:w="1005" w:type="dxa"/>
          </w:tcPr>
          <w:p w14:paraId="13AE8C65" w14:textId="77777777" w:rsidR="00663912" w:rsidRPr="00663912" w:rsidRDefault="00663912" w:rsidP="00B45C7F">
            <w:pPr>
              <w:jc w:val="center"/>
            </w:pPr>
            <w:r w:rsidRPr="00663912">
              <w:t>10.09</w:t>
            </w:r>
          </w:p>
        </w:tc>
        <w:tc>
          <w:tcPr>
            <w:tcW w:w="6372" w:type="dxa"/>
          </w:tcPr>
          <w:p w14:paraId="2A4CC640"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5E5E4AA2" w14:textId="77777777" w:rsidR="00663912" w:rsidRPr="000E0BB8" w:rsidRDefault="00663912" w:rsidP="00B45C7F">
            <w:pPr>
              <w:jc w:val="center"/>
            </w:pPr>
            <w:r>
              <w:t>4%</w:t>
            </w:r>
          </w:p>
        </w:tc>
      </w:tr>
      <w:tr w:rsidR="00663912" w:rsidRPr="000E0BB8" w14:paraId="0A1F1754" w14:textId="77777777" w:rsidTr="00663912">
        <w:trPr>
          <w:trHeight w:val="60"/>
        </w:trPr>
        <w:tc>
          <w:tcPr>
            <w:tcW w:w="1184" w:type="dxa"/>
          </w:tcPr>
          <w:p w14:paraId="663344C8" w14:textId="77777777" w:rsidR="00663912" w:rsidRPr="00663912" w:rsidRDefault="00663912" w:rsidP="00B45C7F">
            <w:pPr>
              <w:jc w:val="center"/>
            </w:pPr>
            <w:r w:rsidRPr="00663912">
              <w:t>4614-1/00</w:t>
            </w:r>
          </w:p>
        </w:tc>
        <w:tc>
          <w:tcPr>
            <w:tcW w:w="1005" w:type="dxa"/>
          </w:tcPr>
          <w:p w14:paraId="57E287B1" w14:textId="77777777" w:rsidR="00663912" w:rsidRPr="00663912" w:rsidRDefault="00663912" w:rsidP="00B45C7F">
            <w:pPr>
              <w:jc w:val="center"/>
            </w:pPr>
            <w:r w:rsidRPr="00663912">
              <w:t>10.09</w:t>
            </w:r>
          </w:p>
        </w:tc>
        <w:tc>
          <w:tcPr>
            <w:tcW w:w="6372" w:type="dxa"/>
          </w:tcPr>
          <w:p w14:paraId="287C85BE"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4C2387D7" w14:textId="77777777" w:rsidR="00663912" w:rsidRPr="000E0BB8" w:rsidRDefault="00663912" w:rsidP="00B45C7F">
            <w:pPr>
              <w:jc w:val="center"/>
            </w:pPr>
            <w:r>
              <w:t>4%</w:t>
            </w:r>
          </w:p>
        </w:tc>
      </w:tr>
      <w:tr w:rsidR="00663912" w:rsidRPr="000E0BB8" w14:paraId="7DF1DF0F" w14:textId="77777777" w:rsidTr="00663912">
        <w:trPr>
          <w:trHeight w:val="60"/>
        </w:trPr>
        <w:tc>
          <w:tcPr>
            <w:tcW w:w="1184" w:type="dxa"/>
          </w:tcPr>
          <w:p w14:paraId="65CEAB49" w14:textId="77777777" w:rsidR="00663912" w:rsidRPr="00663912" w:rsidRDefault="00663912" w:rsidP="00B45C7F">
            <w:pPr>
              <w:jc w:val="center"/>
            </w:pPr>
            <w:r w:rsidRPr="00663912">
              <w:t>4615-0/00</w:t>
            </w:r>
          </w:p>
        </w:tc>
        <w:tc>
          <w:tcPr>
            <w:tcW w:w="1005" w:type="dxa"/>
          </w:tcPr>
          <w:p w14:paraId="448DEB15" w14:textId="77777777" w:rsidR="00663912" w:rsidRPr="00663912" w:rsidRDefault="00663912" w:rsidP="00B45C7F">
            <w:pPr>
              <w:jc w:val="center"/>
            </w:pPr>
            <w:r w:rsidRPr="00663912">
              <w:t>10.09</w:t>
            </w:r>
          </w:p>
        </w:tc>
        <w:tc>
          <w:tcPr>
            <w:tcW w:w="6372" w:type="dxa"/>
          </w:tcPr>
          <w:p w14:paraId="13805D1F"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3E813598" w14:textId="77777777" w:rsidR="00663912" w:rsidRPr="000E0BB8" w:rsidRDefault="00663912" w:rsidP="00B45C7F">
            <w:pPr>
              <w:jc w:val="center"/>
            </w:pPr>
            <w:r>
              <w:t>4%</w:t>
            </w:r>
          </w:p>
        </w:tc>
      </w:tr>
      <w:tr w:rsidR="00663912" w:rsidRPr="000E0BB8" w14:paraId="441D6D0A" w14:textId="77777777" w:rsidTr="00663912">
        <w:trPr>
          <w:trHeight w:val="60"/>
        </w:trPr>
        <w:tc>
          <w:tcPr>
            <w:tcW w:w="1184" w:type="dxa"/>
          </w:tcPr>
          <w:p w14:paraId="4307304B" w14:textId="77777777" w:rsidR="00663912" w:rsidRPr="00663912" w:rsidRDefault="00663912" w:rsidP="00B45C7F">
            <w:pPr>
              <w:jc w:val="center"/>
            </w:pPr>
            <w:r w:rsidRPr="00663912">
              <w:t>4616-8/00</w:t>
            </w:r>
          </w:p>
        </w:tc>
        <w:tc>
          <w:tcPr>
            <w:tcW w:w="1005" w:type="dxa"/>
          </w:tcPr>
          <w:p w14:paraId="05D4922E" w14:textId="77777777" w:rsidR="00663912" w:rsidRPr="00663912" w:rsidRDefault="00663912" w:rsidP="00B45C7F">
            <w:pPr>
              <w:jc w:val="center"/>
            </w:pPr>
            <w:r w:rsidRPr="00663912">
              <w:t>10.09</w:t>
            </w:r>
          </w:p>
        </w:tc>
        <w:tc>
          <w:tcPr>
            <w:tcW w:w="6372" w:type="dxa"/>
          </w:tcPr>
          <w:p w14:paraId="46F89586"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498D12F7" w14:textId="77777777" w:rsidR="00663912" w:rsidRPr="000E0BB8" w:rsidRDefault="00663912" w:rsidP="00B45C7F">
            <w:pPr>
              <w:jc w:val="center"/>
            </w:pPr>
            <w:r>
              <w:t>4%</w:t>
            </w:r>
          </w:p>
        </w:tc>
      </w:tr>
      <w:tr w:rsidR="00663912" w:rsidRPr="000E0BB8" w14:paraId="21092357" w14:textId="77777777" w:rsidTr="00663912">
        <w:trPr>
          <w:trHeight w:val="60"/>
        </w:trPr>
        <w:tc>
          <w:tcPr>
            <w:tcW w:w="1184" w:type="dxa"/>
          </w:tcPr>
          <w:p w14:paraId="37ECF445" w14:textId="77777777" w:rsidR="00663912" w:rsidRPr="00663912" w:rsidRDefault="00663912" w:rsidP="00B45C7F">
            <w:pPr>
              <w:jc w:val="center"/>
            </w:pPr>
            <w:r w:rsidRPr="00663912">
              <w:t>4617-6/00</w:t>
            </w:r>
          </w:p>
        </w:tc>
        <w:tc>
          <w:tcPr>
            <w:tcW w:w="1005" w:type="dxa"/>
          </w:tcPr>
          <w:p w14:paraId="1863DA87" w14:textId="77777777" w:rsidR="00663912" w:rsidRPr="00663912" w:rsidRDefault="00663912" w:rsidP="00B45C7F">
            <w:pPr>
              <w:jc w:val="center"/>
            </w:pPr>
            <w:r w:rsidRPr="00663912">
              <w:t>10.09</w:t>
            </w:r>
          </w:p>
        </w:tc>
        <w:tc>
          <w:tcPr>
            <w:tcW w:w="6372" w:type="dxa"/>
          </w:tcPr>
          <w:p w14:paraId="49C33041"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601F04D4" w14:textId="77777777" w:rsidR="00663912" w:rsidRPr="000E0BB8" w:rsidRDefault="00663912" w:rsidP="00B45C7F">
            <w:pPr>
              <w:jc w:val="center"/>
            </w:pPr>
            <w:r>
              <w:t>4%</w:t>
            </w:r>
          </w:p>
        </w:tc>
      </w:tr>
      <w:tr w:rsidR="00663912" w:rsidRPr="000E0BB8" w14:paraId="2E9D270F" w14:textId="77777777" w:rsidTr="00663912">
        <w:trPr>
          <w:trHeight w:val="60"/>
        </w:trPr>
        <w:tc>
          <w:tcPr>
            <w:tcW w:w="1184" w:type="dxa"/>
          </w:tcPr>
          <w:p w14:paraId="769D90C7" w14:textId="77777777" w:rsidR="00663912" w:rsidRPr="00663912" w:rsidRDefault="00663912" w:rsidP="00B45C7F">
            <w:pPr>
              <w:jc w:val="center"/>
            </w:pPr>
            <w:r w:rsidRPr="00663912">
              <w:t>4618-4/99</w:t>
            </w:r>
          </w:p>
        </w:tc>
        <w:tc>
          <w:tcPr>
            <w:tcW w:w="1005" w:type="dxa"/>
          </w:tcPr>
          <w:p w14:paraId="15C809C6" w14:textId="77777777" w:rsidR="00663912" w:rsidRPr="00663912" w:rsidRDefault="00663912" w:rsidP="00B45C7F">
            <w:pPr>
              <w:jc w:val="center"/>
            </w:pPr>
            <w:r w:rsidRPr="00663912">
              <w:t>10.09</w:t>
            </w:r>
          </w:p>
        </w:tc>
        <w:tc>
          <w:tcPr>
            <w:tcW w:w="6372" w:type="dxa"/>
          </w:tcPr>
          <w:p w14:paraId="362B9E90"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426EC58A" w14:textId="77777777" w:rsidR="00663912" w:rsidRPr="000E0BB8" w:rsidRDefault="00663912" w:rsidP="00B45C7F">
            <w:pPr>
              <w:jc w:val="center"/>
            </w:pPr>
            <w:r>
              <w:t>4%</w:t>
            </w:r>
          </w:p>
        </w:tc>
      </w:tr>
      <w:tr w:rsidR="00663912" w:rsidRPr="000E0BB8" w14:paraId="407A11EF" w14:textId="77777777" w:rsidTr="00663912">
        <w:trPr>
          <w:trHeight w:val="60"/>
        </w:trPr>
        <w:tc>
          <w:tcPr>
            <w:tcW w:w="1184" w:type="dxa"/>
          </w:tcPr>
          <w:p w14:paraId="5DF041D0" w14:textId="77777777" w:rsidR="00663912" w:rsidRPr="00663912" w:rsidRDefault="00663912" w:rsidP="00B45C7F">
            <w:pPr>
              <w:jc w:val="center"/>
            </w:pPr>
            <w:r w:rsidRPr="00663912">
              <w:t>4619-2/00</w:t>
            </w:r>
          </w:p>
        </w:tc>
        <w:tc>
          <w:tcPr>
            <w:tcW w:w="1005" w:type="dxa"/>
          </w:tcPr>
          <w:p w14:paraId="6519C0D2" w14:textId="77777777" w:rsidR="00663912" w:rsidRPr="00663912" w:rsidRDefault="00663912" w:rsidP="00B45C7F">
            <w:pPr>
              <w:jc w:val="center"/>
            </w:pPr>
            <w:r w:rsidRPr="00663912">
              <w:t>10.09</w:t>
            </w:r>
          </w:p>
        </w:tc>
        <w:tc>
          <w:tcPr>
            <w:tcW w:w="6372" w:type="dxa"/>
          </w:tcPr>
          <w:p w14:paraId="28072696" w14:textId="77777777" w:rsidR="00663912" w:rsidRPr="00663912" w:rsidRDefault="00663912" w:rsidP="00B45C7F">
            <w:pPr>
              <w:jc w:val="both"/>
            </w:pPr>
            <w:r w:rsidRPr="00663912">
              <w:t>Representação</w:t>
            </w:r>
            <w:r w:rsidRPr="00663912">
              <w:rPr>
                <w:spacing w:val="-4"/>
              </w:rPr>
              <w:t xml:space="preserve"> </w:t>
            </w:r>
            <w:r w:rsidRPr="00663912">
              <w:t>de</w:t>
            </w:r>
            <w:r w:rsidRPr="00663912">
              <w:rPr>
                <w:spacing w:val="-4"/>
              </w:rPr>
              <w:t xml:space="preserve"> </w:t>
            </w:r>
            <w:r w:rsidRPr="00663912">
              <w:t>qualquer</w:t>
            </w:r>
            <w:r w:rsidRPr="00663912">
              <w:rPr>
                <w:spacing w:val="-2"/>
              </w:rPr>
              <w:t xml:space="preserve"> </w:t>
            </w:r>
            <w:r w:rsidRPr="00663912">
              <w:t>natureza,</w:t>
            </w:r>
            <w:r w:rsidRPr="00663912">
              <w:rPr>
                <w:spacing w:val="-2"/>
              </w:rPr>
              <w:t xml:space="preserve"> </w:t>
            </w:r>
            <w:r w:rsidRPr="00663912">
              <w:t>inclusive</w:t>
            </w:r>
            <w:r w:rsidRPr="00663912">
              <w:rPr>
                <w:spacing w:val="-4"/>
              </w:rPr>
              <w:t xml:space="preserve"> </w:t>
            </w:r>
            <w:r w:rsidRPr="00663912">
              <w:t>comercial.</w:t>
            </w:r>
          </w:p>
        </w:tc>
        <w:tc>
          <w:tcPr>
            <w:tcW w:w="1002" w:type="dxa"/>
            <w:vAlign w:val="center"/>
          </w:tcPr>
          <w:p w14:paraId="35600A5B" w14:textId="77777777" w:rsidR="00663912" w:rsidRPr="000E0BB8" w:rsidRDefault="00663912" w:rsidP="00B45C7F">
            <w:pPr>
              <w:jc w:val="center"/>
            </w:pPr>
            <w:r>
              <w:t>4%</w:t>
            </w:r>
          </w:p>
        </w:tc>
      </w:tr>
      <w:tr w:rsidR="00663912" w:rsidRPr="000E0BB8" w14:paraId="3654411F" w14:textId="77777777" w:rsidTr="00663912">
        <w:trPr>
          <w:trHeight w:val="60"/>
        </w:trPr>
        <w:tc>
          <w:tcPr>
            <w:tcW w:w="1184" w:type="dxa"/>
          </w:tcPr>
          <w:p w14:paraId="260EE59A" w14:textId="77777777" w:rsidR="00663912" w:rsidRPr="00663912" w:rsidRDefault="00663912" w:rsidP="00B45C7F">
            <w:pPr>
              <w:jc w:val="center"/>
            </w:pPr>
            <w:r w:rsidRPr="00663912">
              <w:t>5913-8/00</w:t>
            </w:r>
          </w:p>
        </w:tc>
        <w:tc>
          <w:tcPr>
            <w:tcW w:w="1005" w:type="dxa"/>
          </w:tcPr>
          <w:p w14:paraId="248B0E61" w14:textId="77777777" w:rsidR="00663912" w:rsidRPr="00663912" w:rsidRDefault="00663912" w:rsidP="00B45C7F">
            <w:pPr>
              <w:jc w:val="center"/>
            </w:pPr>
            <w:r w:rsidRPr="00663912">
              <w:t>10.10</w:t>
            </w:r>
          </w:p>
        </w:tc>
        <w:tc>
          <w:tcPr>
            <w:tcW w:w="6372" w:type="dxa"/>
          </w:tcPr>
          <w:p w14:paraId="05B35305" w14:textId="77777777" w:rsidR="00663912" w:rsidRPr="00663912" w:rsidRDefault="00663912" w:rsidP="00B45C7F">
            <w:pPr>
              <w:jc w:val="both"/>
            </w:pPr>
            <w:r w:rsidRPr="00663912">
              <w:t>Distribuição</w:t>
            </w:r>
            <w:r w:rsidRPr="00663912">
              <w:rPr>
                <w:spacing w:val="-3"/>
              </w:rPr>
              <w:t xml:space="preserve"> </w:t>
            </w:r>
            <w:r w:rsidRPr="00663912">
              <w:t>de</w:t>
            </w:r>
            <w:r w:rsidRPr="00663912">
              <w:rPr>
                <w:spacing w:val="-2"/>
              </w:rPr>
              <w:t xml:space="preserve"> </w:t>
            </w:r>
            <w:r w:rsidRPr="00663912">
              <w:t>bens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4B8487A2" w14:textId="77777777" w:rsidR="00663912" w:rsidRPr="000E0BB8" w:rsidRDefault="00663912" w:rsidP="00B45C7F">
            <w:pPr>
              <w:jc w:val="center"/>
            </w:pPr>
            <w:r>
              <w:t>4%</w:t>
            </w:r>
          </w:p>
        </w:tc>
      </w:tr>
      <w:tr w:rsidR="00663912" w:rsidRPr="000E0BB8" w14:paraId="1DAEC8B5" w14:textId="77777777" w:rsidTr="00663912">
        <w:trPr>
          <w:trHeight w:val="60"/>
        </w:trPr>
        <w:tc>
          <w:tcPr>
            <w:tcW w:w="1184" w:type="dxa"/>
            <w:vAlign w:val="center"/>
          </w:tcPr>
          <w:p w14:paraId="595311FC" w14:textId="77777777" w:rsidR="00663912" w:rsidRPr="00663912" w:rsidRDefault="00663912" w:rsidP="00B45C7F">
            <w:pPr>
              <w:jc w:val="center"/>
            </w:pPr>
            <w:r w:rsidRPr="00663912">
              <w:t>5223-1/00</w:t>
            </w:r>
          </w:p>
        </w:tc>
        <w:tc>
          <w:tcPr>
            <w:tcW w:w="1005" w:type="dxa"/>
            <w:vAlign w:val="center"/>
          </w:tcPr>
          <w:p w14:paraId="62E5D493" w14:textId="77777777" w:rsidR="00663912" w:rsidRPr="00663912" w:rsidRDefault="00663912" w:rsidP="00B45C7F">
            <w:pPr>
              <w:jc w:val="center"/>
            </w:pPr>
            <w:r w:rsidRPr="00663912">
              <w:t>11.01</w:t>
            </w:r>
          </w:p>
        </w:tc>
        <w:tc>
          <w:tcPr>
            <w:tcW w:w="6372" w:type="dxa"/>
          </w:tcPr>
          <w:p w14:paraId="26F0CCBD" w14:textId="12099185" w:rsidR="00663912" w:rsidRPr="00157A2E" w:rsidRDefault="00663912" w:rsidP="00157A2E">
            <w:pPr>
              <w:pStyle w:val="TableParagraph"/>
              <w:spacing w:before="2"/>
              <w:ind w:left="0" w:right="0"/>
              <w:jc w:val="both"/>
              <w:rPr>
                <w:rFonts w:asciiTheme="minorHAnsi" w:hAnsiTheme="minorHAnsi" w:cstheme="minorHAnsi"/>
                <w:lang w:val="pt-BR"/>
              </w:rPr>
            </w:pPr>
            <w:r w:rsidRPr="00157A2E">
              <w:rPr>
                <w:rFonts w:asciiTheme="minorHAnsi" w:hAnsiTheme="minorHAnsi" w:cstheme="minorHAnsi"/>
                <w:lang w:val="pt-BR"/>
              </w:rPr>
              <w:t>Guarda</w:t>
            </w:r>
            <w:r w:rsidRPr="00157A2E">
              <w:rPr>
                <w:rFonts w:asciiTheme="minorHAnsi" w:hAnsiTheme="minorHAnsi" w:cstheme="minorHAnsi"/>
                <w:spacing w:val="72"/>
                <w:lang w:val="pt-BR"/>
              </w:rPr>
              <w:t xml:space="preserve"> </w:t>
            </w:r>
            <w:r w:rsidRPr="00157A2E">
              <w:rPr>
                <w:rFonts w:asciiTheme="minorHAnsi" w:hAnsiTheme="minorHAnsi" w:cstheme="minorHAnsi"/>
                <w:lang w:val="pt-BR"/>
              </w:rPr>
              <w:t>e</w:t>
            </w:r>
            <w:r w:rsidRPr="00157A2E">
              <w:rPr>
                <w:rFonts w:asciiTheme="minorHAnsi" w:hAnsiTheme="minorHAnsi" w:cstheme="minorHAnsi"/>
                <w:spacing w:val="75"/>
                <w:lang w:val="pt-BR"/>
              </w:rPr>
              <w:t xml:space="preserve"> </w:t>
            </w:r>
            <w:r w:rsidRPr="00157A2E">
              <w:rPr>
                <w:rFonts w:asciiTheme="minorHAnsi" w:hAnsiTheme="minorHAnsi" w:cstheme="minorHAnsi"/>
                <w:lang w:val="pt-BR"/>
              </w:rPr>
              <w:t>estacionamento</w:t>
            </w:r>
            <w:r w:rsidRPr="00157A2E">
              <w:rPr>
                <w:rFonts w:asciiTheme="minorHAnsi" w:hAnsiTheme="minorHAnsi" w:cstheme="minorHAnsi"/>
                <w:spacing w:val="73"/>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75"/>
                <w:lang w:val="pt-BR"/>
              </w:rPr>
              <w:t xml:space="preserve"> </w:t>
            </w:r>
            <w:r w:rsidRPr="00157A2E">
              <w:rPr>
                <w:rFonts w:asciiTheme="minorHAnsi" w:hAnsiTheme="minorHAnsi" w:cstheme="minorHAnsi"/>
                <w:lang w:val="pt-BR"/>
              </w:rPr>
              <w:t>veículos</w:t>
            </w:r>
            <w:r w:rsidRPr="00157A2E">
              <w:rPr>
                <w:rFonts w:asciiTheme="minorHAnsi" w:hAnsiTheme="minorHAnsi" w:cstheme="minorHAnsi"/>
                <w:spacing w:val="73"/>
                <w:lang w:val="pt-BR"/>
              </w:rPr>
              <w:t xml:space="preserve"> </w:t>
            </w:r>
            <w:r w:rsidRPr="00157A2E">
              <w:rPr>
                <w:rFonts w:asciiTheme="minorHAnsi" w:hAnsiTheme="minorHAnsi" w:cstheme="minorHAnsi"/>
                <w:lang w:val="pt-BR"/>
              </w:rPr>
              <w:t>terrestres</w:t>
            </w:r>
            <w:r w:rsidRPr="00157A2E">
              <w:rPr>
                <w:rFonts w:asciiTheme="minorHAnsi" w:hAnsiTheme="minorHAnsi" w:cstheme="minorHAnsi"/>
                <w:spacing w:val="75"/>
                <w:lang w:val="pt-BR"/>
              </w:rPr>
              <w:t xml:space="preserve"> </w:t>
            </w:r>
            <w:r w:rsidRPr="00157A2E">
              <w:rPr>
                <w:rFonts w:asciiTheme="minorHAnsi" w:hAnsiTheme="minorHAnsi" w:cstheme="minorHAnsi"/>
                <w:lang w:val="pt-BR"/>
              </w:rPr>
              <w:t>automotores,</w:t>
            </w:r>
            <w:r w:rsidRPr="00157A2E">
              <w:rPr>
                <w:rFonts w:asciiTheme="minorHAnsi" w:hAnsiTheme="minorHAnsi" w:cstheme="minorHAnsi"/>
                <w:spacing w:val="74"/>
                <w:lang w:val="pt-BR"/>
              </w:rPr>
              <w:t xml:space="preserve"> </w:t>
            </w:r>
            <w:r w:rsidRPr="00157A2E">
              <w:rPr>
                <w:rFonts w:asciiTheme="minorHAnsi" w:hAnsiTheme="minorHAnsi" w:cstheme="minorHAnsi"/>
                <w:lang w:val="pt-BR"/>
              </w:rPr>
              <w:t>de</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aeronaves</w:t>
            </w:r>
            <w:r w:rsidRPr="00157A2E">
              <w:rPr>
                <w:rFonts w:asciiTheme="minorHAnsi" w:hAnsiTheme="minorHAnsi" w:cstheme="minorHAnsi"/>
                <w:spacing w:val="-1"/>
                <w:lang w:val="pt-BR"/>
              </w:rPr>
              <w:t xml:space="preserve"> </w:t>
            </w:r>
            <w:r w:rsidRPr="00157A2E">
              <w:rPr>
                <w:rFonts w:asciiTheme="minorHAnsi" w:hAnsiTheme="minorHAnsi" w:cstheme="minorHAnsi"/>
                <w:lang w:val="pt-BR"/>
              </w:rPr>
              <w:t>e</w:t>
            </w:r>
            <w:r w:rsidRPr="00157A2E">
              <w:rPr>
                <w:rFonts w:asciiTheme="minorHAnsi" w:hAnsiTheme="minorHAnsi" w:cstheme="minorHAnsi"/>
                <w:spacing w:val="-2"/>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2"/>
                <w:lang w:val="pt-BR"/>
              </w:rPr>
              <w:t xml:space="preserve"> </w:t>
            </w:r>
            <w:r w:rsidRPr="00157A2E">
              <w:rPr>
                <w:rFonts w:asciiTheme="minorHAnsi" w:hAnsiTheme="minorHAnsi" w:cstheme="minorHAnsi"/>
                <w:lang w:val="pt-BR"/>
              </w:rPr>
              <w:t>embarcações.</w:t>
            </w:r>
          </w:p>
        </w:tc>
        <w:tc>
          <w:tcPr>
            <w:tcW w:w="1002" w:type="dxa"/>
            <w:vAlign w:val="center"/>
          </w:tcPr>
          <w:p w14:paraId="7EEB231B" w14:textId="77777777" w:rsidR="00663912" w:rsidRPr="000E0BB8" w:rsidRDefault="00663912" w:rsidP="00B45C7F">
            <w:pPr>
              <w:jc w:val="center"/>
            </w:pPr>
            <w:r>
              <w:t>4%</w:t>
            </w:r>
          </w:p>
        </w:tc>
      </w:tr>
      <w:tr w:rsidR="00663912" w:rsidRPr="000E0BB8" w14:paraId="036646EA" w14:textId="77777777" w:rsidTr="00663912">
        <w:trPr>
          <w:trHeight w:val="60"/>
        </w:trPr>
        <w:tc>
          <w:tcPr>
            <w:tcW w:w="1184" w:type="dxa"/>
            <w:vAlign w:val="center"/>
          </w:tcPr>
          <w:p w14:paraId="55569202" w14:textId="77777777" w:rsidR="00663912" w:rsidRPr="00663912" w:rsidRDefault="00663912" w:rsidP="00B45C7F">
            <w:pPr>
              <w:jc w:val="center"/>
            </w:pPr>
            <w:r w:rsidRPr="00663912">
              <w:t>5240-1/99</w:t>
            </w:r>
          </w:p>
        </w:tc>
        <w:tc>
          <w:tcPr>
            <w:tcW w:w="1005" w:type="dxa"/>
            <w:vAlign w:val="center"/>
          </w:tcPr>
          <w:p w14:paraId="752C30CA" w14:textId="77777777" w:rsidR="00663912" w:rsidRPr="00663912" w:rsidRDefault="00663912" w:rsidP="00B45C7F">
            <w:pPr>
              <w:jc w:val="center"/>
            </w:pPr>
            <w:r w:rsidRPr="00663912">
              <w:t>11.01</w:t>
            </w:r>
          </w:p>
        </w:tc>
        <w:tc>
          <w:tcPr>
            <w:tcW w:w="6372" w:type="dxa"/>
          </w:tcPr>
          <w:p w14:paraId="3B589BF6" w14:textId="77777777" w:rsidR="00663912" w:rsidRPr="00663912" w:rsidRDefault="00663912" w:rsidP="00157A2E">
            <w:pPr>
              <w:jc w:val="both"/>
            </w:pPr>
            <w:r w:rsidRPr="00663912">
              <w:t>Guarda</w:t>
            </w:r>
            <w:r w:rsidRPr="00663912">
              <w:rPr>
                <w:spacing w:val="12"/>
              </w:rPr>
              <w:t xml:space="preserve"> </w:t>
            </w:r>
            <w:r w:rsidRPr="00663912">
              <w:t>e</w:t>
            </w:r>
            <w:r w:rsidRPr="00663912">
              <w:rPr>
                <w:spacing w:val="14"/>
              </w:rPr>
              <w:t xml:space="preserve"> </w:t>
            </w:r>
            <w:r w:rsidRPr="00663912">
              <w:t>estacionamento</w:t>
            </w:r>
            <w:r w:rsidRPr="00663912">
              <w:rPr>
                <w:spacing w:val="12"/>
              </w:rPr>
              <w:t xml:space="preserve"> </w:t>
            </w:r>
            <w:r w:rsidRPr="00663912">
              <w:t>de</w:t>
            </w:r>
            <w:r w:rsidRPr="00663912">
              <w:rPr>
                <w:spacing w:val="14"/>
              </w:rPr>
              <w:t xml:space="preserve"> </w:t>
            </w:r>
            <w:r w:rsidRPr="00663912">
              <w:t>veículos</w:t>
            </w:r>
            <w:r w:rsidRPr="00663912">
              <w:rPr>
                <w:spacing w:val="12"/>
              </w:rPr>
              <w:t xml:space="preserve"> </w:t>
            </w:r>
            <w:r w:rsidRPr="00663912">
              <w:t>terrestres</w:t>
            </w:r>
            <w:r w:rsidRPr="00663912">
              <w:rPr>
                <w:spacing w:val="14"/>
              </w:rPr>
              <w:t xml:space="preserve"> </w:t>
            </w:r>
            <w:r w:rsidRPr="00663912">
              <w:t>automotores,</w:t>
            </w:r>
            <w:r w:rsidRPr="00663912">
              <w:rPr>
                <w:spacing w:val="13"/>
              </w:rPr>
              <w:t xml:space="preserve"> </w:t>
            </w:r>
            <w:r w:rsidRPr="00663912">
              <w:t>de</w:t>
            </w:r>
            <w:r w:rsidRPr="00663912">
              <w:rPr>
                <w:spacing w:val="-59"/>
              </w:rPr>
              <w:t xml:space="preserve"> </w:t>
            </w:r>
            <w:r w:rsidRPr="00663912">
              <w:t>aeronaves e de embarcações.</w:t>
            </w:r>
          </w:p>
        </w:tc>
        <w:tc>
          <w:tcPr>
            <w:tcW w:w="1002" w:type="dxa"/>
            <w:vAlign w:val="center"/>
          </w:tcPr>
          <w:p w14:paraId="5163F978" w14:textId="77777777" w:rsidR="00663912" w:rsidRPr="000E0BB8" w:rsidRDefault="00663912" w:rsidP="00B45C7F">
            <w:pPr>
              <w:jc w:val="center"/>
            </w:pPr>
            <w:r>
              <w:t>4%</w:t>
            </w:r>
          </w:p>
        </w:tc>
      </w:tr>
      <w:tr w:rsidR="00663912" w:rsidRPr="000E0BB8" w14:paraId="126C9FB8" w14:textId="77777777" w:rsidTr="00663912">
        <w:trPr>
          <w:trHeight w:val="60"/>
        </w:trPr>
        <w:tc>
          <w:tcPr>
            <w:tcW w:w="1184" w:type="dxa"/>
            <w:vAlign w:val="center"/>
          </w:tcPr>
          <w:p w14:paraId="05BB3C14" w14:textId="77777777" w:rsidR="00663912" w:rsidRPr="00663912" w:rsidRDefault="00663912" w:rsidP="00B45C7F">
            <w:pPr>
              <w:jc w:val="center"/>
            </w:pPr>
            <w:r w:rsidRPr="00663912">
              <w:t>9329-8/99</w:t>
            </w:r>
          </w:p>
        </w:tc>
        <w:tc>
          <w:tcPr>
            <w:tcW w:w="1005" w:type="dxa"/>
            <w:vAlign w:val="center"/>
          </w:tcPr>
          <w:p w14:paraId="7AFC8029" w14:textId="77777777" w:rsidR="00663912" w:rsidRPr="00663912" w:rsidRDefault="00663912" w:rsidP="00B45C7F">
            <w:pPr>
              <w:jc w:val="center"/>
            </w:pPr>
            <w:r w:rsidRPr="00663912">
              <w:t>11.01</w:t>
            </w:r>
          </w:p>
        </w:tc>
        <w:tc>
          <w:tcPr>
            <w:tcW w:w="6372" w:type="dxa"/>
          </w:tcPr>
          <w:p w14:paraId="44A2320D" w14:textId="6E77CE85" w:rsidR="00663912" w:rsidRPr="00663912" w:rsidRDefault="00663912" w:rsidP="00157A2E">
            <w:pPr>
              <w:pStyle w:val="TableParagraph"/>
              <w:spacing w:before="2"/>
              <w:ind w:left="0" w:right="0"/>
              <w:jc w:val="both"/>
              <w:rPr>
                <w:lang w:val="pt-BR"/>
              </w:rPr>
            </w:pPr>
            <w:r w:rsidRPr="00663912">
              <w:rPr>
                <w:rFonts w:asciiTheme="minorHAnsi" w:hAnsiTheme="minorHAnsi" w:cstheme="minorHAnsi"/>
                <w:lang w:val="pt-BR"/>
              </w:rPr>
              <w:t>Guarda</w:t>
            </w:r>
            <w:r w:rsidRPr="00663912">
              <w:rPr>
                <w:rFonts w:asciiTheme="minorHAnsi" w:hAnsiTheme="minorHAnsi" w:cstheme="minorHAnsi"/>
                <w:spacing w:val="7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75"/>
                <w:lang w:val="pt-BR"/>
              </w:rPr>
              <w:t xml:space="preserve"> </w:t>
            </w:r>
            <w:r w:rsidRPr="00663912">
              <w:rPr>
                <w:rFonts w:asciiTheme="minorHAnsi" w:hAnsiTheme="minorHAnsi" w:cstheme="minorHAnsi"/>
                <w:lang w:val="pt-BR"/>
              </w:rPr>
              <w:t>estacionamento</w:t>
            </w:r>
            <w:r w:rsidRPr="00663912">
              <w:rPr>
                <w:rFonts w:asciiTheme="minorHAnsi" w:hAnsiTheme="minorHAnsi" w:cstheme="minorHAnsi"/>
                <w:spacing w:val="73"/>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75"/>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73"/>
                <w:lang w:val="pt-BR"/>
              </w:rPr>
              <w:t xml:space="preserve"> </w:t>
            </w:r>
            <w:r w:rsidRPr="00663912">
              <w:rPr>
                <w:rFonts w:asciiTheme="minorHAnsi" w:hAnsiTheme="minorHAnsi" w:cstheme="minorHAnsi"/>
                <w:lang w:val="pt-BR"/>
              </w:rPr>
              <w:t>terrestres</w:t>
            </w:r>
            <w:r w:rsidRPr="00663912">
              <w:rPr>
                <w:rFonts w:asciiTheme="minorHAnsi" w:hAnsiTheme="minorHAnsi" w:cstheme="minorHAnsi"/>
                <w:spacing w:val="75"/>
                <w:lang w:val="pt-BR"/>
              </w:rPr>
              <w:t xml:space="preserve"> </w:t>
            </w:r>
            <w:r w:rsidRPr="00663912">
              <w:rPr>
                <w:rFonts w:asciiTheme="minorHAnsi" w:hAnsiTheme="minorHAnsi" w:cstheme="minorHAnsi"/>
                <w:lang w:val="pt-BR"/>
              </w:rPr>
              <w:t>automotores,</w:t>
            </w:r>
            <w:r w:rsidRPr="00663912">
              <w:rPr>
                <w:rFonts w:asciiTheme="minorHAnsi" w:hAnsiTheme="minorHAnsi" w:cstheme="minorHAnsi"/>
                <w:spacing w:val="74"/>
                <w:lang w:val="pt-BR"/>
              </w:rPr>
              <w:t xml:space="preserve"> </w:t>
            </w:r>
            <w:r w:rsidRPr="00663912">
              <w:rPr>
                <w:rFonts w:asciiTheme="minorHAnsi" w:hAnsiTheme="minorHAnsi" w:cstheme="minorHAnsi"/>
                <w:lang w:val="pt-BR"/>
              </w:rPr>
              <w:t>de</w:t>
            </w:r>
            <w:r w:rsidR="00157A2E">
              <w:rPr>
                <w:rFonts w:asciiTheme="minorHAnsi" w:hAnsiTheme="minorHAnsi" w:cstheme="minorHAnsi"/>
                <w:lang w:val="pt-BR"/>
              </w:rPr>
              <w:t xml:space="preserve"> </w:t>
            </w:r>
            <w:r w:rsidRPr="00663912">
              <w:rPr>
                <w:rFonts w:cstheme="minorHAnsi"/>
                <w:lang w:val="pt-BR"/>
              </w:rPr>
              <w:t>aeronaves</w:t>
            </w:r>
            <w:r w:rsidRPr="00663912">
              <w:rPr>
                <w:rFonts w:cstheme="minorHAnsi"/>
                <w:spacing w:val="-1"/>
                <w:lang w:val="pt-BR"/>
              </w:rPr>
              <w:t xml:space="preserve"> </w:t>
            </w:r>
            <w:r w:rsidRPr="00663912">
              <w:rPr>
                <w:rFonts w:cstheme="minorHAnsi"/>
                <w:lang w:val="pt-BR"/>
              </w:rPr>
              <w:t>e</w:t>
            </w:r>
            <w:r w:rsidRPr="00663912">
              <w:rPr>
                <w:rFonts w:cstheme="minorHAnsi"/>
                <w:spacing w:val="-2"/>
                <w:lang w:val="pt-BR"/>
              </w:rPr>
              <w:t xml:space="preserve"> </w:t>
            </w:r>
            <w:r w:rsidRPr="00663912">
              <w:rPr>
                <w:rFonts w:cstheme="minorHAnsi"/>
                <w:lang w:val="pt-BR"/>
              </w:rPr>
              <w:t>de</w:t>
            </w:r>
            <w:r w:rsidRPr="00663912">
              <w:rPr>
                <w:rFonts w:cstheme="minorHAnsi"/>
                <w:spacing w:val="-2"/>
                <w:lang w:val="pt-BR"/>
              </w:rPr>
              <w:t xml:space="preserve"> </w:t>
            </w:r>
            <w:r w:rsidRPr="00663912">
              <w:rPr>
                <w:rFonts w:cstheme="minorHAnsi"/>
                <w:lang w:val="pt-BR"/>
              </w:rPr>
              <w:t>embarcações.</w:t>
            </w:r>
          </w:p>
        </w:tc>
        <w:tc>
          <w:tcPr>
            <w:tcW w:w="1002" w:type="dxa"/>
            <w:vAlign w:val="center"/>
          </w:tcPr>
          <w:p w14:paraId="1D66F909" w14:textId="77777777" w:rsidR="00663912" w:rsidRPr="000E0BB8" w:rsidRDefault="00663912" w:rsidP="00B45C7F">
            <w:pPr>
              <w:jc w:val="center"/>
            </w:pPr>
            <w:r>
              <w:t>4%</w:t>
            </w:r>
          </w:p>
        </w:tc>
      </w:tr>
      <w:tr w:rsidR="00663912" w:rsidRPr="000E0BB8" w14:paraId="57F94B4C" w14:textId="77777777" w:rsidTr="00663912">
        <w:trPr>
          <w:trHeight w:val="60"/>
        </w:trPr>
        <w:tc>
          <w:tcPr>
            <w:tcW w:w="1184" w:type="dxa"/>
          </w:tcPr>
          <w:p w14:paraId="6C381A53" w14:textId="77777777" w:rsidR="00663912" w:rsidRPr="00663912" w:rsidRDefault="00663912" w:rsidP="00B45C7F">
            <w:pPr>
              <w:jc w:val="center"/>
            </w:pPr>
            <w:r w:rsidRPr="00663912">
              <w:t>8011-1/01</w:t>
            </w:r>
          </w:p>
        </w:tc>
        <w:tc>
          <w:tcPr>
            <w:tcW w:w="1005" w:type="dxa"/>
          </w:tcPr>
          <w:p w14:paraId="3F56E31B" w14:textId="77777777" w:rsidR="00663912" w:rsidRPr="00663912" w:rsidRDefault="00663912" w:rsidP="00B45C7F">
            <w:pPr>
              <w:jc w:val="center"/>
            </w:pPr>
            <w:r w:rsidRPr="00663912">
              <w:t>11.02</w:t>
            </w:r>
          </w:p>
        </w:tc>
        <w:tc>
          <w:tcPr>
            <w:tcW w:w="6372" w:type="dxa"/>
          </w:tcPr>
          <w:p w14:paraId="03534D84" w14:textId="77777777" w:rsidR="00663912" w:rsidRPr="00663912" w:rsidRDefault="00663912" w:rsidP="00B45C7F">
            <w:pPr>
              <w:jc w:val="both"/>
            </w:pPr>
            <w:r w:rsidRPr="00663912">
              <w:t>Vigilância, segurança</w:t>
            </w:r>
            <w:r w:rsidRPr="00663912">
              <w:rPr>
                <w:spacing w:val="-2"/>
              </w:rPr>
              <w:t xml:space="preserve"> </w:t>
            </w:r>
            <w:r w:rsidRPr="00663912">
              <w:t>ou</w:t>
            </w:r>
            <w:r w:rsidRPr="00663912">
              <w:rPr>
                <w:spacing w:val="-2"/>
              </w:rPr>
              <w:t xml:space="preserve"> </w:t>
            </w:r>
            <w:r w:rsidRPr="00663912">
              <w:t>monitoramento</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1"/>
              </w:rPr>
              <w:t xml:space="preserve"> </w:t>
            </w:r>
            <w:r w:rsidRPr="00663912">
              <w:t>pessoas.</w:t>
            </w:r>
          </w:p>
        </w:tc>
        <w:tc>
          <w:tcPr>
            <w:tcW w:w="1002" w:type="dxa"/>
            <w:vAlign w:val="center"/>
          </w:tcPr>
          <w:p w14:paraId="2DD1781A" w14:textId="77777777" w:rsidR="00663912" w:rsidRPr="000E0BB8" w:rsidRDefault="00663912" w:rsidP="00B45C7F">
            <w:pPr>
              <w:jc w:val="center"/>
            </w:pPr>
            <w:r>
              <w:t>4%</w:t>
            </w:r>
          </w:p>
        </w:tc>
      </w:tr>
      <w:tr w:rsidR="00663912" w:rsidRPr="000E0BB8" w14:paraId="7AE1D4D6" w14:textId="77777777" w:rsidTr="00663912">
        <w:trPr>
          <w:trHeight w:val="60"/>
        </w:trPr>
        <w:tc>
          <w:tcPr>
            <w:tcW w:w="1184" w:type="dxa"/>
          </w:tcPr>
          <w:p w14:paraId="11CA88E4" w14:textId="77777777" w:rsidR="00663912" w:rsidRPr="00663912" w:rsidRDefault="00663912" w:rsidP="00B45C7F">
            <w:pPr>
              <w:jc w:val="center"/>
            </w:pPr>
            <w:r w:rsidRPr="00663912">
              <w:t>8020-0/00</w:t>
            </w:r>
          </w:p>
        </w:tc>
        <w:tc>
          <w:tcPr>
            <w:tcW w:w="1005" w:type="dxa"/>
          </w:tcPr>
          <w:p w14:paraId="21F243FC" w14:textId="77777777" w:rsidR="00663912" w:rsidRPr="00663912" w:rsidRDefault="00663912" w:rsidP="00B45C7F">
            <w:pPr>
              <w:jc w:val="center"/>
            </w:pPr>
            <w:r w:rsidRPr="00663912">
              <w:t>11.02</w:t>
            </w:r>
          </w:p>
        </w:tc>
        <w:tc>
          <w:tcPr>
            <w:tcW w:w="6372" w:type="dxa"/>
          </w:tcPr>
          <w:p w14:paraId="6626D404" w14:textId="77777777" w:rsidR="00663912" w:rsidRPr="00663912" w:rsidRDefault="00663912" w:rsidP="00B45C7F">
            <w:pPr>
              <w:jc w:val="both"/>
            </w:pPr>
            <w:r w:rsidRPr="00663912">
              <w:t>Vigilância, segurança</w:t>
            </w:r>
            <w:r w:rsidRPr="00663912">
              <w:rPr>
                <w:spacing w:val="-2"/>
              </w:rPr>
              <w:t xml:space="preserve"> </w:t>
            </w:r>
            <w:r w:rsidRPr="00663912">
              <w:t>ou</w:t>
            </w:r>
            <w:r w:rsidRPr="00663912">
              <w:rPr>
                <w:spacing w:val="-2"/>
              </w:rPr>
              <w:t xml:space="preserve"> </w:t>
            </w:r>
            <w:r w:rsidRPr="00663912">
              <w:t>monitoramento</w:t>
            </w:r>
            <w:r w:rsidRPr="00663912">
              <w:rPr>
                <w:spacing w:val="-1"/>
              </w:rPr>
              <w:t xml:space="preserve"> </w:t>
            </w:r>
            <w:r w:rsidRPr="00663912">
              <w:t>de</w:t>
            </w:r>
            <w:r w:rsidRPr="00663912">
              <w:rPr>
                <w:spacing w:val="-2"/>
              </w:rPr>
              <w:t xml:space="preserve"> </w:t>
            </w:r>
            <w:r w:rsidRPr="00663912">
              <w:t>bens</w:t>
            </w:r>
            <w:r w:rsidRPr="00663912">
              <w:rPr>
                <w:spacing w:val="-2"/>
              </w:rPr>
              <w:t xml:space="preserve"> </w:t>
            </w:r>
            <w:r w:rsidRPr="00663912">
              <w:t>e</w:t>
            </w:r>
            <w:r w:rsidRPr="00663912">
              <w:rPr>
                <w:spacing w:val="-2"/>
              </w:rPr>
              <w:t xml:space="preserve"> </w:t>
            </w:r>
            <w:r w:rsidRPr="00663912">
              <w:t>pessoas.</w:t>
            </w:r>
          </w:p>
        </w:tc>
        <w:tc>
          <w:tcPr>
            <w:tcW w:w="1002" w:type="dxa"/>
            <w:vAlign w:val="center"/>
          </w:tcPr>
          <w:p w14:paraId="7AA08381" w14:textId="77777777" w:rsidR="00663912" w:rsidRPr="000E0BB8" w:rsidRDefault="00663912" w:rsidP="00B45C7F">
            <w:pPr>
              <w:jc w:val="center"/>
            </w:pPr>
            <w:r>
              <w:t>4%</w:t>
            </w:r>
          </w:p>
        </w:tc>
      </w:tr>
      <w:tr w:rsidR="00663912" w:rsidRPr="000E0BB8" w14:paraId="2C861F52" w14:textId="77777777" w:rsidTr="00663912">
        <w:trPr>
          <w:trHeight w:val="60"/>
        </w:trPr>
        <w:tc>
          <w:tcPr>
            <w:tcW w:w="1184" w:type="dxa"/>
          </w:tcPr>
          <w:p w14:paraId="44AF0203" w14:textId="77777777" w:rsidR="00663912" w:rsidRPr="00663912" w:rsidRDefault="00663912" w:rsidP="00B45C7F">
            <w:pPr>
              <w:jc w:val="center"/>
            </w:pPr>
            <w:r w:rsidRPr="00663912">
              <w:t>5229-0/99</w:t>
            </w:r>
          </w:p>
        </w:tc>
        <w:tc>
          <w:tcPr>
            <w:tcW w:w="1005" w:type="dxa"/>
          </w:tcPr>
          <w:p w14:paraId="08ED1911" w14:textId="77777777" w:rsidR="00663912" w:rsidRPr="00663912" w:rsidRDefault="00663912" w:rsidP="00B45C7F">
            <w:pPr>
              <w:jc w:val="center"/>
            </w:pPr>
            <w:r w:rsidRPr="00663912">
              <w:t>11.03</w:t>
            </w:r>
          </w:p>
        </w:tc>
        <w:tc>
          <w:tcPr>
            <w:tcW w:w="6372" w:type="dxa"/>
          </w:tcPr>
          <w:p w14:paraId="0AE74AD7" w14:textId="77777777" w:rsidR="00663912" w:rsidRPr="00663912" w:rsidRDefault="00663912" w:rsidP="00B45C7F">
            <w:pPr>
              <w:jc w:val="both"/>
            </w:pPr>
            <w:r w:rsidRPr="00663912">
              <w:t>Escolta,</w:t>
            </w:r>
            <w:r w:rsidRPr="00663912">
              <w:rPr>
                <w:spacing w:val="-2"/>
              </w:rPr>
              <w:t xml:space="preserve"> </w:t>
            </w:r>
            <w:r w:rsidRPr="00663912">
              <w:t>inclusive</w:t>
            </w:r>
            <w:r w:rsidRPr="00663912">
              <w:rPr>
                <w:spacing w:val="-4"/>
              </w:rPr>
              <w:t xml:space="preserve"> </w:t>
            </w:r>
            <w:r w:rsidRPr="00663912">
              <w:t>de</w:t>
            </w:r>
            <w:r w:rsidRPr="00663912">
              <w:rPr>
                <w:spacing w:val="-3"/>
              </w:rPr>
              <w:t xml:space="preserve"> </w:t>
            </w:r>
            <w:r w:rsidRPr="00663912">
              <w:t>veículos</w:t>
            </w:r>
            <w:r w:rsidRPr="00663912">
              <w:rPr>
                <w:spacing w:val="-3"/>
              </w:rPr>
              <w:t xml:space="preserve"> </w:t>
            </w:r>
            <w:r w:rsidRPr="00663912">
              <w:t>e</w:t>
            </w:r>
            <w:r w:rsidRPr="00663912">
              <w:rPr>
                <w:spacing w:val="-3"/>
              </w:rPr>
              <w:t xml:space="preserve"> </w:t>
            </w:r>
            <w:r w:rsidRPr="00663912">
              <w:t>cargas.</w:t>
            </w:r>
          </w:p>
        </w:tc>
        <w:tc>
          <w:tcPr>
            <w:tcW w:w="1002" w:type="dxa"/>
            <w:vAlign w:val="center"/>
          </w:tcPr>
          <w:p w14:paraId="662ECD48" w14:textId="77777777" w:rsidR="00663912" w:rsidRPr="000E0BB8" w:rsidRDefault="00663912" w:rsidP="00B45C7F">
            <w:pPr>
              <w:jc w:val="center"/>
            </w:pPr>
            <w:r>
              <w:t>4%</w:t>
            </w:r>
          </w:p>
        </w:tc>
      </w:tr>
      <w:tr w:rsidR="00663912" w:rsidRPr="000E0BB8" w14:paraId="287951F0" w14:textId="77777777" w:rsidTr="00157A2E">
        <w:trPr>
          <w:trHeight w:val="624"/>
        </w:trPr>
        <w:tc>
          <w:tcPr>
            <w:tcW w:w="1184" w:type="dxa"/>
          </w:tcPr>
          <w:p w14:paraId="306C504D" w14:textId="77777777" w:rsidR="00663912" w:rsidRPr="00663912" w:rsidRDefault="00663912" w:rsidP="00B45C7F">
            <w:pPr>
              <w:jc w:val="center"/>
            </w:pPr>
            <w:r w:rsidRPr="00663912">
              <w:t>4930-2/04</w:t>
            </w:r>
          </w:p>
        </w:tc>
        <w:tc>
          <w:tcPr>
            <w:tcW w:w="1005" w:type="dxa"/>
          </w:tcPr>
          <w:p w14:paraId="465166B3" w14:textId="77777777" w:rsidR="00663912" w:rsidRPr="00663912" w:rsidRDefault="00663912" w:rsidP="00B45C7F">
            <w:pPr>
              <w:jc w:val="center"/>
            </w:pPr>
            <w:r w:rsidRPr="00663912">
              <w:t>11.04</w:t>
            </w:r>
          </w:p>
        </w:tc>
        <w:tc>
          <w:tcPr>
            <w:tcW w:w="6372" w:type="dxa"/>
          </w:tcPr>
          <w:p w14:paraId="3BDDBADE" w14:textId="77777777" w:rsidR="00663912" w:rsidRPr="00663912" w:rsidRDefault="00663912" w:rsidP="00157A2E">
            <w:pPr>
              <w:pStyle w:val="TableParagraph"/>
              <w:spacing w:before="2"/>
              <w:ind w:left="0" w:right="0"/>
              <w:jc w:val="left"/>
              <w:rPr>
                <w:rFonts w:asciiTheme="minorHAnsi" w:hAnsiTheme="minorHAnsi" w:cstheme="minorHAnsi"/>
                <w:lang w:val="pt-BR"/>
              </w:rPr>
            </w:pPr>
            <w:r w:rsidRPr="00663912">
              <w:rPr>
                <w:rFonts w:asciiTheme="minorHAnsi" w:hAnsiTheme="minorHAnsi" w:cstheme="minorHAnsi"/>
                <w:lang w:val="pt-BR"/>
              </w:rPr>
              <w:t>Armazenamento,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arrumação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guarda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p>
          <w:p w14:paraId="4456A852" w14:textId="77777777" w:rsidR="00663912" w:rsidRPr="00663912" w:rsidRDefault="00663912" w:rsidP="00157A2E">
            <w:pPr>
              <w:jc w:val="both"/>
              <w:rPr>
                <w:rFonts w:cstheme="minorHAnsi"/>
              </w:rPr>
            </w:pPr>
            <w:r w:rsidRPr="00663912">
              <w:rPr>
                <w:rFonts w:cstheme="minorHAnsi"/>
              </w:rPr>
              <w:t>bens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espécie</w:t>
            </w:r>
          </w:p>
        </w:tc>
        <w:tc>
          <w:tcPr>
            <w:tcW w:w="1002" w:type="dxa"/>
            <w:vAlign w:val="center"/>
          </w:tcPr>
          <w:p w14:paraId="4B842B2E" w14:textId="77777777" w:rsidR="00663912" w:rsidRPr="000E0BB8" w:rsidRDefault="00663912" w:rsidP="00B45C7F">
            <w:pPr>
              <w:jc w:val="center"/>
            </w:pPr>
            <w:r>
              <w:t>4%</w:t>
            </w:r>
          </w:p>
        </w:tc>
      </w:tr>
      <w:tr w:rsidR="00663912" w:rsidRPr="000E0BB8" w14:paraId="1AA6CCF8" w14:textId="77777777" w:rsidTr="00157A2E">
        <w:trPr>
          <w:trHeight w:val="624"/>
        </w:trPr>
        <w:tc>
          <w:tcPr>
            <w:tcW w:w="1184" w:type="dxa"/>
          </w:tcPr>
          <w:p w14:paraId="51492FF0" w14:textId="77777777" w:rsidR="00663912" w:rsidRPr="00663912" w:rsidRDefault="00663912" w:rsidP="00B45C7F">
            <w:pPr>
              <w:jc w:val="center"/>
            </w:pPr>
            <w:r w:rsidRPr="00663912">
              <w:t>5211-7/01</w:t>
            </w:r>
          </w:p>
        </w:tc>
        <w:tc>
          <w:tcPr>
            <w:tcW w:w="1005" w:type="dxa"/>
          </w:tcPr>
          <w:p w14:paraId="7FC0FC86" w14:textId="77777777" w:rsidR="00663912" w:rsidRPr="00663912" w:rsidRDefault="00663912" w:rsidP="00B45C7F">
            <w:pPr>
              <w:jc w:val="center"/>
            </w:pPr>
            <w:r w:rsidRPr="00663912">
              <w:t>11.04</w:t>
            </w:r>
          </w:p>
        </w:tc>
        <w:tc>
          <w:tcPr>
            <w:tcW w:w="6372" w:type="dxa"/>
          </w:tcPr>
          <w:p w14:paraId="29A4A7ED" w14:textId="77777777" w:rsidR="00663912" w:rsidRPr="00663912" w:rsidRDefault="00663912" w:rsidP="00157A2E">
            <w:pPr>
              <w:pStyle w:val="TableParagraph"/>
              <w:spacing w:before="2"/>
              <w:ind w:left="0" w:right="0"/>
              <w:jc w:val="left"/>
              <w:rPr>
                <w:rFonts w:asciiTheme="minorHAnsi" w:hAnsiTheme="minorHAnsi" w:cstheme="minorHAnsi"/>
                <w:lang w:val="pt-BR"/>
              </w:rPr>
            </w:pPr>
            <w:r w:rsidRPr="00663912">
              <w:rPr>
                <w:rFonts w:asciiTheme="minorHAnsi" w:hAnsiTheme="minorHAnsi" w:cstheme="minorHAnsi"/>
                <w:lang w:val="pt-BR"/>
              </w:rPr>
              <w:t>Armazenamento,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arrumação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guarda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p>
          <w:p w14:paraId="2CCB03B1" w14:textId="77777777" w:rsidR="00663912" w:rsidRPr="00663912" w:rsidRDefault="00663912" w:rsidP="00157A2E">
            <w:pPr>
              <w:jc w:val="both"/>
              <w:rPr>
                <w:rFonts w:cstheme="minorHAnsi"/>
              </w:rPr>
            </w:pPr>
            <w:r w:rsidRPr="00663912">
              <w:rPr>
                <w:rFonts w:cstheme="minorHAnsi"/>
              </w:rPr>
              <w:t>bens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espécie</w:t>
            </w:r>
          </w:p>
        </w:tc>
        <w:tc>
          <w:tcPr>
            <w:tcW w:w="1002" w:type="dxa"/>
            <w:vAlign w:val="center"/>
          </w:tcPr>
          <w:p w14:paraId="035979EB" w14:textId="77777777" w:rsidR="00663912" w:rsidRPr="000E0BB8" w:rsidRDefault="00663912" w:rsidP="00B45C7F">
            <w:pPr>
              <w:jc w:val="center"/>
            </w:pPr>
            <w:r>
              <w:t>4%</w:t>
            </w:r>
          </w:p>
        </w:tc>
      </w:tr>
      <w:tr w:rsidR="00663912" w:rsidRPr="000E0BB8" w14:paraId="6B4F0D83" w14:textId="77777777" w:rsidTr="00157A2E">
        <w:trPr>
          <w:trHeight w:val="624"/>
        </w:trPr>
        <w:tc>
          <w:tcPr>
            <w:tcW w:w="1184" w:type="dxa"/>
          </w:tcPr>
          <w:p w14:paraId="0C11FA19" w14:textId="77777777" w:rsidR="00663912" w:rsidRPr="00663912" w:rsidRDefault="00663912" w:rsidP="00B45C7F">
            <w:pPr>
              <w:jc w:val="center"/>
            </w:pPr>
            <w:r w:rsidRPr="00663912">
              <w:t>5211-7/02</w:t>
            </w:r>
          </w:p>
        </w:tc>
        <w:tc>
          <w:tcPr>
            <w:tcW w:w="1005" w:type="dxa"/>
          </w:tcPr>
          <w:p w14:paraId="28B446CF" w14:textId="77777777" w:rsidR="00663912" w:rsidRPr="00663912" w:rsidRDefault="00663912" w:rsidP="00B45C7F">
            <w:pPr>
              <w:jc w:val="center"/>
            </w:pPr>
            <w:r w:rsidRPr="00663912">
              <w:t>11.04</w:t>
            </w:r>
          </w:p>
        </w:tc>
        <w:tc>
          <w:tcPr>
            <w:tcW w:w="6372" w:type="dxa"/>
          </w:tcPr>
          <w:p w14:paraId="270D2FBE" w14:textId="77777777" w:rsidR="00663912" w:rsidRPr="00663912" w:rsidRDefault="00663912" w:rsidP="00157A2E">
            <w:pPr>
              <w:pStyle w:val="TableParagraph"/>
              <w:spacing w:before="2"/>
              <w:ind w:left="0" w:right="0"/>
              <w:jc w:val="left"/>
              <w:rPr>
                <w:rFonts w:asciiTheme="minorHAnsi" w:hAnsiTheme="minorHAnsi" w:cstheme="minorHAnsi"/>
                <w:lang w:val="pt-BR"/>
              </w:rPr>
            </w:pPr>
            <w:r w:rsidRPr="00663912">
              <w:rPr>
                <w:rFonts w:asciiTheme="minorHAnsi" w:hAnsiTheme="minorHAnsi" w:cstheme="minorHAnsi"/>
                <w:lang w:val="pt-BR"/>
              </w:rPr>
              <w:t>Armazenamento,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arrumação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guarda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p>
          <w:p w14:paraId="3FED5CDF" w14:textId="77777777" w:rsidR="00663912" w:rsidRPr="00663912" w:rsidRDefault="00663912" w:rsidP="00157A2E">
            <w:pPr>
              <w:jc w:val="both"/>
              <w:rPr>
                <w:rFonts w:cstheme="minorHAnsi"/>
              </w:rPr>
            </w:pPr>
            <w:r w:rsidRPr="00663912">
              <w:rPr>
                <w:rFonts w:cstheme="minorHAnsi"/>
              </w:rPr>
              <w:t>bens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espécie</w:t>
            </w:r>
          </w:p>
        </w:tc>
        <w:tc>
          <w:tcPr>
            <w:tcW w:w="1002" w:type="dxa"/>
            <w:vAlign w:val="center"/>
          </w:tcPr>
          <w:p w14:paraId="1010B07B" w14:textId="77777777" w:rsidR="00663912" w:rsidRPr="000E0BB8" w:rsidRDefault="00663912" w:rsidP="00B45C7F">
            <w:pPr>
              <w:jc w:val="center"/>
            </w:pPr>
            <w:r>
              <w:t>4%</w:t>
            </w:r>
          </w:p>
        </w:tc>
      </w:tr>
      <w:tr w:rsidR="00663912" w:rsidRPr="000E0BB8" w14:paraId="319394AD" w14:textId="77777777" w:rsidTr="00663912">
        <w:trPr>
          <w:trHeight w:val="60"/>
        </w:trPr>
        <w:tc>
          <w:tcPr>
            <w:tcW w:w="1184" w:type="dxa"/>
          </w:tcPr>
          <w:p w14:paraId="52C64895" w14:textId="77777777" w:rsidR="00663912" w:rsidRPr="00663912" w:rsidRDefault="00663912" w:rsidP="00B45C7F">
            <w:pPr>
              <w:jc w:val="center"/>
            </w:pPr>
            <w:r w:rsidRPr="00663912">
              <w:lastRenderedPageBreak/>
              <w:t>5231-1/02</w:t>
            </w:r>
          </w:p>
        </w:tc>
        <w:tc>
          <w:tcPr>
            <w:tcW w:w="1005" w:type="dxa"/>
          </w:tcPr>
          <w:p w14:paraId="1BDB6ED9" w14:textId="77777777" w:rsidR="00663912" w:rsidRPr="00663912" w:rsidRDefault="00663912" w:rsidP="00B45C7F">
            <w:pPr>
              <w:jc w:val="center"/>
            </w:pPr>
            <w:r w:rsidRPr="00663912">
              <w:t>11.04</w:t>
            </w:r>
          </w:p>
        </w:tc>
        <w:tc>
          <w:tcPr>
            <w:tcW w:w="6372" w:type="dxa"/>
          </w:tcPr>
          <w:p w14:paraId="22DC784B" w14:textId="5E476A34" w:rsidR="00663912" w:rsidRPr="00663912" w:rsidRDefault="00663912" w:rsidP="00157A2E">
            <w:pPr>
              <w:pStyle w:val="TableParagraph"/>
              <w:spacing w:before="2"/>
              <w:ind w:left="0"/>
              <w:jc w:val="left"/>
              <w:rPr>
                <w:rFonts w:cstheme="minorHAnsi"/>
                <w:lang w:val="pt-BR"/>
              </w:rPr>
            </w:pPr>
            <w:r w:rsidRPr="00663912">
              <w:rPr>
                <w:rFonts w:asciiTheme="minorHAnsi" w:hAnsiTheme="minorHAnsi" w:cstheme="minorHAnsi"/>
                <w:lang w:val="pt-BR"/>
              </w:rPr>
              <w:t>Armazenamento,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arrumação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guarda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00157A2E">
              <w:rPr>
                <w:rFonts w:asciiTheme="minorHAnsi" w:hAnsiTheme="minorHAnsi" w:cstheme="minorHAnsi"/>
                <w:lang w:val="pt-BR"/>
              </w:rPr>
              <w:t xml:space="preserve"> </w:t>
            </w:r>
            <w:r w:rsidRPr="00663912">
              <w:rPr>
                <w:rFonts w:cstheme="minorHAnsi"/>
                <w:lang w:val="pt-BR"/>
              </w:rPr>
              <w:t>bens</w:t>
            </w:r>
            <w:r w:rsidRPr="00663912">
              <w:rPr>
                <w:rFonts w:cstheme="minorHAnsi"/>
                <w:spacing w:val="-1"/>
                <w:lang w:val="pt-BR"/>
              </w:rPr>
              <w:t xml:space="preserve"> </w:t>
            </w:r>
            <w:r w:rsidRPr="00663912">
              <w:rPr>
                <w:rFonts w:cstheme="minorHAnsi"/>
                <w:lang w:val="pt-BR"/>
              </w:rPr>
              <w:t>de</w:t>
            </w:r>
            <w:r w:rsidRPr="00663912">
              <w:rPr>
                <w:rFonts w:cstheme="minorHAnsi"/>
                <w:spacing w:val="-1"/>
                <w:lang w:val="pt-BR"/>
              </w:rPr>
              <w:t xml:space="preserve"> </w:t>
            </w:r>
            <w:r w:rsidRPr="00663912">
              <w:rPr>
                <w:rFonts w:cstheme="minorHAnsi"/>
                <w:lang w:val="pt-BR"/>
              </w:rPr>
              <w:t>qualquer</w:t>
            </w:r>
            <w:r w:rsidRPr="00663912">
              <w:rPr>
                <w:rFonts w:cstheme="minorHAnsi"/>
                <w:spacing w:val="1"/>
                <w:lang w:val="pt-BR"/>
              </w:rPr>
              <w:t xml:space="preserve"> </w:t>
            </w:r>
            <w:r w:rsidRPr="00663912">
              <w:rPr>
                <w:rFonts w:cstheme="minorHAnsi"/>
                <w:lang w:val="pt-BR"/>
              </w:rPr>
              <w:t>espécie</w:t>
            </w:r>
          </w:p>
        </w:tc>
        <w:tc>
          <w:tcPr>
            <w:tcW w:w="1002" w:type="dxa"/>
            <w:vAlign w:val="center"/>
          </w:tcPr>
          <w:p w14:paraId="7EFFACC2" w14:textId="77777777" w:rsidR="00663912" w:rsidRPr="000E0BB8" w:rsidRDefault="00663912" w:rsidP="00B45C7F">
            <w:pPr>
              <w:jc w:val="center"/>
            </w:pPr>
            <w:r>
              <w:t>4%</w:t>
            </w:r>
          </w:p>
        </w:tc>
      </w:tr>
      <w:tr w:rsidR="00663912" w:rsidRPr="000E0BB8" w14:paraId="71E41ECC" w14:textId="77777777" w:rsidTr="00663912">
        <w:trPr>
          <w:trHeight w:val="60"/>
        </w:trPr>
        <w:tc>
          <w:tcPr>
            <w:tcW w:w="1184" w:type="dxa"/>
          </w:tcPr>
          <w:p w14:paraId="05BB709E" w14:textId="77777777" w:rsidR="00663912" w:rsidRPr="00663912" w:rsidRDefault="00663912" w:rsidP="00B45C7F">
            <w:pPr>
              <w:jc w:val="center"/>
            </w:pPr>
            <w:r w:rsidRPr="00663912">
              <w:t>5250-8/04</w:t>
            </w:r>
          </w:p>
        </w:tc>
        <w:tc>
          <w:tcPr>
            <w:tcW w:w="1005" w:type="dxa"/>
          </w:tcPr>
          <w:p w14:paraId="02DC009E" w14:textId="77777777" w:rsidR="00663912" w:rsidRPr="00663912" w:rsidRDefault="00663912" w:rsidP="00B45C7F">
            <w:pPr>
              <w:jc w:val="center"/>
            </w:pPr>
            <w:r w:rsidRPr="00663912">
              <w:t>11.04</w:t>
            </w:r>
          </w:p>
        </w:tc>
        <w:tc>
          <w:tcPr>
            <w:tcW w:w="6372" w:type="dxa"/>
          </w:tcPr>
          <w:p w14:paraId="4D106F1C" w14:textId="77777777" w:rsidR="00663912" w:rsidRPr="00663912" w:rsidRDefault="00663912" w:rsidP="00157A2E">
            <w:pPr>
              <w:pStyle w:val="TableParagraph"/>
              <w:spacing w:before="2"/>
              <w:ind w:left="0" w:right="0"/>
              <w:rPr>
                <w:rFonts w:asciiTheme="minorHAnsi" w:hAnsiTheme="minorHAnsi" w:cstheme="minorHAnsi"/>
                <w:lang w:val="pt-BR"/>
              </w:rPr>
            </w:pPr>
            <w:r w:rsidRPr="00663912">
              <w:rPr>
                <w:rFonts w:asciiTheme="minorHAnsi" w:hAnsiTheme="minorHAnsi" w:cstheme="minorHAnsi"/>
                <w:lang w:val="pt-BR"/>
              </w:rPr>
              <w:t>Armazenamento,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arrumação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guarda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p>
          <w:p w14:paraId="0A836A7B" w14:textId="77777777" w:rsidR="00663912" w:rsidRPr="00663912" w:rsidRDefault="00663912" w:rsidP="00157A2E">
            <w:pPr>
              <w:jc w:val="both"/>
              <w:rPr>
                <w:rFonts w:cstheme="minorHAnsi"/>
              </w:rPr>
            </w:pPr>
            <w:r w:rsidRPr="00663912">
              <w:rPr>
                <w:rFonts w:cstheme="minorHAnsi"/>
              </w:rPr>
              <w:t>bens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espécie</w:t>
            </w:r>
          </w:p>
        </w:tc>
        <w:tc>
          <w:tcPr>
            <w:tcW w:w="1002" w:type="dxa"/>
            <w:vAlign w:val="center"/>
          </w:tcPr>
          <w:p w14:paraId="6E98AAFA" w14:textId="77777777" w:rsidR="00663912" w:rsidRPr="000E0BB8" w:rsidRDefault="00663912" w:rsidP="00B45C7F">
            <w:pPr>
              <w:jc w:val="center"/>
            </w:pPr>
            <w:r>
              <w:t>4%</w:t>
            </w:r>
          </w:p>
        </w:tc>
      </w:tr>
      <w:tr w:rsidR="00663912" w:rsidRPr="000E0BB8" w14:paraId="2A37DE0C" w14:textId="77777777" w:rsidTr="00663912">
        <w:trPr>
          <w:trHeight w:val="60"/>
        </w:trPr>
        <w:tc>
          <w:tcPr>
            <w:tcW w:w="1184" w:type="dxa"/>
          </w:tcPr>
          <w:p w14:paraId="577E5A30" w14:textId="77777777" w:rsidR="00663912" w:rsidRPr="00663912" w:rsidRDefault="00663912" w:rsidP="00B45C7F">
            <w:pPr>
              <w:jc w:val="center"/>
            </w:pPr>
            <w:r w:rsidRPr="00663912">
              <w:t>5211-7/99</w:t>
            </w:r>
          </w:p>
        </w:tc>
        <w:tc>
          <w:tcPr>
            <w:tcW w:w="1005" w:type="dxa"/>
          </w:tcPr>
          <w:p w14:paraId="2556DACD" w14:textId="77777777" w:rsidR="00663912" w:rsidRPr="00663912" w:rsidRDefault="00663912" w:rsidP="00B45C7F">
            <w:pPr>
              <w:jc w:val="center"/>
            </w:pPr>
            <w:r w:rsidRPr="00663912">
              <w:t>11.04</w:t>
            </w:r>
          </w:p>
        </w:tc>
        <w:tc>
          <w:tcPr>
            <w:tcW w:w="6372" w:type="dxa"/>
          </w:tcPr>
          <w:p w14:paraId="1014AB83" w14:textId="77777777" w:rsidR="00663912" w:rsidRPr="00663912" w:rsidRDefault="00663912" w:rsidP="00157A2E">
            <w:pPr>
              <w:pStyle w:val="TableParagraph"/>
              <w:spacing w:before="2"/>
              <w:ind w:left="0" w:right="0"/>
              <w:rPr>
                <w:rFonts w:asciiTheme="minorHAnsi" w:hAnsiTheme="minorHAnsi" w:cstheme="minorHAnsi"/>
                <w:lang w:val="pt-BR"/>
              </w:rPr>
            </w:pPr>
            <w:r w:rsidRPr="00663912">
              <w:rPr>
                <w:rFonts w:asciiTheme="minorHAnsi" w:hAnsiTheme="minorHAnsi" w:cstheme="minorHAnsi"/>
                <w:lang w:val="pt-BR"/>
              </w:rPr>
              <w:t>Armazenamento,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arrumação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guarda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p>
          <w:p w14:paraId="04048D8C" w14:textId="77777777" w:rsidR="00663912" w:rsidRPr="00663912" w:rsidRDefault="00663912" w:rsidP="00157A2E">
            <w:pPr>
              <w:jc w:val="both"/>
              <w:rPr>
                <w:rFonts w:cstheme="minorHAnsi"/>
              </w:rPr>
            </w:pPr>
            <w:r w:rsidRPr="00663912">
              <w:rPr>
                <w:rFonts w:cstheme="minorHAnsi"/>
              </w:rPr>
              <w:t>bens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espécie</w:t>
            </w:r>
          </w:p>
        </w:tc>
        <w:tc>
          <w:tcPr>
            <w:tcW w:w="1002" w:type="dxa"/>
            <w:vAlign w:val="center"/>
          </w:tcPr>
          <w:p w14:paraId="3DB6D5E1" w14:textId="77777777" w:rsidR="00663912" w:rsidRPr="000E0BB8" w:rsidRDefault="00663912" w:rsidP="00B45C7F">
            <w:pPr>
              <w:jc w:val="center"/>
            </w:pPr>
            <w:r>
              <w:t>4%</w:t>
            </w:r>
          </w:p>
        </w:tc>
      </w:tr>
      <w:tr w:rsidR="00663912" w:rsidRPr="000E0BB8" w14:paraId="7B104E60" w14:textId="77777777" w:rsidTr="00663912">
        <w:trPr>
          <w:trHeight w:val="60"/>
        </w:trPr>
        <w:tc>
          <w:tcPr>
            <w:tcW w:w="1184" w:type="dxa"/>
          </w:tcPr>
          <w:p w14:paraId="3C4E4CE0" w14:textId="77777777" w:rsidR="00663912" w:rsidRPr="00663912" w:rsidRDefault="00663912" w:rsidP="00B45C7F">
            <w:pPr>
              <w:jc w:val="center"/>
            </w:pPr>
            <w:r w:rsidRPr="00663912">
              <w:t>5212-5/00</w:t>
            </w:r>
          </w:p>
        </w:tc>
        <w:tc>
          <w:tcPr>
            <w:tcW w:w="1005" w:type="dxa"/>
          </w:tcPr>
          <w:p w14:paraId="22E7F10A" w14:textId="77777777" w:rsidR="00663912" w:rsidRPr="00663912" w:rsidRDefault="00663912" w:rsidP="00B45C7F">
            <w:pPr>
              <w:jc w:val="center"/>
            </w:pPr>
            <w:r w:rsidRPr="00663912">
              <w:t>11.04</w:t>
            </w:r>
          </w:p>
        </w:tc>
        <w:tc>
          <w:tcPr>
            <w:tcW w:w="6372" w:type="dxa"/>
          </w:tcPr>
          <w:p w14:paraId="3716C0EF" w14:textId="77777777" w:rsidR="00663912" w:rsidRPr="00663912" w:rsidRDefault="00663912" w:rsidP="00157A2E">
            <w:pPr>
              <w:pStyle w:val="TableParagraph"/>
              <w:spacing w:before="2"/>
              <w:ind w:left="0" w:right="0"/>
              <w:rPr>
                <w:rFonts w:asciiTheme="minorHAnsi" w:hAnsiTheme="minorHAnsi" w:cstheme="minorHAnsi"/>
                <w:lang w:val="pt-BR"/>
              </w:rPr>
            </w:pPr>
            <w:r w:rsidRPr="00663912">
              <w:rPr>
                <w:rFonts w:asciiTheme="minorHAnsi" w:hAnsiTheme="minorHAnsi" w:cstheme="minorHAnsi"/>
                <w:lang w:val="pt-BR"/>
              </w:rPr>
              <w:t>Armazenamento,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descarga,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arrumação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guarda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p>
          <w:p w14:paraId="7EF4626B" w14:textId="77777777" w:rsidR="00663912" w:rsidRPr="00663912" w:rsidRDefault="00663912" w:rsidP="00157A2E">
            <w:pPr>
              <w:jc w:val="both"/>
              <w:rPr>
                <w:rFonts w:cstheme="minorHAnsi"/>
              </w:rPr>
            </w:pPr>
            <w:r w:rsidRPr="00663912">
              <w:rPr>
                <w:rFonts w:cstheme="minorHAnsi"/>
              </w:rPr>
              <w:t>bens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espécie</w:t>
            </w:r>
          </w:p>
        </w:tc>
        <w:tc>
          <w:tcPr>
            <w:tcW w:w="1002" w:type="dxa"/>
            <w:vAlign w:val="center"/>
          </w:tcPr>
          <w:p w14:paraId="00709BA9" w14:textId="77777777" w:rsidR="00663912" w:rsidRPr="000E0BB8" w:rsidRDefault="00663912" w:rsidP="00B45C7F">
            <w:pPr>
              <w:jc w:val="center"/>
            </w:pPr>
            <w:r>
              <w:t>4%</w:t>
            </w:r>
          </w:p>
        </w:tc>
      </w:tr>
      <w:tr w:rsidR="00663912" w:rsidRPr="000E0BB8" w14:paraId="7B13551C" w14:textId="77777777" w:rsidTr="00663912">
        <w:trPr>
          <w:trHeight w:val="60"/>
        </w:trPr>
        <w:tc>
          <w:tcPr>
            <w:tcW w:w="1184" w:type="dxa"/>
          </w:tcPr>
          <w:p w14:paraId="3B9BAA9E" w14:textId="77777777" w:rsidR="00663912" w:rsidRPr="00663912" w:rsidRDefault="00663912" w:rsidP="00B45C7F">
            <w:pPr>
              <w:jc w:val="center"/>
            </w:pPr>
            <w:r w:rsidRPr="00663912">
              <w:t>9001-9/01</w:t>
            </w:r>
          </w:p>
        </w:tc>
        <w:tc>
          <w:tcPr>
            <w:tcW w:w="1005" w:type="dxa"/>
          </w:tcPr>
          <w:p w14:paraId="5DED4A6F" w14:textId="77777777" w:rsidR="00663912" w:rsidRPr="00663912" w:rsidRDefault="00663912" w:rsidP="00B45C7F">
            <w:pPr>
              <w:jc w:val="center"/>
            </w:pPr>
            <w:r w:rsidRPr="00663912">
              <w:t>12.01</w:t>
            </w:r>
          </w:p>
        </w:tc>
        <w:tc>
          <w:tcPr>
            <w:tcW w:w="6372" w:type="dxa"/>
          </w:tcPr>
          <w:p w14:paraId="734D78C3" w14:textId="77777777" w:rsidR="00663912" w:rsidRPr="00663912" w:rsidRDefault="00663912" w:rsidP="00B45C7F">
            <w:pPr>
              <w:jc w:val="both"/>
              <w:rPr>
                <w:rFonts w:cstheme="minorHAnsi"/>
              </w:rPr>
            </w:pPr>
            <w:r w:rsidRPr="00663912">
              <w:rPr>
                <w:rFonts w:cstheme="minorHAnsi"/>
              </w:rPr>
              <w:t>Espetáculos</w:t>
            </w:r>
            <w:r w:rsidRPr="00663912">
              <w:rPr>
                <w:rFonts w:cstheme="minorHAnsi"/>
                <w:spacing w:val="-3"/>
              </w:rPr>
              <w:t xml:space="preserve"> </w:t>
            </w:r>
            <w:r w:rsidRPr="00663912">
              <w:rPr>
                <w:rFonts w:cstheme="minorHAnsi"/>
              </w:rPr>
              <w:t>teatrais.</w:t>
            </w:r>
          </w:p>
        </w:tc>
        <w:tc>
          <w:tcPr>
            <w:tcW w:w="1002" w:type="dxa"/>
            <w:vAlign w:val="center"/>
          </w:tcPr>
          <w:p w14:paraId="7E1EB504" w14:textId="77777777" w:rsidR="00663912" w:rsidRPr="000E0BB8" w:rsidRDefault="00663912" w:rsidP="00B45C7F">
            <w:pPr>
              <w:jc w:val="center"/>
            </w:pPr>
            <w:r>
              <w:t>4%</w:t>
            </w:r>
          </w:p>
        </w:tc>
      </w:tr>
      <w:tr w:rsidR="00663912" w:rsidRPr="000E0BB8" w14:paraId="6768131B" w14:textId="77777777" w:rsidTr="00663912">
        <w:trPr>
          <w:trHeight w:val="60"/>
        </w:trPr>
        <w:tc>
          <w:tcPr>
            <w:tcW w:w="1184" w:type="dxa"/>
          </w:tcPr>
          <w:p w14:paraId="2FB4FA59" w14:textId="77777777" w:rsidR="00663912" w:rsidRPr="00663912" w:rsidRDefault="00663912" w:rsidP="00B45C7F">
            <w:pPr>
              <w:jc w:val="center"/>
            </w:pPr>
            <w:r w:rsidRPr="00663912">
              <w:t>9001-9/99</w:t>
            </w:r>
          </w:p>
        </w:tc>
        <w:tc>
          <w:tcPr>
            <w:tcW w:w="1005" w:type="dxa"/>
          </w:tcPr>
          <w:p w14:paraId="4CF506D1" w14:textId="77777777" w:rsidR="00663912" w:rsidRPr="00663912" w:rsidRDefault="00663912" w:rsidP="00B45C7F">
            <w:pPr>
              <w:jc w:val="center"/>
            </w:pPr>
            <w:r w:rsidRPr="00663912">
              <w:t>12.01</w:t>
            </w:r>
          </w:p>
        </w:tc>
        <w:tc>
          <w:tcPr>
            <w:tcW w:w="6372" w:type="dxa"/>
          </w:tcPr>
          <w:p w14:paraId="6F135BA3" w14:textId="77777777" w:rsidR="00663912" w:rsidRPr="00663912" w:rsidRDefault="00663912" w:rsidP="00B45C7F">
            <w:pPr>
              <w:jc w:val="both"/>
            </w:pPr>
            <w:r w:rsidRPr="00663912">
              <w:t>Espetáculos</w:t>
            </w:r>
            <w:r w:rsidRPr="00663912">
              <w:rPr>
                <w:spacing w:val="-3"/>
              </w:rPr>
              <w:t xml:space="preserve"> </w:t>
            </w:r>
            <w:r w:rsidRPr="00663912">
              <w:t>teatrais.</w:t>
            </w:r>
          </w:p>
        </w:tc>
        <w:tc>
          <w:tcPr>
            <w:tcW w:w="1002" w:type="dxa"/>
            <w:vAlign w:val="center"/>
          </w:tcPr>
          <w:p w14:paraId="54AF62A4" w14:textId="77777777" w:rsidR="00663912" w:rsidRPr="000E0BB8" w:rsidRDefault="00663912" w:rsidP="00B45C7F">
            <w:pPr>
              <w:jc w:val="center"/>
            </w:pPr>
            <w:r>
              <w:t>4%</w:t>
            </w:r>
          </w:p>
        </w:tc>
      </w:tr>
      <w:tr w:rsidR="00663912" w:rsidRPr="000E0BB8" w14:paraId="52282C78" w14:textId="77777777" w:rsidTr="00663912">
        <w:trPr>
          <w:trHeight w:val="60"/>
        </w:trPr>
        <w:tc>
          <w:tcPr>
            <w:tcW w:w="1184" w:type="dxa"/>
          </w:tcPr>
          <w:p w14:paraId="1EB1D15F" w14:textId="77777777" w:rsidR="00663912" w:rsidRPr="00663912" w:rsidRDefault="00663912" w:rsidP="00B45C7F">
            <w:pPr>
              <w:jc w:val="center"/>
            </w:pPr>
            <w:r w:rsidRPr="00663912">
              <w:t>5914-6/00</w:t>
            </w:r>
          </w:p>
        </w:tc>
        <w:tc>
          <w:tcPr>
            <w:tcW w:w="1005" w:type="dxa"/>
          </w:tcPr>
          <w:p w14:paraId="26B9E5D5" w14:textId="77777777" w:rsidR="00663912" w:rsidRPr="00663912" w:rsidRDefault="00663912" w:rsidP="00B45C7F">
            <w:pPr>
              <w:jc w:val="center"/>
            </w:pPr>
            <w:r w:rsidRPr="00663912">
              <w:t>12.02</w:t>
            </w:r>
          </w:p>
        </w:tc>
        <w:tc>
          <w:tcPr>
            <w:tcW w:w="6372" w:type="dxa"/>
          </w:tcPr>
          <w:p w14:paraId="44B2D852" w14:textId="77777777" w:rsidR="00663912" w:rsidRPr="00663912" w:rsidRDefault="00663912" w:rsidP="00B45C7F">
            <w:pPr>
              <w:jc w:val="both"/>
            </w:pPr>
            <w:r w:rsidRPr="00663912">
              <w:t>Exibições</w:t>
            </w:r>
            <w:r w:rsidRPr="00663912">
              <w:rPr>
                <w:spacing w:val="-4"/>
              </w:rPr>
              <w:t xml:space="preserve"> </w:t>
            </w:r>
            <w:r w:rsidRPr="00663912">
              <w:t>cinematográficas.</w:t>
            </w:r>
          </w:p>
        </w:tc>
        <w:tc>
          <w:tcPr>
            <w:tcW w:w="1002" w:type="dxa"/>
            <w:vAlign w:val="center"/>
          </w:tcPr>
          <w:p w14:paraId="1C21A79E" w14:textId="77777777" w:rsidR="00663912" w:rsidRPr="000E0BB8" w:rsidRDefault="00663912" w:rsidP="00B45C7F">
            <w:pPr>
              <w:jc w:val="center"/>
            </w:pPr>
            <w:r>
              <w:t>4%</w:t>
            </w:r>
          </w:p>
        </w:tc>
      </w:tr>
      <w:tr w:rsidR="00663912" w:rsidRPr="000E0BB8" w14:paraId="4D2B23AE" w14:textId="77777777" w:rsidTr="00663912">
        <w:trPr>
          <w:trHeight w:val="60"/>
        </w:trPr>
        <w:tc>
          <w:tcPr>
            <w:tcW w:w="1184" w:type="dxa"/>
          </w:tcPr>
          <w:p w14:paraId="6A3EC9CA" w14:textId="77777777" w:rsidR="00663912" w:rsidRPr="00663912" w:rsidRDefault="00663912" w:rsidP="00B45C7F">
            <w:pPr>
              <w:jc w:val="center"/>
            </w:pPr>
            <w:r w:rsidRPr="00663912">
              <w:t>9001-9/04</w:t>
            </w:r>
          </w:p>
        </w:tc>
        <w:tc>
          <w:tcPr>
            <w:tcW w:w="1005" w:type="dxa"/>
          </w:tcPr>
          <w:p w14:paraId="05D02E31" w14:textId="77777777" w:rsidR="00663912" w:rsidRPr="00663912" w:rsidRDefault="00663912" w:rsidP="00B45C7F">
            <w:pPr>
              <w:jc w:val="center"/>
            </w:pPr>
            <w:r w:rsidRPr="00663912">
              <w:t>12.03</w:t>
            </w:r>
          </w:p>
        </w:tc>
        <w:tc>
          <w:tcPr>
            <w:tcW w:w="6372" w:type="dxa"/>
          </w:tcPr>
          <w:p w14:paraId="1E88BF2E" w14:textId="77777777" w:rsidR="00663912" w:rsidRPr="00663912" w:rsidRDefault="00663912" w:rsidP="00B45C7F">
            <w:pPr>
              <w:jc w:val="both"/>
            </w:pPr>
            <w:r w:rsidRPr="00663912">
              <w:t>Espetáculos</w:t>
            </w:r>
            <w:r w:rsidRPr="00663912">
              <w:rPr>
                <w:spacing w:val="-4"/>
              </w:rPr>
              <w:t xml:space="preserve"> </w:t>
            </w:r>
            <w:r w:rsidRPr="00663912">
              <w:t>circenses.</w:t>
            </w:r>
          </w:p>
        </w:tc>
        <w:tc>
          <w:tcPr>
            <w:tcW w:w="1002" w:type="dxa"/>
            <w:vAlign w:val="center"/>
          </w:tcPr>
          <w:p w14:paraId="7F1B1615" w14:textId="77777777" w:rsidR="00663912" w:rsidRPr="000E0BB8" w:rsidRDefault="00663912" w:rsidP="00B45C7F">
            <w:pPr>
              <w:jc w:val="center"/>
            </w:pPr>
            <w:r>
              <w:t>4%</w:t>
            </w:r>
          </w:p>
        </w:tc>
      </w:tr>
      <w:tr w:rsidR="00663912" w:rsidRPr="000E0BB8" w14:paraId="6236DEE6" w14:textId="77777777" w:rsidTr="00663912">
        <w:trPr>
          <w:trHeight w:val="60"/>
        </w:trPr>
        <w:tc>
          <w:tcPr>
            <w:tcW w:w="1184" w:type="dxa"/>
          </w:tcPr>
          <w:p w14:paraId="0B04B463" w14:textId="77777777" w:rsidR="00663912" w:rsidRPr="00663912" w:rsidRDefault="00663912" w:rsidP="00B45C7F">
            <w:pPr>
              <w:jc w:val="center"/>
            </w:pPr>
            <w:r w:rsidRPr="00663912">
              <w:t>9001-9/99</w:t>
            </w:r>
          </w:p>
        </w:tc>
        <w:tc>
          <w:tcPr>
            <w:tcW w:w="1005" w:type="dxa"/>
          </w:tcPr>
          <w:p w14:paraId="4E88FC33" w14:textId="77777777" w:rsidR="00663912" w:rsidRPr="00663912" w:rsidRDefault="00663912" w:rsidP="00B45C7F">
            <w:pPr>
              <w:jc w:val="center"/>
            </w:pPr>
            <w:r w:rsidRPr="00663912">
              <w:t>12.03</w:t>
            </w:r>
          </w:p>
        </w:tc>
        <w:tc>
          <w:tcPr>
            <w:tcW w:w="6372" w:type="dxa"/>
          </w:tcPr>
          <w:p w14:paraId="7840203E" w14:textId="77777777" w:rsidR="00663912" w:rsidRPr="00663912" w:rsidRDefault="00663912" w:rsidP="00B45C7F">
            <w:pPr>
              <w:jc w:val="both"/>
            </w:pPr>
            <w:r w:rsidRPr="00663912">
              <w:t>Espetáculos</w:t>
            </w:r>
            <w:r w:rsidRPr="00663912">
              <w:rPr>
                <w:spacing w:val="-4"/>
              </w:rPr>
              <w:t xml:space="preserve"> </w:t>
            </w:r>
            <w:r w:rsidRPr="00663912">
              <w:t>circenses.</w:t>
            </w:r>
          </w:p>
        </w:tc>
        <w:tc>
          <w:tcPr>
            <w:tcW w:w="1002" w:type="dxa"/>
            <w:vAlign w:val="center"/>
          </w:tcPr>
          <w:p w14:paraId="4F21E40E" w14:textId="77777777" w:rsidR="00663912" w:rsidRPr="000E0BB8" w:rsidRDefault="00663912" w:rsidP="00B45C7F">
            <w:pPr>
              <w:jc w:val="center"/>
            </w:pPr>
            <w:r>
              <w:t>4%</w:t>
            </w:r>
          </w:p>
        </w:tc>
      </w:tr>
      <w:tr w:rsidR="00663912" w:rsidRPr="000E0BB8" w14:paraId="5458365E" w14:textId="77777777" w:rsidTr="00663912">
        <w:trPr>
          <w:trHeight w:val="60"/>
        </w:trPr>
        <w:tc>
          <w:tcPr>
            <w:tcW w:w="1184" w:type="dxa"/>
          </w:tcPr>
          <w:p w14:paraId="6E121A62" w14:textId="77777777" w:rsidR="00663912" w:rsidRPr="00663912" w:rsidRDefault="00663912" w:rsidP="00B45C7F">
            <w:pPr>
              <w:jc w:val="center"/>
            </w:pPr>
            <w:r w:rsidRPr="00663912">
              <w:t>9001-9/99</w:t>
            </w:r>
          </w:p>
        </w:tc>
        <w:tc>
          <w:tcPr>
            <w:tcW w:w="1005" w:type="dxa"/>
          </w:tcPr>
          <w:p w14:paraId="478B12F8" w14:textId="77777777" w:rsidR="00663912" w:rsidRPr="00663912" w:rsidRDefault="00663912" w:rsidP="00B45C7F">
            <w:pPr>
              <w:jc w:val="center"/>
            </w:pPr>
            <w:r w:rsidRPr="00663912">
              <w:t>12.04</w:t>
            </w:r>
          </w:p>
        </w:tc>
        <w:tc>
          <w:tcPr>
            <w:tcW w:w="6372" w:type="dxa"/>
          </w:tcPr>
          <w:p w14:paraId="3D638731" w14:textId="77777777" w:rsidR="00663912" w:rsidRPr="00663912" w:rsidRDefault="00663912" w:rsidP="00B45C7F">
            <w:pPr>
              <w:jc w:val="both"/>
            </w:pPr>
            <w:r w:rsidRPr="00663912">
              <w:t>Programas</w:t>
            </w:r>
            <w:r w:rsidRPr="00663912">
              <w:rPr>
                <w:spacing w:val="-1"/>
              </w:rPr>
              <w:t xml:space="preserve"> </w:t>
            </w:r>
            <w:r w:rsidRPr="00663912">
              <w:t>de</w:t>
            </w:r>
            <w:r w:rsidRPr="00663912">
              <w:rPr>
                <w:spacing w:val="-1"/>
              </w:rPr>
              <w:t xml:space="preserve"> </w:t>
            </w:r>
            <w:r w:rsidRPr="00663912">
              <w:t>auditório.</w:t>
            </w:r>
          </w:p>
        </w:tc>
        <w:tc>
          <w:tcPr>
            <w:tcW w:w="1002" w:type="dxa"/>
            <w:vAlign w:val="center"/>
          </w:tcPr>
          <w:p w14:paraId="2E462723" w14:textId="77777777" w:rsidR="00663912" w:rsidRPr="000E0BB8" w:rsidRDefault="00663912" w:rsidP="00B45C7F">
            <w:pPr>
              <w:jc w:val="center"/>
            </w:pPr>
            <w:r>
              <w:t>4%</w:t>
            </w:r>
          </w:p>
        </w:tc>
      </w:tr>
      <w:tr w:rsidR="00663912" w:rsidRPr="000E0BB8" w14:paraId="76E4C7EE" w14:textId="77777777" w:rsidTr="00663912">
        <w:trPr>
          <w:trHeight w:val="60"/>
        </w:trPr>
        <w:tc>
          <w:tcPr>
            <w:tcW w:w="1184" w:type="dxa"/>
          </w:tcPr>
          <w:p w14:paraId="572A8705" w14:textId="77777777" w:rsidR="00663912" w:rsidRPr="00663912" w:rsidRDefault="00663912" w:rsidP="00B45C7F">
            <w:pPr>
              <w:jc w:val="center"/>
            </w:pPr>
            <w:r w:rsidRPr="00663912">
              <w:t>9001-9/99</w:t>
            </w:r>
          </w:p>
        </w:tc>
        <w:tc>
          <w:tcPr>
            <w:tcW w:w="1005" w:type="dxa"/>
          </w:tcPr>
          <w:p w14:paraId="158AA09D" w14:textId="77777777" w:rsidR="00663912" w:rsidRPr="00663912" w:rsidRDefault="00663912" w:rsidP="00B45C7F">
            <w:pPr>
              <w:jc w:val="center"/>
            </w:pPr>
            <w:r w:rsidRPr="00663912">
              <w:t>12.05</w:t>
            </w:r>
          </w:p>
        </w:tc>
        <w:tc>
          <w:tcPr>
            <w:tcW w:w="6372" w:type="dxa"/>
          </w:tcPr>
          <w:p w14:paraId="024059B1" w14:textId="77777777" w:rsidR="00663912" w:rsidRPr="00663912" w:rsidRDefault="00663912" w:rsidP="00B45C7F">
            <w:pPr>
              <w:jc w:val="both"/>
            </w:pPr>
            <w:r w:rsidRPr="00663912">
              <w:t>Parques</w:t>
            </w:r>
            <w:r w:rsidRPr="00663912">
              <w:rPr>
                <w:spacing w:val="-1"/>
              </w:rPr>
              <w:t xml:space="preserve"> </w:t>
            </w:r>
            <w:r w:rsidRPr="00663912">
              <w:t>de</w:t>
            </w:r>
            <w:r w:rsidRPr="00663912">
              <w:rPr>
                <w:spacing w:val="-2"/>
              </w:rPr>
              <w:t xml:space="preserve"> </w:t>
            </w:r>
            <w:r w:rsidRPr="00663912">
              <w:t>diversões, centros</w:t>
            </w:r>
            <w:r w:rsidRPr="00663912">
              <w:rPr>
                <w:spacing w:val="-1"/>
              </w:rPr>
              <w:t xml:space="preserve"> </w:t>
            </w:r>
            <w:r w:rsidRPr="00663912">
              <w:t>de</w:t>
            </w:r>
            <w:r w:rsidRPr="00663912">
              <w:rPr>
                <w:spacing w:val="-1"/>
              </w:rPr>
              <w:t xml:space="preserve"> </w:t>
            </w:r>
            <w:r w:rsidRPr="00663912">
              <w:t>lazer e</w:t>
            </w:r>
            <w:r w:rsidRPr="00663912">
              <w:rPr>
                <w:spacing w:val="-2"/>
              </w:rPr>
              <w:t xml:space="preserve"> </w:t>
            </w:r>
            <w:r w:rsidRPr="00663912">
              <w:t>congêneres.</w:t>
            </w:r>
          </w:p>
        </w:tc>
        <w:tc>
          <w:tcPr>
            <w:tcW w:w="1002" w:type="dxa"/>
            <w:vAlign w:val="center"/>
          </w:tcPr>
          <w:p w14:paraId="79BD86AE" w14:textId="77777777" w:rsidR="00663912" w:rsidRPr="000E0BB8" w:rsidRDefault="00663912" w:rsidP="00B45C7F">
            <w:pPr>
              <w:jc w:val="center"/>
            </w:pPr>
            <w:r>
              <w:t>4%</w:t>
            </w:r>
          </w:p>
        </w:tc>
      </w:tr>
      <w:tr w:rsidR="00663912" w:rsidRPr="000E0BB8" w14:paraId="64C906D9" w14:textId="77777777" w:rsidTr="00663912">
        <w:trPr>
          <w:trHeight w:val="60"/>
        </w:trPr>
        <w:tc>
          <w:tcPr>
            <w:tcW w:w="1184" w:type="dxa"/>
          </w:tcPr>
          <w:p w14:paraId="41D6FD02" w14:textId="77777777" w:rsidR="00663912" w:rsidRPr="00663912" w:rsidRDefault="00663912" w:rsidP="00B45C7F">
            <w:pPr>
              <w:jc w:val="center"/>
            </w:pPr>
            <w:r w:rsidRPr="00663912">
              <w:t>9103-1/00</w:t>
            </w:r>
          </w:p>
        </w:tc>
        <w:tc>
          <w:tcPr>
            <w:tcW w:w="1005" w:type="dxa"/>
          </w:tcPr>
          <w:p w14:paraId="6FB4FFD4" w14:textId="77777777" w:rsidR="00663912" w:rsidRPr="00663912" w:rsidRDefault="00663912" w:rsidP="00B45C7F">
            <w:pPr>
              <w:jc w:val="center"/>
            </w:pPr>
            <w:r w:rsidRPr="00663912">
              <w:t>12.05</w:t>
            </w:r>
          </w:p>
        </w:tc>
        <w:tc>
          <w:tcPr>
            <w:tcW w:w="6372" w:type="dxa"/>
          </w:tcPr>
          <w:p w14:paraId="0DC75A82" w14:textId="77777777" w:rsidR="00663912" w:rsidRPr="00663912" w:rsidRDefault="00663912" w:rsidP="00B45C7F">
            <w:pPr>
              <w:jc w:val="both"/>
            </w:pPr>
            <w:r w:rsidRPr="00663912">
              <w:t>Parques</w:t>
            </w:r>
            <w:r w:rsidRPr="00663912">
              <w:rPr>
                <w:spacing w:val="-1"/>
              </w:rPr>
              <w:t xml:space="preserve"> </w:t>
            </w:r>
            <w:r w:rsidRPr="00663912">
              <w:t>de</w:t>
            </w:r>
            <w:r w:rsidRPr="00663912">
              <w:rPr>
                <w:spacing w:val="-2"/>
              </w:rPr>
              <w:t xml:space="preserve"> </w:t>
            </w:r>
            <w:r w:rsidRPr="00663912">
              <w:t>diversões, centros</w:t>
            </w:r>
            <w:r w:rsidRPr="00663912">
              <w:rPr>
                <w:spacing w:val="-1"/>
              </w:rPr>
              <w:t xml:space="preserve"> </w:t>
            </w:r>
            <w:r w:rsidRPr="00663912">
              <w:t>de</w:t>
            </w:r>
            <w:r w:rsidRPr="00663912">
              <w:rPr>
                <w:spacing w:val="-1"/>
              </w:rPr>
              <w:t xml:space="preserve"> </w:t>
            </w:r>
            <w:r w:rsidRPr="00663912">
              <w:t>lazer e</w:t>
            </w:r>
            <w:r w:rsidRPr="00663912">
              <w:rPr>
                <w:spacing w:val="-2"/>
              </w:rPr>
              <w:t xml:space="preserve"> </w:t>
            </w:r>
            <w:r w:rsidRPr="00663912">
              <w:t>congêneres.</w:t>
            </w:r>
          </w:p>
        </w:tc>
        <w:tc>
          <w:tcPr>
            <w:tcW w:w="1002" w:type="dxa"/>
            <w:vAlign w:val="center"/>
          </w:tcPr>
          <w:p w14:paraId="33E7F5AF" w14:textId="77777777" w:rsidR="00663912" w:rsidRPr="000E0BB8" w:rsidRDefault="00663912" w:rsidP="00B45C7F">
            <w:pPr>
              <w:jc w:val="center"/>
            </w:pPr>
            <w:r>
              <w:t>4%</w:t>
            </w:r>
          </w:p>
        </w:tc>
      </w:tr>
      <w:tr w:rsidR="00663912" w:rsidRPr="000E0BB8" w14:paraId="70406512" w14:textId="77777777" w:rsidTr="00663912">
        <w:trPr>
          <w:trHeight w:val="60"/>
        </w:trPr>
        <w:tc>
          <w:tcPr>
            <w:tcW w:w="1184" w:type="dxa"/>
          </w:tcPr>
          <w:p w14:paraId="0F18AF97" w14:textId="77777777" w:rsidR="00663912" w:rsidRPr="00663912" w:rsidRDefault="00663912" w:rsidP="00B45C7F">
            <w:pPr>
              <w:jc w:val="center"/>
            </w:pPr>
            <w:r w:rsidRPr="00663912">
              <w:t>9321-2/00</w:t>
            </w:r>
          </w:p>
        </w:tc>
        <w:tc>
          <w:tcPr>
            <w:tcW w:w="1005" w:type="dxa"/>
          </w:tcPr>
          <w:p w14:paraId="4114F7E4" w14:textId="77777777" w:rsidR="00663912" w:rsidRPr="00663912" w:rsidRDefault="00663912" w:rsidP="00B45C7F">
            <w:pPr>
              <w:jc w:val="center"/>
            </w:pPr>
            <w:r w:rsidRPr="00663912">
              <w:t>12.05</w:t>
            </w:r>
          </w:p>
        </w:tc>
        <w:tc>
          <w:tcPr>
            <w:tcW w:w="6372" w:type="dxa"/>
          </w:tcPr>
          <w:p w14:paraId="5C76BCF8" w14:textId="77777777" w:rsidR="00663912" w:rsidRPr="00663912" w:rsidRDefault="00663912" w:rsidP="00B45C7F">
            <w:pPr>
              <w:jc w:val="both"/>
            </w:pPr>
            <w:r w:rsidRPr="00663912">
              <w:t>Parques</w:t>
            </w:r>
            <w:r w:rsidRPr="00663912">
              <w:rPr>
                <w:spacing w:val="-1"/>
              </w:rPr>
              <w:t xml:space="preserve"> </w:t>
            </w:r>
            <w:r w:rsidRPr="00663912">
              <w:t>de</w:t>
            </w:r>
            <w:r w:rsidRPr="00663912">
              <w:rPr>
                <w:spacing w:val="-2"/>
              </w:rPr>
              <w:t xml:space="preserve"> </w:t>
            </w:r>
            <w:r w:rsidRPr="00663912">
              <w:t>diversões, centros de</w:t>
            </w:r>
            <w:r w:rsidRPr="00663912">
              <w:rPr>
                <w:spacing w:val="-2"/>
              </w:rPr>
              <w:t xml:space="preserve"> </w:t>
            </w:r>
            <w:r w:rsidRPr="00663912">
              <w:t>lazer e</w:t>
            </w:r>
            <w:r w:rsidRPr="00663912">
              <w:rPr>
                <w:spacing w:val="-1"/>
              </w:rPr>
              <w:t xml:space="preserve"> </w:t>
            </w:r>
            <w:r w:rsidRPr="00663912">
              <w:t>congêneres.</w:t>
            </w:r>
          </w:p>
        </w:tc>
        <w:tc>
          <w:tcPr>
            <w:tcW w:w="1002" w:type="dxa"/>
            <w:vAlign w:val="center"/>
          </w:tcPr>
          <w:p w14:paraId="523C5973" w14:textId="77777777" w:rsidR="00663912" w:rsidRPr="000E0BB8" w:rsidRDefault="00663912" w:rsidP="00B45C7F">
            <w:pPr>
              <w:jc w:val="center"/>
            </w:pPr>
            <w:r>
              <w:t>4%</w:t>
            </w:r>
          </w:p>
        </w:tc>
      </w:tr>
      <w:tr w:rsidR="00663912" w:rsidRPr="000E0BB8" w14:paraId="2D65C418" w14:textId="77777777" w:rsidTr="00663912">
        <w:trPr>
          <w:trHeight w:val="60"/>
        </w:trPr>
        <w:tc>
          <w:tcPr>
            <w:tcW w:w="1184" w:type="dxa"/>
          </w:tcPr>
          <w:p w14:paraId="71724AA3" w14:textId="77777777" w:rsidR="00663912" w:rsidRPr="00663912" w:rsidRDefault="00663912" w:rsidP="00B45C7F">
            <w:pPr>
              <w:jc w:val="center"/>
            </w:pPr>
            <w:r w:rsidRPr="00663912">
              <w:t>9329-8/01</w:t>
            </w:r>
          </w:p>
        </w:tc>
        <w:tc>
          <w:tcPr>
            <w:tcW w:w="1005" w:type="dxa"/>
          </w:tcPr>
          <w:p w14:paraId="48A64D05" w14:textId="77777777" w:rsidR="00663912" w:rsidRPr="00663912" w:rsidRDefault="00663912" w:rsidP="00B45C7F">
            <w:pPr>
              <w:jc w:val="center"/>
            </w:pPr>
            <w:r w:rsidRPr="00663912">
              <w:t>12.06</w:t>
            </w:r>
          </w:p>
        </w:tc>
        <w:tc>
          <w:tcPr>
            <w:tcW w:w="6372" w:type="dxa"/>
          </w:tcPr>
          <w:p w14:paraId="2EE591C2" w14:textId="77777777" w:rsidR="00663912" w:rsidRPr="00663912" w:rsidRDefault="00663912" w:rsidP="00B45C7F">
            <w:pPr>
              <w:jc w:val="both"/>
            </w:pPr>
            <w:r w:rsidRPr="00663912">
              <w:t>Boates, taxi</w:t>
            </w:r>
            <w:r w:rsidRPr="00663912">
              <w:rPr>
                <w:spacing w:val="-2"/>
              </w:rPr>
              <w:t xml:space="preserve"> </w:t>
            </w:r>
            <w:r w:rsidRPr="00663912">
              <w:t>dancing</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38158A41" w14:textId="77777777" w:rsidR="00663912" w:rsidRPr="000E0BB8" w:rsidRDefault="00663912" w:rsidP="00B45C7F">
            <w:pPr>
              <w:jc w:val="center"/>
            </w:pPr>
            <w:r>
              <w:t>4%</w:t>
            </w:r>
          </w:p>
        </w:tc>
      </w:tr>
      <w:tr w:rsidR="00663912" w:rsidRPr="000E0BB8" w14:paraId="5036FA82" w14:textId="77777777" w:rsidTr="00663912">
        <w:trPr>
          <w:trHeight w:val="60"/>
        </w:trPr>
        <w:tc>
          <w:tcPr>
            <w:tcW w:w="1184" w:type="dxa"/>
          </w:tcPr>
          <w:p w14:paraId="34209673" w14:textId="77777777" w:rsidR="00663912" w:rsidRPr="00663912" w:rsidRDefault="00663912" w:rsidP="00B45C7F">
            <w:pPr>
              <w:jc w:val="center"/>
            </w:pPr>
            <w:r w:rsidRPr="00663912">
              <w:t>9001-9/02</w:t>
            </w:r>
          </w:p>
        </w:tc>
        <w:tc>
          <w:tcPr>
            <w:tcW w:w="1005" w:type="dxa"/>
          </w:tcPr>
          <w:p w14:paraId="6138896D" w14:textId="77777777" w:rsidR="00663912" w:rsidRPr="00663912" w:rsidRDefault="00663912" w:rsidP="00B45C7F">
            <w:pPr>
              <w:jc w:val="center"/>
            </w:pPr>
            <w:r w:rsidRPr="00663912">
              <w:t>12.07</w:t>
            </w:r>
          </w:p>
        </w:tc>
        <w:tc>
          <w:tcPr>
            <w:tcW w:w="6372" w:type="dxa"/>
          </w:tcPr>
          <w:p w14:paraId="50FCF7A8"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Shows,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ballet,</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danças,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desfiles,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bailes,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óperas,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concertos,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recitais,</w:t>
            </w:r>
          </w:p>
          <w:p w14:paraId="13B5D8CD" w14:textId="77777777" w:rsidR="00663912" w:rsidRPr="00663912" w:rsidRDefault="00663912" w:rsidP="00157A2E">
            <w:pPr>
              <w:jc w:val="both"/>
              <w:rPr>
                <w:rFonts w:cstheme="minorHAnsi"/>
              </w:rPr>
            </w:pPr>
            <w:r w:rsidRPr="00663912">
              <w:rPr>
                <w:rFonts w:cstheme="minorHAnsi"/>
              </w:rPr>
              <w:t>festivais</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424AF21C" w14:textId="77777777" w:rsidR="00663912" w:rsidRPr="000E0BB8" w:rsidRDefault="00663912" w:rsidP="00B45C7F">
            <w:pPr>
              <w:jc w:val="center"/>
            </w:pPr>
            <w:r>
              <w:t>4%</w:t>
            </w:r>
          </w:p>
        </w:tc>
      </w:tr>
      <w:tr w:rsidR="00663912" w:rsidRPr="000E0BB8" w14:paraId="357F87CF" w14:textId="77777777" w:rsidTr="00663912">
        <w:trPr>
          <w:trHeight w:val="60"/>
        </w:trPr>
        <w:tc>
          <w:tcPr>
            <w:tcW w:w="1184" w:type="dxa"/>
          </w:tcPr>
          <w:p w14:paraId="68351B00" w14:textId="77777777" w:rsidR="00663912" w:rsidRPr="00663912" w:rsidRDefault="00663912" w:rsidP="00B45C7F">
            <w:pPr>
              <w:jc w:val="center"/>
            </w:pPr>
            <w:r w:rsidRPr="00663912">
              <w:t>9001-9/03</w:t>
            </w:r>
          </w:p>
        </w:tc>
        <w:tc>
          <w:tcPr>
            <w:tcW w:w="1005" w:type="dxa"/>
          </w:tcPr>
          <w:p w14:paraId="5859BDAB" w14:textId="77777777" w:rsidR="00663912" w:rsidRPr="00663912" w:rsidRDefault="00663912" w:rsidP="00B45C7F">
            <w:pPr>
              <w:jc w:val="center"/>
            </w:pPr>
            <w:r w:rsidRPr="00663912">
              <w:t>12.07</w:t>
            </w:r>
          </w:p>
        </w:tc>
        <w:tc>
          <w:tcPr>
            <w:tcW w:w="6372" w:type="dxa"/>
          </w:tcPr>
          <w:p w14:paraId="05CE2DD4"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Shows,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ballet,</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danças,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desfiles,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bailes,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óperas,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concertos,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recitais,</w:t>
            </w:r>
          </w:p>
          <w:p w14:paraId="51C0D649" w14:textId="77777777" w:rsidR="00663912" w:rsidRPr="00663912" w:rsidRDefault="00663912" w:rsidP="00157A2E">
            <w:pPr>
              <w:jc w:val="both"/>
              <w:rPr>
                <w:rFonts w:cstheme="minorHAnsi"/>
              </w:rPr>
            </w:pPr>
            <w:r w:rsidRPr="00663912">
              <w:rPr>
                <w:rFonts w:cstheme="minorHAnsi"/>
              </w:rPr>
              <w:t>festivais</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6DE9982A" w14:textId="77777777" w:rsidR="00663912" w:rsidRPr="000E0BB8" w:rsidRDefault="00663912" w:rsidP="00B45C7F">
            <w:pPr>
              <w:jc w:val="center"/>
            </w:pPr>
            <w:r>
              <w:t>4%</w:t>
            </w:r>
          </w:p>
        </w:tc>
      </w:tr>
      <w:tr w:rsidR="00663912" w:rsidRPr="000E0BB8" w14:paraId="46F35130" w14:textId="77777777" w:rsidTr="00663912">
        <w:trPr>
          <w:trHeight w:val="60"/>
        </w:trPr>
        <w:tc>
          <w:tcPr>
            <w:tcW w:w="1184" w:type="dxa"/>
          </w:tcPr>
          <w:p w14:paraId="7889D01C" w14:textId="77777777" w:rsidR="00663912" w:rsidRPr="00663912" w:rsidRDefault="00663912" w:rsidP="00B45C7F">
            <w:pPr>
              <w:jc w:val="center"/>
            </w:pPr>
            <w:r w:rsidRPr="00663912">
              <w:t>8230-0/01</w:t>
            </w:r>
          </w:p>
        </w:tc>
        <w:tc>
          <w:tcPr>
            <w:tcW w:w="1005" w:type="dxa"/>
          </w:tcPr>
          <w:p w14:paraId="5A01C00D" w14:textId="77777777" w:rsidR="00663912" w:rsidRPr="00663912" w:rsidRDefault="00663912" w:rsidP="00B45C7F">
            <w:pPr>
              <w:jc w:val="center"/>
            </w:pPr>
            <w:r w:rsidRPr="00663912">
              <w:t>12.08</w:t>
            </w:r>
          </w:p>
        </w:tc>
        <w:tc>
          <w:tcPr>
            <w:tcW w:w="6372" w:type="dxa"/>
          </w:tcPr>
          <w:p w14:paraId="1031928F" w14:textId="77777777" w:rsidR="00663912" w:rsidRPr="00663912" w:rsidRDefault="00663912" w:rsidP="00B45C7F">
            <w:pPr>
              <w:jc w:val="both"/>
            </w:pPr>
            <w:r w:rsidRPr="00663912">
              <w:t>Feiras,</w:t>
            </w:r>
            <w:r w:rsidRPr="00663912">
              <w:rPr>
                <w:spacing w:val="-1"/>
              </w:rPr>
              <w:t xml:space="preserve"> </w:t>
            </w:r>
            <w:r w:rsidRPr="00663912">
              <w:t>exposições,</w:t>
            </w:r>
            <w:r w:rsidRPr="00663912">
              <w:rPr>
                <w:spacing w:val="-1"/>
              </w:rPr>
              <w:t xml:space="preserve"> </w:t>
            </w:r>
            <w:r w:rsidRPr="00663912">
              <w:t>congressos</w:t>
            </w:r>
            <w:r w:rsidRPr="00663912">
              <w:rPr>
                <w:spacing w:val="-2"/>
              </w:rPr>
              <w:t xml:space="preserve"> </w:t>
            </w:r>
            <w:r w:rsidRPr="00663912">
              <w:t>e</w:t>
            </w:r>
            <w:r w:rsidRPr="00663912">
              <w:rPr>
                <w:spacing w:val="-2"/>
              </w:rPr>
              <w:t xml:space="preserve"> </w:t>
            </w:r>
            <w:r w:rsidRPr="00663912">
              <w:t>congêneres.</w:t>
            </w:r>
          </w:p>
        </w:tc>
        <w:tc>
          <w:tcPr>
            <w:tcW w:w="1002" w:type="dxa"/>
            <w:vAlign w:val="center"/>
          </w:tcPr>
          <w:p w14:paraId="58D037A3" w14:textId="77777777" w:rsidR="00663912" w:rsidRPr="000E0BB8" w:rsidRDefault="00663912" w:rsidP="00B45C7F">
            <w:pPr>
              <w:jc w:val="center"/>
            </w:pPr>
            <w:r>
              <w:t>4%</w:t>
            </w:r>
          </w:p>
        </w:tc>
      </w:tr>
      <w:tr w:rsidR="00663912" w:rsidRPr="000E0BB8" w14:paraId="338D991C" w14:textId="77777777" w:rsidTr="00663912">
        <w:trPr>
          <w:trHeight w:val="60"/>
        </w:trPr>
        <w:tc>
          <w:tcPr>
            <w:tcW w:w="1184" w:type="dxa"/>
          </w:tcPr>
          <w:p w14:paraId="7F7E8AA1" w14:textId="77777777" w:rsidR="00663912" w:rsidRPr="00663912" w:rsidRDefault="00663912" w:rsidP="00B45C7F">
            <w:pPr>
              <w:jc w:val="center"/>
            </w:pPr>
            <w:r w:rsidRPr="00663912">
              <w:t>9329-8/02</w:t>
            </w:r>
          </w:p>
        </w:tc>
        <w:tc>
          <w:tcPr>
            <w:tcW w:w="1005" w:type="dxa"/>
          </w:tcPr>
          <w:p w14:paraId="34994DC8" w14:textId="77777777" w:rsidR="00663912" w:rsidRPr="00663912" w:rsidRDefault="00663912" w:rsidP="00B45C7F">
            <w:pPr>
              <w:jc w:val="center"/>
            </w:pPr>
            <w:r w:rsidRPr="00663912">
              <w:t>12.09</w:t>
            </w:r>
          </w:p>
        </w:tc>
        <w:tc>
          <w:tcPr>
            <w:tcW w:w="6372" w:type="dxa"/>
          </w:tcPr>
          <w:p w14:paraId="7849BEE7" w14:textId="77777777" w:rsidR="00663912" w:rsidRPr="00663912" w:rsidRDefault="00663912" w:rsidP="00B45C7F">
            <w:pPr>
              <w:jc w:val="both"/>
            </w:pPr>
            <w:r w:rsidRPr="00663912">
              <w:t>Bilhares,</w:t>
            </w:r>
            <w:r w:rsidRPr="00663912">
              <w:rPr>
                <w:spacing w:val="-2"/>
              </w:rPr>
              <w:t xml:space="preserve"> </w:t>
            </w:r>
            <w:r w:rsidRPr="00663912">
              <w:t>boliches</w:t>
            </w:r>
            <w:r w:rsidRPr="00663912">
              <w:rPr>
                <w:spacing w:val="-2"/>
              </w:rPr>
              <w:t xml:space="preserve"> </w:t>
            </w:r>
            <w:r w:rsidRPr="00663912">
              <w:t>e</w:t>
            </w:r>
            <w:r w:rsidRPr="00663912">
              <w:rPr>
                <w:spacing w:val="-4"/>
              </w:rPr>
              <w:t xml:space="preserve"> </w:t>
            </w:r>
            <w:r w:rsidRPr="00663912">
              <w:t>diversões</w:t>
            </w:r>
            <w:r w:rsidRPr="00663912">
              <w:rPr>
                <w:spacing w:val="-2"/>
              </w:rPr>
              <w:t xml:space="preserve"> </w:t>
            </w:r>
            <w:r w:rsidRPr="00663912">
              <w:t>eletrônicas</w:t>
            </w:r>
            <w:r w:rsidRPr="00663912">
              <w:rPr>
                <w:spacing w:val="-2"/>
              </w:rPr>
              <w:t xml:space="preserve"> </w:t>
            </w:r>
            <w:r w:rsidRPr="00663912">
              <w:t>ou</w:t>
            </w:r>
            <w:r w:rsidRPr="00663912">
              <w:rPr>
                <w:spacing w:val="-4"/>
              </w:rPr>
              <w:t xml:space="preserve"> </w:t>
            </w:r>
            <w:r w:rsidRPr="00663912">
              <w:t>não.</w:t>
            </w:r>
          </w:p>
        </w:tc>
        <w:tc>
          <w:tcPr>
            <w:tcW w:w="1002" w:type="dxa"/>
            <w:vAlign w:val="center"/>
          </w:tcPr>
          <w:p w14:paraId="402DAE89" w14:textId="77777777" w:rsidR="00663912" w:rsidRPr="000E0BB8" w:rsidRDefault="00663912" w:rsidP="00B45C7F">
            <w:pPr>
              <w:jc w:val="center"/>
            </w:pPr>
            <w:r>
              <w:t>4%</w:t>
            </w:r>
          </w:p>
        </w:tc>
      </w:tr>
      <w:tr w:rsidR="00663912" w:rsidRPr="000E0BB8" w14:paraId="62CD1AA1" w14:textId="77777777" w:rsidTr="00663912">
        <w:trPr>
          <w:trHeight w:val="60"/>
        </w:trPr>
        <w:tc>
          <w:tcPr>
            <w:tcW w:w="1184" w:type="dxa"/>
          </w:tcPr>
          <w:p w14:paraId="5A378AC2" w14:textId="77777777" w:rsidR="00663912" w:rsidRPr="00663912" w:rsidRDefault="00663912" w:rsidP="00B45C7F">
            <w:pPr>
              <w:jc w:val="center"/>
            </w:pPr>
            <w:r w:rsidRPr="00663912">
              <w:t>9329-8/03</w:t>
            </w:r>
          </w:p>
        </w:tc>
        <w:tc>
          <w:tcPr>
            <w:tcW w:w="1005" w:type="dxa"/>
          </w:tcPr>
          <w:p w14:paraId="1FD3082C" w14:textId="77777777" w:rsidR="00663912" w:rsidRPr="00663912" w:rsidRDefault="00663912" w:rsidP="00B45C7F">
            <w:pPr>
              <w:jc w:val="center"/>
            </w:pPr>
            <w:r w:rsidRPr="00663912">
              <w:t>12.09</w:t>
            </w:r>
          </w:p>
        </w:tc>
        <w:tc>
          <w:tcPr>
            <w:tcW w:w="6372" w:type="dxa"/>
          </w:tcPr>
          <w:p w14:paraId="7DED55B3" w14:textId="77777777" w:rsidR="00663912" w:rsidRPr="00663912" w:rsidRDefault="00663912" w:rsidP="00B45C7F">
            <w:pPr>
              <w:jc w:val="both"/>
            </w:pPr>
            <w:r w:rsidRPr="00663912">
              <w:t>Bilhares,</w:t>
            </w:r>
            <w:r w:rsidRPr="00663912">
              <w:rPr>
                <w:spacing w:val="-2"/>
              </w:rPr>
              <w:t xml:space="preserve"> </w:t>
            </w:r>
            <w:r w:rsidRPr="00663912">
              <w:t>boliches</w:t>
            </w:r>
            <w:r w:rsidRPr="00663912">
              <w:rPr>
                <w:spacing w:val="-2"/>
              </w:rPr>
              <w:t xml:space="preserve"> </w:t>
            </w:r>
            <w:r w:rsidRPr="00663912">
              <w:t>e</w:t>
            </w:r>
            <w:r w:rsidRPr="00663912">
              <w:rPr>
                <w:spacing w:val="-3"/>
              </w:rPr>
              <w:t xml:space="preserve"> </w:t>
            </w:r>
            <w:r w:rsidRPr="00663912">
              <w:t>diversões</w:t>
            </w:r>
            <w:r w:rsidRPr="00663912">
              <w:rPr>
                <w:spacing w:val="-2"/>
              </w:rPr>
              <w:t xml:space="preserve"> </w:t>
            </w:r>
            <w:r w:rsidRPr="00663912">
              <w:t>eletrônicas</w:t>
            </w:r>
            <w:r w:rsidRPr="00663912">
              <w:rPr>
                <w:spacing w:val="-3"/>
              </w:rPr>
              <w:t xml:space="preserve"> </w:t>
            </w:r>
            <w:r w:rsidRPr="00663912">
              <w:t>ou</w:t>
            </w:r>
            <w:r w:rsidRPr="00663912">
              <w:rPr>
                <w:spacing w:val="-3"/>
              </w:rPr>
              <w:t xml:space="preserve"> </w:t>
            </w:r>
            <w:r w:rsidRPr="00663912">
              <w:t>não.</w:t>
            </w:r>
          </w:p>
        </w:tc>
        <w:tc>
          <w:tcPr>
            <w:tcW w:w="1002" w:type="dxa"/>
            <w:vAlign w:val="center"/>
          </w:tcPr>
          <w:p w14:paraId="14FDAC71" w14:textId="77777777" w:rsidR="00663912" w:rsidRPr="000E0BB8" w:rsidRDefault="00663912" w:rsidP="00B45C7F">
            <w:pPr>
              <w:jc w:val="center"/>
            </w:pPr>
            <w:r>
              <w:t>4%</w:t>
            </w:r>
          </w:p>
        </w:tc>
      </w:tr>
      <w:tr w:rsidR="00663912" w:rsidRPr="000E0BB8" w14:paraId="37EF2EBE" w14:textId="77777777" w:rsidTr="00663912">
        <w:trPr>
          <w:trHeight w:val="60"/>
        </w:trPr>
        <w:tc>
          <w:tcPr>
            <w:tcW w:w="1184" w:type="dxa"/>
          </w:tcPr>
          <w:p w14:paraId="71837970" w14:textId="77777777" w:rsidR="00663912" w:rsidRPr="00663912" w:rsidRDefault="00663912" w:rsidP="00B45C7F">
            <w:pPr>
              <w:jc w:val="center"/>
            </w:pPr>
            <w:r w:rsidRPr="00663912">
              <w:t>9329-8/04</w:t>
            </w:r>
          </w:p>
        </w:tc>
        <w:tc>
          <w:tcPr>
            <w:tcW w:w="1005" w:type="dxa"/>
          </w:tcPr>
          <w:p w14:paraId="5BD6AD8E" w14:textId="77777777" w:rsidR="00663912" w:rsidRPr="00663912" w:rsidRDefault="00663912" w:rsidP="00B45C7F">
            <w:pPr>
              <w:jc w:val="center"/>
            </w:pPr>
            <w:r w:rsidRPr="00663912">
              <w:t>12.09</w:t>
            </w:r>
          </w:p>
        </w:tc>
        <w:tc>
          <w:tcPr>
            <w:tcW w:w="6372" w:type="dxa"/>
          </w:tcPr>
          <w:p w14:paraId="55CD01C4" w14:textId="77777777" w:rsidR="00663912" w:rsidRPr="00663912" w:rsidRDefault="00663912" w:rsidP="00B45C7F">
            <w:pPr>
              <w:jc w:val="both"/>
            </w:pPr>
            <w:r w:rsidRPr="00663912">
              <w:t>Bilhares,</w:t>
            </w:r>
            <w:r w:rsidRPr="00663912">
              <w:rPr>
                <w:spacing w:val="-2"/>
              </w:rPr>
              <w:t xml:space="preserve"> </w:t>
            </w:r>
            <w:r w:rsidRPr="00663912">
              <w:t>boliches</w:t>
            </w:r>
            <w:r w:rsidRPr="00663912">
              <w:rPr>
                <w:spacing w:val="-2"/>
              </w:rPr>
              <w:t xml:space="preserve"> </w:t>
            </w:r>
            <w:r w:rsidRPr="00663912">
              <w:t>e</w:t>
            </w:r>
            <w:r w:rsidRPr="00663912">
              <w:rPr>
                <w:spacing w:val="-3"/>
              </w:rPr>
              <w:t xml:space="preserve"> </w:t>
            </w:r>
            <w:r w:rsidRPr="00663912">
              <w:t>diversões</w:t>
            </w:r>
            <w:r w:rsidRPr="00663912">
              <w:rPr>
                <w:spacing w:val="-2"/>
              </w:rPr>
              <w:t xml:space="preserve"> </w:t>
            </w:r>
            <w:r w:rsidRPr="00663912">
              <w:t>eletrônicas</w:t>
            </w:r>
            <w:r w:rsidRPr="00663912">
              <w:rPr>
                <w:spacing w:val="-3"/>
              </w:rPr>
              <w:t xml:space="preserve"> </w:t>
            </w:r>
            <w:r w:rsidRPr="00663912">
              <w:t>ou</w:t>
            </w:r>
            <w:r w:rsidRPr="00663912">
              <w:rPr>
                <w:spacing w:val="-3"/>
              </w:rPr>
              <w:t xml:space="preserve"> </w:t>
            </w:r>
            <w:r w:rsidRPr="00663912">
              <w:t>não.</w:t>
            </w:r>
          </w:p>
        </w:tc>
        <w:tc>
          <w:tcPr>
            <w:tcW w:w="1002" w:type="dxa"/>
            <w:vAlign w:val="center"/>
          </w:tcPr>
          <w:p w14:paraId="34C9AC99" w14:textId="77777777" w:rsidR="00663912" w:rsidRPr="000E0BB8" w:rsidRDefault="00663912" w:rsidP="00B45C7F">
            <w:pPr>
              <w:jc w:val="center"/>
            </w:pPr>
            <w:r>
              <w:t>4%</w:t>
            </w:r>
          </w:p>
        </w:tc>
      </w:tr>
      <w:tr w:rsidR="00663912" w:rsidRPr="000E0BB8" w14:paraId="7AD1D7A5" w14:textId="77777777" w:rsidTr="00663912">
        <w:trPr>
          <w:trHeight w:val="60"/>
        </w:trPr>
        <w:tc>
          <w:tcPr>
            <w:tcW w:w="1184" w:type="dxa"/>
          </w:tcPr>
          <w:p w14:paraId="6DE0FB99" w14:textId="77777777" w:rsidR="00663912" w:rsidRPr="00663912" w:rsidRDefault="00663912" w:rsidP="00B45C7F">
            <w:pPr>
              <w:jc w:val="center"/>
            </w:pPr>
            <w:r w:rsidRPr="00663912">
              <w:t>9200-3/99</w:t>
            </w:r>
          </w:p>
        </w:tc>
        <w:tc>
          <w:tcPr>
            <w:tcW w:w="1005" w:type="dxa"/>
          </w:tcPr>
          <w:p w14:paraId="6B210ED8" w14:textId="77777777" w:rsidR="00663912" w:rsidRPr="00663912" w:rsidRDefault="00663912" w:rsidP="00B45C7F">
            <w:pPr>
              <w:jc w:val="center"/>
            </w:pPr>
            <w:r w:rsidRPr="00663912">
              <w:t>12.09</w:t>
            </w:r>
          </w:p>
        </w:tc>
        <w:tc>
          <w:tcPr>
            <w:tcW w:w="6372" w:type="dxa"/>
          </w:tcPr>
          <w:p w14:paraId="6E4374D2" w14:textId="77777777" w:rsidR="00663912" w:rsidRPr="00663912" w:rsidRDefault="00663912" w:rsidP="00B45C7F">
            <w:pPr>
              <w:jc w:val="both"/>
            </w:pPr>
            <w:r w:rsidRPr="00663912">
              <w:t>Bilhares,</w:t>
            </w:r>
            <w:r w:rsidRPr="00663912">
              <w:rPr>
                <w:spacing w:val="-2"/>
              </w:rPr>
              <w:t xml:space="preserve"> </w:t>
            </w:r>
            <w:r w:rsidRPr="00663912">
              <w:t>boliches</w:t>
            </w:r>
            <w:r w:rsidRPr="00663912">
              <w:rPr>
                <w:spacing w:val="-2"/>
              </w:rPr>
              <w:t xml:space="preserve"> </w:t>
            </w:r>
            <w:r w:rsidRPr="00663912">
              <w:t>e</w:t>
            </w:r>
            <w:r w:rsidRPr="00663912">
              <w:rPr>
                <w:spacing w:val="-3"/>
              </w:rPr>
              <w:t xml:space="preserve"> </w:t>
            </w:r>
            <w:r w:rsidRPr="00663912">
              <w:t>diversões</w:t>
            </w:r>
            <w:r w:rsidRPr="00663912">
              <w:rPr>
                <w:spacing w:val="-2"/>
              </w:rPr>
              <w:t xml:space="preserve"> </w:t>
            </w:r>
            <w:r w:rsidRPr="00663912">
              <w:t>eletrônicas</w:t>
            </w:r>
            <w:r w:rsidRPr="00663912">
              <w:rPr>
                <w:spacing w:val="-3"/>
              </w:rPr>
              <w:t xml:space="preserve"> </w:t>
            </w:r>
            <w:r w:rsidRPr="00663912">
              <w:t>ou</w:t>
            </w:r>
            <w:r w:rsidRPr="00663912">
              <w:rPr>
                <w:spacing w:val="-3"/>
              </w:rPr>
              <w:t xml:space="preserve"> </w:t>
            </w:r>
            <w:r w:rsidRPr="00663912">
              <w:t>não.</w:t>
            </w:r>
          </w:p>
        </w:tc>
        <w:tc>
          <w:tcPr>
            <w:tcW w:w="1002" w:type="dxa"/>
            <w:vAlign w:val="center"/>
          </w:tcPr>
          <w:p w14:paraId="2CE57BF9" w14:textId="77777777" w:rsidR="00663912" w:rsidRPr="000E0BB8" w:rsidRDefault="00663912" w:rsidP="00B45C7F">
            <w:pPr>
              <w:jc w:val="center"/>
            </w:pPr>
            <w:r>
              <w:t>4%</w:t>
            </w:r>
          </w:p>
        </w:tc>
      </w:tr>
      <w:tr w:rsidR="00663912" w:rsidRPr="000E0BB8" w14:paraId="7214306B" w14:textId="77777777" w:rsidTr="00663912">
        <w:trPr>
          <w:trHeight w:val="60"/>
        </w:trPr>
        <w:tc>
          <w:tcPr>
            <w:tcW w:w="1184" w:type="dxa"/>
          </w:tcPr>
          <w:p w14:paraId="5F4ACD20" w14:textId="77777777" w:rsidR="00663912" w:rsidRPr="00663912" w:rsidRDefault="00663912" w:rsidP="00B45C7F">
            <w:pPr>
              <w:jc w:val="center"/>
            </w:pPr>
            <w:r w:rsidRPr="00663912">
              <w:t>9001-9/05</w:t>
            </w:r>
          </w:p>
        </w:tc>
        <w:tc>
          <w:tcPr>
            <w:tcW w:w="1005" w:type="dxa"/>
          </w:tcPr>
          <w:p w14:paraId="53AC2BF3" w14:textId="77777777" w:rsidR="00663912" w:rsidRPr="00663912" w:rsidRDefault="00663912" w:rsidP="00B45C7F">
            <w:pPr>
              <w:jc w:val="center"/>
            </w:pPr>
            <w:r w:rsidRPr="00663912">
              <w:t>12.10</w:t>
            </w:r>
          </w:p>
        </w:tc>
        <w:tc>
          <w:tcPr>
            <w:tcW w:w="6372" w:type="dxa"/>
          </w:tcPr>
          <w:p w14:paraId="0F1EF5A1" w14:textId="77777777" w:rsidR="00663912" w:rsidRPr="00663912" w:rsidRDefault="00663912" w:rsidP="00B45C7F">
            <w:pPr>
              <w:jc w:val="both"/>
            </w:pPr>
            <w:r w:rsidRPr="00663912">
              <w:t>Corridas</w:t>
            </w:r>
            <w:r w:rsidRPr="00663912">
              <w:rPr>
                <w:spacing w:val="-2"/>
              </w:rPr>
              <w:t xml:space="preserve"> </w:t>
            </w:r>
            <w:r w:rsidRPr="00663912">
              <w:t>e</w:t>
            </w:r>
            <w:r w:rsidRPr="00663912">
              <w:rPr>
                <w:spacing w:val="-2"/>
              </w:rPr>
              <w:t xml:space="preserve"> </w:t>
            </w:r>
            <w:r w:rsidRPr="00663912">
              <w:t>competições</w:t>
            </w:r>
            <w:r w:rsidRPr="00663912">
              <w:rPr>
                <w:spacing w:val="-1"/>
              </w:rPr>
              <w:t xml:space="preserve"> </w:t>
            </w:r>
            <w:r w:rsidRPr="00663912">
              <w:t>de</w:t>
            </w:r>
            <w:r w:rsidRPr="00663912">
              <w:rPr>
                <w:spacing w:val="-2"/>
              </w:rPr>
              <w:t xml:space="preserve"> </w:t>
            </w:r>
            <w:r w:rsidRPr="00663912">
              <w:t>animais.</w:t>
            </w:r>
          </w:p>
        </w:tc>
        <w:tc>
          <w:tcPr>
            <w:tcW w:w="1002" w:type="dxa"/>
            <w:vAlign w:val="center"/>
          </w:tcPr>
          <w:p w14:paraId="31C1C7A1" w14:textId="77777777" w:rsidR="00663912" w:rsidRPr="000E0BB8" w:rsidRDefault="00663912" w:rsidP="00B45C7F">
            <w:pPr>
              <w:jc w:val="center"/>
            </w:pPr>
            <w:r>
              <w:t>4%</w:t>
            </w:r>
          </w:p>
        </w:tc>
      </w:tr>
      <w:tr w:rsidR="00663912" w:rsidRPr="000E0BB8" w14:paraId="6BFB3913" w14:textId="77777777" w:rsidTr="00663912">
        <w:trPr>
          <w:trHeight w:val="60"/>
        </w:trPr>
        <w:tc>
          <w:tcPr>
            <w:tcW w:w="1184" w:type="dxa"/>
          </w:tcPr>
          <w:p w14:paraId="0B927D46" w14:textId="77777777" w:rsidR="00663912" w:rsidRPr="00663912" w:rsidRDefault="00663912" w:rsidP="00B45C7F">
            <w:pPr>
              <w:jc w:val="center"/>
            </w:pPr>
            <w:r w:rsidRPr="00663912">
              <w:t>9200-3/02</w:t>
            </w:r>
          </w:p>
        </w:tc>
        <w:tc>
          <w:tcPr>
            <w:tcW w:w="1005" w:type="dxa"/>
          </w:tcPr>
          <w:p w14:paraId="0DDC9869" w14:textId="77777777" w:rsidR="00663912" w:rsidRPr="00663912" w:rsidRDefault="00663912" w:rsidP="00B45C7F">
            <w:pPr>
              <w:jc w:val="center"/>
            </w:pPr>
            <w:r w:rsidRPr="00663912">
              <w:t>12.10</w:t>
            </w:r>
          </w:p>
        </w:tc>
        <w:tc>
          <w:tcPr>
            <w:tcW w:w="6372" w:type="dxa"/>
          </w:tcPr>
          <w:p w14:paraId="62CFAD8A" w14:textId="77777777" w:rsidR="00663912" w:rsidRPr="00663912" w:rsidRDefault="00663912" w:rsidP="00B45C7F">
            <w:pPr>
              <w:jc w:val="both"/>
            </w:pPr>
            <w:r w:rsidRPr="00663912">
              <w:t>Corridas</w:t>
            </w:r>
            <w:r w:rsidRPr="00663912">
              <w:rPr>
                <w:spacing w:val="-2"/>
              </w:rPr>
              <w:t xml:space="preserve"> </w:t>
            </w:r>
            <w:r w:rsidRPr="00663912">
              <w:t>e</w:t>
            </w:r>
            <w:r w:rsidRPr="00663912">
              <w:rPr>
                <w:spacing w:val="-2"/>
              </w:rPr>
              <w:t xml:space="preserve"> </w:t>
            </w:r>
            <w:r w:rsidRPr="00663912">
              <w:t>competições</w:t>
            </w:r>
            <w:r w:rsidRPr="00663912">
              <w:rPr>
                <w:spacing w:val="-1"/>
              </w:rPr>
              <w:t xml:space="preserve"> </w:t>
            </w:r>
            <w:r w:rsidRPr="00663912">
              <w:t>de</w:t>
            </w:r>
            <w:r w:rsidRPr="00663912">
              <w:rPr>
                <w:spacing w:val="-2"/>
              </w:rPr>
              <w:t xml:space="preserve"> </w:t>
            </w:r>
            <w:r w:rsidRPr="00663912">
              <w:t>animais.</w:t>
            </w:r>
          </w:p>
        </w:tc>
        <w:tc>
          <w:tcPr>
            <w:tcW w:w="1002" w:type="dxa"/>
            <w:vAlign w:val="center"/>
          </w:tcPr>
          <w:p w14:paraId="54416637" w14:textId="77777777" w:rsidR="00663912" w:rsidRPr="000E0BB8" w:rsidRDefault="00663912" w:rsidP="00B45C7F">
            <w:pPr>
              <w:jc w:val="center"/>
            </w:pPr>
            <w:r>
              <w:t>4%</w:t>
            </w:r>
          </w:p>
        </w:tc>
      </w:tr>
      <w:tr w:rsidR="00663912" w:rsidRPr="000E0BB8" w14:paraId="5AA6F8B0" w14:textId="77777777" w:rsidTr="00663912">
        <w:trPr>
          <w:trHeight w:val="60"/>
        </w:trPr>
        <w:tc>
          <w:tcPr>
            <w:tcW w:w="1184" w:type="dxa"/>
            <w:vAlign w:val="center"/>
          </w:tcPr>
          <w:p w14:paraId="1FC979BA" w14:textId="77777777" w:rsidR="00663912" w:rsidRPr="00663912" w:rsidRDefault="00663912" w:rsidP="00B45C7F">
            <w:pPr>
              <w:jc w:val="center"/>
            </w:pPr>
            <w:r w:rsidRPr="00663912">
              <w:t>9319-1/01</w:t>
            </w:r>
          </w:p>
        </w:tc>
        <w:tc>
          <w:tcPr>
            <w:tcW w:w="1005" w:type="dxa"/>
            <w:vAlign w:val="center"/>
          </w:tcPr>
          <w:p w14:paraId="0F4F96BC" w14:textId="77777777" w:rsidR="00663912" w:rsidRPr="00663912" w:rsidRDefault="00663912" w:rsidP="00B45C7F">
            <w:pPr>
              <w:jc w:val="center"/>
            </w:pPr>
            <w:r w:rsidRPr="00663912">
              <w:t>12.11</w:t>
            </w:r>
          </w:p>
        </w:tc>
        <w:tc>
          <w:tcPr>
            <w:tcW w:w="6372" w:type="dxa"/>
          </w:tcPr>
          <w:p w14:paraId="3D944CDE" w14:textId="5D32E25E" w:rsidR="00663912" w:rsidRPr="00157A2E" w:rsidRDefault="00663912" w:rsidP="00157A2E">
            <w:pPr>
              <w:pStyle w:val="TableParagraph"/>
              <w:spacing w:before="2"/>
              <w:ind w:left="0" w:right="0"/>
              <w:jc w:val="both"/>
              <w:rPr>
                <w:rFonts w:asciiTheme="minorHAnsi" w:hAnsiTheme="minorHAnsi" w:cstheme="minorHAnsi"/>
                <w:lang w:val="pt-BR"/>
              </w:rPr>
            </w:pPr>
            <w:r w:rsidRPr="00157A2E">
              <w:rPr>
                <w:rFonts w:asciiTheme="minorHAnsi" w:hAnsiTheme="minorHAnsi" w:cstheme="minorHAnsi"/>
                <w:lang w:val="pt-BR"/>
              </w:rPr>
              <w:t>Competições</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esportivas</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ou</w:t>
            </w:r>
            <w:r w:rsidRPr="00157A2E">
              <w:rPr>
                <w:rFonts w:asciiTheme="minorHAnsi" w:hAnsiTheme="minorHAnsi" w:cstheme="minorHAnsi"/>
                <w:spacing w:val="25"/>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destreza</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física</w:t>
            </w:r>
            <w:r w:rsidRPr="00157A2E">
              <w:rPr>
                <w:rFonts w:asciiTheme="minorHAnsi" w:hAnsiTheme="minorHAnsi" w:cstheme="minorHAnsi"/>
                <w:spacing w:val="25"/>
                <w:lang w:val="pt-BR"/>
              </w:rPr>
              <w:t xml:space="preserve"> </w:t>
            </w:r>
            <w:r w:rsidRPr="00157A2E">
              <w:rPr>
                <w:rFonts w:asciiTheme="minorHAnsi" w:hAnsiTheme="minorHAnsi" w:cstheme="minorHAnsi"/>
                <w:lang w:val="pt-BR"/>
              </w:rPr>
              <w:t>ou</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intelectual,</w:t>
            </w:r>
            <w:r w:rsidRPr="00157A2E">
              <w:rPr>
                <w:rFonts w:asciiTheme="minorHAnsi" w:hAnsiTheme="minorHAnsi" w:cstheme="minorHAnsi"/>
                <w:spacing w:val="27"/>
                <w:lang w:val="pt-BR"/>
              </w:rPr>
              <w:t xml:space="preserve"> </w:t>
            </w:r>
            <w:r w:rsidRPr="00157A2E">
              <w:rPr>
                <w:rFonts w:asciiTheme="minorHAnsi" w:hAnsiTheme="minorHAnsi" w:cstheme="minorHAnsi"/>
                <w:lang w:val="pt-BR"/>
              </w:rPr>
              <w:t>com</w:t>
            </w:r>
            <w:r w:rsidRPr="00157A2E">
              <w:rPr>
                <w:rFonts w:asciiTheme="minorHAnsi" w:hAnsiTheme="minorHAnsi" w:cstheme="minorHAnsi"/>
                <w:spacing w:val="26"/>
                <w:lang w:val="pt-BR"/>
              </w:rPr>
              <w:t xml:space="preserve"> </w:t>
            </w:r>
            <w:r w:rsidRPr="00157A2E">
              <w:rPr>
                <w:rFonts w:asciiTheme="minorHAnsi" w:hAnsiTheme="minorHAnsi" w:cstheme="minorHAnsi"/>
                <w:lang w:val="pt-BR"/>
              </w:rPr>
              <w:t>ou</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sem a</w:t>
            </w:r>
            <w:r w:rsidRPr="00157A2E">
              <w:rPr>
                <w:rFonts w:asciiTheme="minorHAnsi" w:hAnsiTheme="minorHAnsi" w:cstheme="minorHAnsi"/>
                <w:spacing w:val="-2"/>
                <w:lang w:val="pt-BR"/>
              </w:rPr>
              <w:t xml:space="preserve"> </w:t>
            </w:r>
            <w:r w:rsidRPr="00157A2E">
              <w:rPr>
                <w:rFonts w:asciiTheme="minorHAnsi" w:hAnsiTheme="minorHAnsi" w:cstheme="minorHAnsi"/>
                <w:lang w:val="pt-BR"/>
              </w:rPr>
              <w:t>participação</w:t>
            </w:r>
            <w:r w:rsidRPr="00157A2E">
              <w:rPr>
                <w:rFonts w:asciiTheme="minorHAnsi" w:hAnsiTheme="minorHAnsi" w:cstheme="minorHAnsi"/>
                <w:spacing w:val="-2"/>
                <w:lang w:val="pt-BR"/>
              </w:rPr>
              <w:t xml:space="preserve"> </w:t>
            </w:r>
            <w:r w:rsidRPr="00157A2E">
              <w:rPr>
                <w:rFonts w:asciiTheme="minorHAnsi" w:hAnsiTheme="minorHAnsi" w:cstheme="minorHAnsi"/>
                <w:lang w:val="pt-BR"/>
              </w:rPr>
              <w:t>do</w:t>
            </w:r>
            <w:r w:rsidRPr="00157A2E">
              <w:rPr>
                <w:rFonts w:asciiTheme="minorHAnsi" w:hAnsiTheme="minorHAnsi" w:cstheme="minorHAnsi"/>
                <w:spacing w:val="-1"/>
                <w:lang w:val="pt-BR"/>
              </w:rPr>
              <w:t xml:space="preserve"> </w:t>
            </w:r>
            <w:r w:rsidRPr="00157A2E">
              <w:rPr>
                <w:rFonts w:asciiTheme="minorHAnsi" w:hAnsiTheme="minorHAnsi" w:cstheme="minorHAnsi"/>
                <w:lang w:val="pt-BR"/>
              </w:rPr>
              <w:t>espectador.</w:t>
            </w:r>
          </w:p>
        </w:tc>
        <w:tc>
          <w:tcPr>
            <w:tcW w:w="1002" w:type="dxa"/>
            <w:vAlign w:val="center"/>
          </w:tcPr>
          <w:p w14:paraId="7D55ABA6" w14:textId="77777777" w:rsidR="00663912" w:rsidRPr="000E0BB8" w:rsidRDefault="00663912" w:rsidP="00B45C7F">
            <w:pPr>
              <w:jc w:val="center"/>
            </w:pPr>
            <w:r>
              <w:t>4%</w:t>
            </w:r>
          </w:p>
        </w:tc>
      </w:tr>
      <w:tr w:rsidR="00663912" w:rsidRPr="000E0BB8" w14:paraId="4BE54DE3" w14:textId="77777777" w:rsidTr="00663912">
        <w:trPr>
          <w:trHeight w:val="60"/>
        </w:trPr>
        <w:tc>
          <w:tcPr>
            <w:tcW w:w="1184" w:type="dxa"/>
            <w:vAlign w:val="center"/>
          </w:tcPr>
          <w:p w14:paraId="529F5BAB" w14:textId="77777777" w:rsidR="00663912" w:rsidRPr="00663912" w:rsidRDefault="00663912" w:rsidP="00B45C7F">
            <w:pPr>
              <w:jc w:val="center"/>
            </w:pPr>
            <w:r w:rsidRPr="00663912">
              <w:t>9319-1/99</w:t>
            </w:r>
          </w:p>
        </w:tc>
        <w:tc>
          <w:tcPr>
            <w:tcW w:w="1005" w:type="dxa"/>
            <w:vAlign w:val="center"/>
          </w:tcPr>
          <w:p w14:paraId="468C7FE5" w14:textId="77777777" w:rsidR="00663912" w:rsidRPr="00663912" w:rsidRDefault="00663912" w:rsidP="00B45C7F">
            <w:pPr>
              <w:jc w:val="center"/>
            </w:pPr>
            <w:r w:rsidRPr="00663912">
              <w:t>12.11</w:t>
            </w:r>
          </w:p>
        </w:tc>
        <w:tc>
          <w:tcPr>
            <w:tcW w:w="6372" w:type="dxa"/>
          </w:tcPr>
          <w:p w14:paraId="598BA740" w14:textId="661D9DA6" w:rsidR="00663912" w:rsidRPr="00157A2E" w:rsidRDefault="00663912" w:rsidP="00157A2E">
            <w:pPr>
              <w:pStyle w:val="TableParagraph"/>
              <w:spacing w:before="2"/>
              <w:ind w:left="0" w:right="0"/>
              <w:jc w:val="both"/>
              <w:rPr>
                <w:rFonts w:asciiTheme="minorHAnsi" w:hAnsiTheme="minorHAnsi" w:cstheme="minorHAnsi"/>
                <w:lang w:val="pt-BR"/>
              </w:rPr>
            </w:pPr>
            <w:r w:rsidRPr="00157A2E">
              <w:rPr>
                <w:rFonts w:asciiTheme="minorHAnsi" w:hAnsiTheme="minorHAnsi" w:cstheme="minorHAnsi"/>
                <w:lang w:val="pt-BR"/>
              </w:rPr>
              <w:t>Competições</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esportivas</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ou</w:t>
            </w:r>
            <w:r w:rsidRPr="00157A2E">
              <w:rPr>
                <w:rFonts w:asciiTheme="minorHAnsi" w:hAnsiTheme="minorHAnsi" w:cstheme="minorHAnsi"/>
                <w:spacing w:val="25"/>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destreza</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física</w:t>
            </w:r>
            <w:r w:rsidRPr="00157A2E">
              <w:rPr>
                <w:rFonts w:asciiTheme="minorHAnsi" w:hAnsiTheme="minorHAnsi" w:cstheme="minorHAnsi"/>
                <w:spacing w:val="25"/>
                <w:lang w:val="pt-BR"/>
              </w:rPr>
              <w:t xml:space="preserve"> </w:t>
            </w:r>
            <w:r w:rsidRPr="00157A2E">
              <w:rPr>
                <w:rFonts w:asciiTheme="minorHAnsi" w:hAnsiTheme="minorHAnsi" w:cstheme="minorHAnsi"/>
                <w:lang w:val="pt-BR"/>
              </w:rPr>
              <w:t>ou</w:t>
            </w:r>
            <w:r w:rsidRPr="00157A2E">
              <w:rPr>
                <w:rFonts w:asciiTheme="minorHAnsi" w:hAnsiTheme="minorHAnsi" w:cstheme="minorHAnsi"/>
                <w:spacing w:val="24"/>
                <w:lang w:val="pt-BR"/>
              </w:rPr>
              <w:t xml:space="preserve"> </w:t>
            </w:r>
            <w:r w:rsidRPr="00157A2E">
              <w:rPr>
                <w:rFonts w:asciiTheme="minorHAnsi" w:hAnsiTheme="minorHAnsi" w:cstheme="minorHAnsi"/>
                <w:lang w:val="pt-BR"/>
              </w:rPr>
              <w:t>intelectual,</w:t>
            </w:r>
            <w:r w:rsidRPr="00157A2E">
              <w:rPr>
                <w:rFonts w:asciiTheme="minorHAnsi" w:hAnsiTheme="minorHAnsi" w:cstheme="minorHAnsi"/>
                <w:spacing w:val="27"/>
                <w:lang w:val="pt-BR"/>
              </w:rPr>
              <w:t xml:space="preserve"> </w:t>
            </w:r>
            <w:r w:rsidRPr="00157A2E">
              <w:rPr>
                <w:rFonts w:asciiTheme="minorHAnsi" w:hAnsiTheme="minorHAnsi" w:cstheme="minorHAnsi"/>
                <w:lang w:val="pt-BR"/>
              </w:rPr>
              <w:t>com</w:t>
            </w:r>
            <w:r w:rsidRPr="00157A2E">
              <w:rPr>
                <w:rFonts w:asciiTheme="minorHAnsi" w:hAnsiTheme="minorHAnsi" w:cstheme="minorHAnsi"/>
                <w:spacing w:val="26"/>
                <w:lang w:val="pt-BR"/>
              </w:rPr>
              <w:t xml:space="preserve"> </w:t>
            </w:r>
            <w:r w:rsidRPr="00157A2E">
              <w:rPr>
                <w:rFonts w:asciiTheme="minorHAnsi" w:hAnsiTheme="minorHAnsi" w:cstheme="minorHAnsi"/>
                <w:lang w:val="pt-BR"/>
              </w:rPr>
              <w:t>ou</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sem a</w:t>
            </w:r>
            <w:r w:rsidRPr="00157A2E">
              <w:rPr>
                <w:rFonts w:asciiTheme="minorHAnsi" w:hAnsiTheme="minorHAnsi" w:cstheme="minorHAnsi"/>
                <w:spacing w:val="-2"/>
                <w:lang w:val="pt-BR"/>
              </w:rPr>
              <w:t xml:space="preserve"> </w:t>
            </w:r>
            <w:r w:rsidRPr="00157A2E">
              <w:rPr>
                <w:rFonts w:asciiTheme="minorHAnsi" w:hAnsiTheme="minorHAnsi" w:cstheme="minorHAnsi"/>
                <w:lang w:val="pt-BR"/>
              </w:rPr>
              <w:t>participação</w:t>
            </w:r>
            <w:r w:rsidRPr="00157A2E">
              <w:rPr>
                <w:rFonts w:asciiTheme="minorHAnsi" w:hAnsiTheme="minorHAnsi" w:cstheme="minorHAnsi"/>
                <w:spacing w:val="-2"/>
                <w:lang w:val="pt-BR"/>
              </w:rPr>
              <w:t xml:space="preserve"> </w:t>
            </w:r>
            <w:r w:rsidRPr="00157A2E">
              <w:rPr>
                <w:rFonts w:asciiTheme="minorHAnsi" w:hAnsiTheme="minorHAnsi" w:cstheme="minorHAnsi"/>
                <w:lang w:val="pt-BR"/>
              </w:rPr>
              <w:t>do</w:t>
            </w:r>
            <w:r w:rsidRPr="00157A2E">
              <w:rPr>
                <w:rFonts w:asciiTheme="minorHAnsi" w:hAnsiTheme="minorHAnsi" w:cstheme="minorHAnsi"/>
                <w:spacing w:val="-1"/>
                <w:lang w:val="pt-BR"/>
              </w:rPr>
              <w:t xml:space="preserve"> </w:t>
            </w:r>
            <w:r w:rsidRPr="00157A2E">
              <w:rPr>
                <w:rFonts w:asciiTheme="minorHAnsi" w:hAnsiTheme="minorHAnsi" w:cstheme="minorHAnsi"/>
                <w:lang w:val="pt-BR"/>
              </w:rPr>
              <w:t>espectador.</w:t>
            </w:r>
          </w:p>
        </w:tc>
        <w:tc>
          <w:tcPr>
            <w:tcW w:w="1002" w:type="dxa"/>
            <w:vAlign w:val="center"/>
          </w:tcPr>
          <w:p w14:paraId="5D9C2FDE" w14:textId="77777777" w:rsidR="00663912" w:rsidRPr="000E0BB8" w:rsidRDefault="00663912" w:rsidP="00B45C7F">
            <w:pPr>
              <w:jc w:val="center"/>
            </w:pPr>
            <w:r>
              <w:t>4%</w:t>
            </w:r>
          </w:p>
        </w:tc>
      </w:tr>
      <w:tr w:rsidR="00663912" w:rsidRPr="000E0BB8" w14:paraId="003D9F46" w14:textId="77777777" w:rsidTr="00663912">
        <w:trPr>
          <w:trHeight w:val="60"/>
        </w:trPr>
        <w:tc>
          <w:tcPr>
            <w:tcW w:w="1184" w:type="dxa"/>
          </w:tcPr>
          <w:p w14:paraId="36E9C912" w14:textId="77777777" w:rsidR="00663912" w:rsidRPr="00663912" w:rsidRDefault="00663912" w:rsidP="00B45C7F">
            <w:pPr>
              <w:jc w:val="center"/>
            </w:pPr>
            <w:r w:rsidRPr="00663912">
              <w:t>9001-9/02</w:t>
            </w:r>
          </w:p>
        </w:tc>
        <w:tc>
          <w:tcPr>
            <w:tcW w:w="1005" w:type="dxa"/>
          </w:tcPr>
          <w:p w14:paraId="41D37594" w14:textId="77777777" w:rsidR="00663912" w:rsidRPr="00663912" w:rsidRDefault="00663912" w:rsidP="00B45C7F">
            <w:pPr>
              <w:jc w:val="center"/>
            </w:pPr>
            <w:r w:rsidRPr="00663912">
              <w:t>12.12</w:t>
            </w:r>
          </w:p>
        </w:tc>
        <w:tc>
          <w:tcPr>
            <w:tcW w:w="6372" w:type="dxa"/>
          </w:tcPr>
          <w:p w14:paraId="685297E3" w14:textId="77777777" w:rsidR="00663912" w:rsidRPr="00663912" w:rsidRDefault="00663912" w:rsidP="00B45C7F">
            <w:pPr>
              <w:jc w:val="both"/>
            </w:pPr>
            <w:r w:rsidRPr="00663912">
              <w:t>Execução</w:t>
            </w:r>
            <w:r w:rsidRPr="00663912">
              <w:rPr>
                <w:spacing w:val="-3"/>
              </w:rPr>
              <w:t xml:space="preserve"> </w:t>
            </w:r>
            <w:r w:rsidRPr="00663912">
              <w:t>de</w:t>
            </w:r>
            <w:r w:rsidRPr="00663912">
              <w:rPr>
                <w:spacing w:val="-2"/>
              </w:rPr>
              <w:t xml:space="preserve"> </w:t>
            </w:r>
            <w:r w:rsidRPr="00663912">
              <w:t>música</w:t>
            </w:r>
          </w:p>
        </w:tc>
        <w:tc>
          <w:tcPr>
            <w:tcW w:w="1002" w:type="dxa"/>
            <w:vAlign w:val="center"/>
          </w:tcPr>
          <w:p w14:paraId="4399D999" w14:textId="77777777" w:rsidR="00663912" w:rsidRPr="000E0BB8" w:rsidRDefault="00663912" w:rsidP="00B45C7F">
            <w:pPr>
              <w:jc w:val="center"/>
            </w:pPr>
            <w:r>
              <w:t>4%</w:t>
            </w:r>
          </w:p>
        </w:tc>
      </w:tr>
      <w:tr w:rsidR="00663912" w:rsidRPr="000E0BB8" w14:paraId="06AA6E85" w14:textId="77777777" w:rsidTr="00663912">
        <w:trPr>
          <w:trHeight w:val="60"/>
        </w:trPr>
        <w:tc>
          <w:tcPr>
            <w:tcW w:w="1184" w:type="dxa"/>
            <w:vAlign w:val="center"/>
          </w:tcPr>
          <w:p w14:paraId="5713E7FE" w14:textId="77777777" w:rsidR="00663912" w:rsidRPr="00663912" w:rsidRDefault="00663912" w:rsidP="00B45C7F">
            <w:pPr>
              <w:jc w:val="center"/>
            </w:pPr>
            <w:r w:rsidRPr="00663912">
              <w:t>9001-9/01</w:t>
            </w:r>
          </w:p>
        </w:tc>
        <w:tc>
          <w:tcPr>
            <w:tcW w:w="1005" w:type="dxa"/>
            <w:vAlign w:val="center"/>
          </w:tcPr>
          <w:p w14:paraId="31B7D185" w14:textId="77777777" w:rsidR="00663912" w:rsidRPr="00663912" w:rsidRDefault="00663912" w:rsidP="00B45C7F">
            <w:pPr>
              <w:jc w:val="center"/>
            </w:pPr>
            <w:r w:rsidRPr="00663912">
              <w:t>12.13</w:t>
            </w:r>
          </w:p>
        </w:tc>
        <w:tc>
          <w:tcPr>
            <w:tcW w:w="6372" w:type="dxa"/>
          </w:tcPr>
          <w:p w14:paraId="73ED9FCC" w14:textId="77777777" w:rsidR="00663912" w:rsidRPr="00663912" w:rsidRDefault="00663912" w:rsidP="00B45C7F">
            <w:pPr>
              <w:jc w:val="both"/>
            </w:pPr>
            <w:r w:rsidRPr="00663912">
              <w:t>Produção,</w:t>
            </w:r>
            <w:r w:rsidRPr="00663912">
              <w:rPr>
                <w:spacing w:val="1"/>
              </w:rPr>
              <w:t xml:space="preserve"> </w:t>
            </w:r>
            <w:r w:rsidRPr="00663912">
              <w:t>mediante</w:t>
            </w:r>
            <w:r w:rsidRPr="00663912">
              <w:rPr>
                <w:spacing w:val="1"/>
              </w:rPr>
              <w:t xml:space="preserve"> </w:t>
            </w:r>
            <w:r w:rsidRPr="00663912">
              <w:t>ou</w:t>
            </w:r>
            <w:r w:rsidRPr="00663912">
              <w:rPr>
                <w:spacing w:val="1"/>
              </w:rPr>
              <w:t xml:space="preserve"> </w:t>
            </w:r>
            <w:r w:rsidRPr="00663912">
              <w:t>sem</w:t>
            </w:r>
            <w:r w:rsidRPr="00663912">
              <w:rPr>
                <w:spacing w:val="1"/>
              </w:rPr>
              <w:t xml:space="preserve"> </w:t>
            </w:r>
            <w:r w:rsidRPr="00663912">
              <w:t>encomenda</w:t>
            </w:r>
            <w:r w:rsidRPr="00663912">
              <w:rPr>
                <w:spacing w:val="1"/>
              </w:rPr>
              <w:t xml:space="preserve"> </w:t>
            </w:r>
            <w:r w:rsidRPr="00663912">
              <w:t>prévia,</w:t>
            </w:r>
            <w:r w:rsidRPr="00663912">
              <w:rPr>
                <w:spacing w:val="1"/>
              </w:rPr>
              <w:t xml:space="preserve"> </w:t>
            </w:r>
            <w:r w:rsidRPr="00663912">
              <w:t>de</w:t>
            </w:r>
            <w:r w:rsidRPr="00663912">
              <w:rPr>
                <w:spacing w:val="1"/>
              </w:rPr>
              <w:t xml:space="preserve"> </w:t>
            </w:r>
            <w:r w:rsidRPr="00663912">
              <w:t>eventos,</w:t>
            </w:r>
            <w:r w:rsidRPr="00663912">
              <w:rPr>
                <w:spacing w:val="1"/>
              </w:rPr>
              <w:t xml:space="preserve"> </w:t>
            </w:r>
            <w:r w:rsidRPr="00663912">
              <w:t>espetáculos,</w:t>
            </w:r>
            <w:r w:rsidRPr="00663912">
              <w:rPr>
                <w:spacing w:val="1"/>
              </w:rPr>
              <w:t xml:space="preserve"> </w:t>
            </w:r>
            <w:r w:rsidRPr="00663912">
              <w:t>entrevistas,</w:t>
            </w:r>
            <w:r w:rsidRPr="00663912">
              <w:rPr>
                <w:spacing w:val="1"/>
              </w:rPr>
              <w:t xml:space="preserve"> </w:t>
            </w:r>
            <w:r w:rsidRPr="00663912">
              <w:t>shows,</w:t>
            </w:r>
            <w:r w:rsidRPr="00663912">
              <w:rPr>
                <w:spacing w:val="1"/>
              </w:rPr>
              <w:t xml:space="preserve"> </w:t>
            </w:r>
            <w:r w:rsidRPr="00663912">
              <w:t>ballet,</w:t>
            </w:r>
            <w:r w:rsidRPr="00663912">
              <w:rPr>
                <w:spacing w:val="1"/>
              </w:rPr>
              <w:t xml:space="preserve"> </w:t>
            </w:r>
            <w:r w:rsidRPr="00663912">
              <w:t>danças,</w:t>
            </w:r>
            <w:r w:rsidRPr="00663912">
              <w:rPr>
                <w:spacing w:val="1"/>
              </w:rPr>
              <w:t xml:space="preserve"> </w:t>
            </w:r>
            <w:r w:rsidRPr="00663912">
              <w:t>desfiles,</w:t>
            </w:r>
            <w:r w:rsidRPr="00663912">
              <w:rPr>
                <w:spacing w:val="1"/>
              </w:rPr>
              <w:t xml:space="preserve"> </w:t>
            </w:r>
            <w:r w:rsidRPr="00663912">
              <w:t>bailes,</w:t>
            </w:r>
            <w:r w:rsidRPr="00663912">
              <w:rPr>
                <w:spacing w:val="1"/>
              </w:rPr>
              <w:t xml:space="preserve"> </w:t>
            </w:r>
            <w:r w:rsidRPr="00663912">
              <w:t>teatros,</w:t>
            </w:r>
            <w:r w:rsidRPr="00663912">
              <w:rPr>
                <w:spacing w:val="1"/>
              </w:rPr>
              <w:t xml:space="preserve"> </w:t>
            </w:r>
            <w:r w:rsidRPr="00663912">
              <w:t>óperas,</w:t>
            </w:r>
            <w:r w:rsidRPr="00663912">
              <w:rPr>
                <w:spacing w:val="1"/>
              </w:rPr>
              <w:t xml:space="preserve"> </w:t>
            </w:r>
            <w:r w:rsidRPr="00663912">
              <w:t>concertos,</w:t>
            </w:r>
            <w:r w:rsidRPr="00663912">
              <w:rPr>
                <w:spacing w:val="2"/>
              </w:rPr>
              <w:t xml:space="preserve"> </w:t>
            </w:r>
            <w:r w:rsidRPr="00663912">
              <w:t>recitais,</w:t>
            </w:r>
            <w:r w:rsidRPr="00663912">
              <w:rPr>
                <w:spacing w:val="1"/>
              </w:rPr>
              <w:t xml:space="preserve"> </w:t>
            </w:r>
            <w:r w:rsidRPr="00663912">
              <w:t>festivais e congêneres.</w:t>
            </w:r>
          </w:p>
        </w:tc>
        <w:tc>
          <w:tcPr>
            <w:tcW w:w="1002" w:type="dxa"/>
            <w:vAlign w:val="center"/>
          </w:tcPr>
          <w:p w14:paraId="7E18560F" w14:textId="77777777" w:rsidR="00663912" w:rsidRPr="000E0BB8" w:rsidRDefault="00663912" w:rsidP="00B45C7F">
            <w:pPr>
              <w:jc w:val="center"/>
            </w:pPr>
            <w:r>
              <w:t>4%</w:t>
            </w:r>
          </w:p>
        </w:tc>
      </w:tr>
      <w:tr w:rsidR="00663912" w:rsidRPr="000E0BB8" w14:paraId="71EDD8BF" w14:textId="77777777" w:rsidTr="00663912">
        <w:trPr>
          <w:trHeight w:val="60"/>
        </w:trPr>
        <w:tc>
          <w:tcPr>
            <w:tcW w:w="1184" w:type="dxa"/>
            <w:vAlign w:val="center"/>
          </w:tcPr>
          <w:p w14:paraId="535E9B8A" w14:textId="77777777" w:rsidR="00663912" w:rsidRPr="00663912" w:rsidRDefault="00663912" w:rsidP="00B45C7F">
            <w:pPr>
              <w:jc w:val="center"/>
            </w:pPr>
            <w:r w:rsidRPr="00663912">
              <w:t>9001-9/02</w:t>
            </w:r>
          </w:p>
        </w:tc>
        <w:tc>
          <w:tcPr>
            <w:tcW w:w="1005" w:type="dxa"/>
            <w:vAlign w:val="center"/>
          </w:tcPr>
          <w:p w14:paraId="6F81D1F3" w14:textId="77777777" w:rsidR="00663912" w:rsidRPr="00663912" w:rsidRDefault="00663912" w:rsidP="00B45C7F">
            <w:pPr>
              <w:jc w:val="center"/>
            </w:pPr>
            <w:r w:rsidRPr="00663912">
              <w:t>12.13</w:t>
            </w:r>
          </w:p>
        </w:tc>
        <w:tc>
          <w:tcPr>
            <w:tcW w:w="6372" w:type="dxa"/>
          </w:tcPr>
          <w:p w14:paraId="626048CB" w14:textId="77777777" w:rsidR="00663912" w:rsidRPr="00663912" w:rsidRDefault="00663912" w:rsidP="00B45C7F">
            <w:pPr>
              <w:jc w:val="both"/>
            </w:pPr>
            <w:r w:rsidRPr="00663912">
              <w:t>Produção,</w:t>
            </w:r>
            <w:r w:rsidRPr="00663912">
              <w:rPr>
                <w:spacing w:val="1"/>
              </w:rPr>
              <w:t xml:space="preserve"> </w:t>
            </w:r>
            <w:r w:rsidRPr="00663912">
              <w:t>mediante</w:t>
            </w:r>
            <w:r w:rsidRPr="00663912">
              <w:rPr>
                <w:spacing w:val="1"/>
              </w:rPr>
              <w:t xml:space="preserve"> </w:t>
            </w:r>
            <w:r w:rsidRPr="00663912">
              <w:t>ou</w:t>
            </w:r>
            <w:r w:rsidRPr="00663912">
              <w:rPr>
                <w:spacing w:val="1"/>
              </w:rPr>
              <w:t xml:space="preserve"> </w:t>
            </w:r>
            <w:r w:rsidRPr="00663912">
              <w:t>sem</w:t>
            </w:r>
            <w:r w:rsidRPr="00663912">
              <w:rPr>
                <w:spacing w:val="1"/>
              </w:rPr>
              <w:t xml:space="preserve"> </w:t>
            </w:r>
            <w:r w:rsidRPr="00663912">
              <w:t>encomenda</w:t>
            </w:r>
            <w:r w:rsidRPr="00663912">
              <w:rPr>
                <w:spacing w:val="1"/>
              </w:rPr>
              <w:t xml:space="preserve"> </w:t>
            </w:r>
            <w:r w:rsidRPr="00663912">
              <w:t>prévia,</w:t>
            </w:r>
            <w:r w:rsidRPr="00663912">
              <w:rPr>
                <w:spacing w:val="1"/>
              </w:rPr>
              <w:t xml:space="preserve"> </w:t>
            </w:r>
            <w:r w:rsidRPr="00663912">
              <w:t>de</w:t>
            </w:r>
            <w:r w:rsidRPr="00663912">
              <w:rPr>
                <w:spacing w:val="1"/>
              </w:rPr>
              <w:t xml:space="preserve"> </w:t>
            </w:r>
            <w:r w:rsidRPr="00663912">
              <w:t>eventos,</w:t>
            </w:r>
            <w:r w:rsidRPr="00663912">
              <w:rPr>
                <w:spacing w:val="1"/>
              </w:rPr>
              <w:t xml:space="preserve"> </w:t>
            </w:r>
            <w:r w:rsidRPr="00663912">
              <w:t>espetáculos,</w:t>
            </w:r>
            <w:r w:rsidRPr="00663912">
              <w:rPr>
                <w:spacing w:val="1"/>
              </w:rPr>
              <w:t xml:space="preserve"> </w:t>
            </w:r>
            <w:r w:rsidRPr="00663912">
              <w:t>entrevistas,</w:t>
            </w:r>
            <w:r w:rsidRPr="00663912">
              <w:rPr>
                <w:spacing w:val="1"/>
              </w:rPr>
              <w:t xml:space="preserve"> </w:t>
            </w:r>
            <w:r w:rsidRPr="00663912">
              <w:t>shows,</w:t>
            </w:r>
            <w:r w:rsidRPr="00663912">
              <w:rPr>
                <w:spacing w:val="1"/>
              </w:rPr>
              <w:t xml:space="preserve"> </w:t>
            </w:r>
            <w:r w:rsidRPr="00663912">
              <w:t>ballet,</w:t>
            </w:r>
            <w:r w:rsidRPr="00663912">
              <w:rPr>
                <w:spacing w:val="1"/>
              </w:rPr>
              <w:t xml:space="preserve"> </w:t>
            </w:r>
            <w:r w:rsidRPr="00663912">
              <w:t>danças,</w:t>
            </w:r>
            <w:r w:rsidRPr="00663912">
              <w:rPr>
                <w:spacing w:val="1"/>
              </w:rPr>
              <w:t xml:space="preserve"> </w:t>
            </w:r>
            <w:r w:rsidRPr="00663912">
              <w:t>desfiles,</w:t>
            </w:r>
            <w:r w:rsidRPr="00663912">
              <w:rPr>
                <w:spacing w:val="1"/>
              </w:rPr>
              <w:t xml:space="preserve"> </w:t>
            </w:r>
            <w:r w:rsidRPr="00663912">
              <w:t>bailes,</w:t>
            </w:r>
            <w:r w:rsidRPr="00663912">
              <w:rPr>
                <w:spacing w:val="1"/>
              </w:rPr>
              <w:t xml:space="preserve"> </w:t>
            </w:r>
            <w:r w:rsidRPr="00663912">
              <w:t>teatros,</w:t>
            </w:r>
            <w:r w:rsidRPr="00663912">
              <w:rPr>
                <w:spacing w:val="1"/>
              </w:rPr>
              <w:t xml:space="preserve"> </w:t>
            </w:r>
            <w:r w:rsidRPr="00663912">
              <w:t>óperas,</w:t>
            </w:r>
            <w:r w:rsidRPr="00663912">
              <w:rPr>
                <w:spacing w:val="1"/>
              </w:rPr>
              <w:t xml:space="preserve"> </w:t>
            </w:r>
            <w:r w:rsidRPr="00663912">
              <w:t>concertos,</w:t>
            </w:r>
            <w:r w:rsidRPr="00663912">
              <w:rPr>
                <w:spacing w:val="2"/>
              </w:rPr>
              <w:t xml:space="preserve"> </w:t>
            </w:r>
            <w:r w:rsidRPr="00663912">
              <w:t>recitais,</w:t>
            </w:r>
            <w:r w:rsidRPr="00663912">
              <w:rPr>
                <w:spacing w:val="1"/>
              </w:rPr>
              <w:t xml:space="preserve"> </w:t>
            </w:r>
            <w:r w:rsidRPr="00663912">
              <w:t>festivais e congêneres.</w:t>
            </w:r>
          </w:p>
        </w:tc>
        <w:tc>
          <w:tcPr>
            <w:tcW w:w="1002" w:type="dxa"/>
            <w:vAlign w:val="center"/>
          </w:tcPr>
          <w:p w14:paraId="22D574C8" w14:textId="77777777" w:rsidR="00663912" w:rsidRPr="000E0BB8" w:rsidRDefault="00663912" w:rsidP="00B45C7F">
            <w:pPr>
              <w:jc w:val="center"/>
            </w:pPr>
            <w:r>
              <w:t>4%</w:t>
            </w:r>
          </w:p>
        </w:tc>
      </w:tr>
      <w:tr w:rsidR="00663912" w:rsidRPr="000E0BB8" w14:paraId="1DB6FB01" w14:textId="77777777" w:rsidTr="00663912">
        <w:trPr>
          <w:trHeight w:val="60"/>
        </w:trPr>
        <w:tc>
          <w:tcPr>
            <w:tcW w:w="1184" w:type="dxa"/>
            <w:vAlign w:val="center"/>
          </w:tcPr>
          <w:p w14:paraId="4CA10B27" w14:textId="77777777" w:rsidR="00663912" w:rsidRPr="00663912" w:rsidRDefault="00663912" w:rsidP="00B45C7F">
            <w:pPr>
              <w:jc w:val="center"/>
            </w:pPr>
            <w:r w:rsidRPr="00663912">
              <w:t>9001-9/03</w:t>
            </w:r>
          </w:p>
        </w:tc>
        <w:tc>
          <w:tcPr>
            <w:tcW w:w="1005" w:type="dxa"/>
            <w:vAlign w:val="center"/>
          </w:tcPr>
          <w:p w14:paraId="5935A312" w14:textId="77777777" w:rsidR="00663912" w:rsidRPr="00663912" w:rsidRDefault="00663912" w:rsidP="00B45C7F">
            <w:pPr>
              <w:jc w:val="center"/>
            </w:pPr>
            <w:r w:rsidRPr="00663912">
              <w:t>12.13</w:t>
            </w:r>
          </w:p>
        </w:tc>
        <w:tc>
          <w:tcPr>
            <w:tcW w:w="6372" w:type="dxa"/>
          </w:tcPr>
          <w:p w14:paraId="79BDC373" w14:textId="77777777" w:rsidR="00663912" w:rsidRPr="00663912" w:rsidRDefault="00663912" w:rsidP="00B45C7F">
            <w:pPr>
              <w:jc w:val="both"/>
            </w:pPr>
            <w:r w:rsidRPr="00663912">
              <w:t>Produção,</w:t>
            </w:r>
            <w:r w:rsidRPr="00663912">
              <w:rPr>
                <w:spacing w:val="1"/>
              </w:rPr>
              <w:t xml:space="preserve"> </w:t>
            </w:r>
            <w:r w:rsidRPr="00663912">
              <w:t>mediante</w:t>
            </w:r>
            <w:r w:rsidRPr="00663912">
              <w:rPr>
                <w:spacing w:val="1"/>
              </w:rPr>
              <w:t xml:space="preserve"> </w:t>
            </w:r>
            <w:r w:rsidRPr="00663912">
              <w:t>ou</w:t>
            </w:r>
            <w:r w:rsidRPr="00663912">
              <w:rPr>
                <w:spacing w:val="1"/>
              </w:rPr>
              <w:t xml:space="preserve"> </w:t>
            </w:r>
            <w:r w:rsidRPr="00663912">
              <w:t>sem</w:t>
            </w:r>
            <w:r w:rsidRPr="00663912">
              <w:rPr>
                <w:spacing w:val="1"/>
              </w:rPr>
              <w:t xml:space="preserve"> </w:t>
            </w:r>
            <w:r w:rsidRPr="00663912">
              <w:t>encomenda</w:t>
            </w:r>
            <w:r w:rsidRPr="00663912">
              <w:rPr>
                <w:spacing w:val="1"/>
              </w:rPr>
              <w:t xml:space="preserve"> </w:t>
            </w:r>
            <w:r w:rsidRPr="00663912">
              <w:t>prévia,</w:t>
            </w:r>
            <w:r w:rsidRPr="00663912">
              <w:rPr>
                <w:spacing w:val="1"/>
              </w:rPr>
              <w:t xml:space="preserve"> </w:t>
            </w:r>
            <w:r w:rsidRPr="00663912">
              <w:t>de</w:t>
            </w:r>
            <w:r w:rsidRPr="00663912">
              <w:rPr>
                <w:spacing w:val="1"/>
              </w:rPr>
              <w:t xml:space="preserve"> </w:t>
            </w:r>
            <w:r w:rsidRPr="00663912">
              <w:t>eventos,</w:t>
            </w:r>
            <w:r w:rsidRPr="00663912">
              <w:rPr>
                <w:spacing w:val="1"/>
              </w:rPr>
              <w:t xml:space="preserve"> </w:t>
            </w:r>
            <w:r w:rsidRPr="00663912">
              <w:t>espetáculos,</w:t>
            </w:r>
            <w:r w:rsidRPr="00663912">
              <w:rPr>
                <w:spacing w:val="1"/>
              </w:rPr>
              <w:t xml:space="preserve"> </w:t>
            </w:r>
            <w:r w:rsidRPr="00663912">
              <w:t>entrevistas,</w:t>
            </w:r>
            <w:r w:rsidRPr="00663912">
              <w:rPr>
                <w:spacing w:val="1"/>
              </w:rPr>
              <w:t xml:space="preserve"> </w:t>
            </w:r>
            <w:r w:rsidRPr="00663912">
              <w:t>shows,</w:t>
            </w:r>
            <w:r w:rsidRPr="00663912">
              <w:rPr>
                <w:spacing w:val="1"/>
              </w:rPr>
              <w:t xml:space="preserve"> </w:t>
            </w:r>
            <w:r w:rsidRPr="00663912">
              <w:t>ballet,</w:t>
            </w:r>
            <w:r w:rsidRPr="00663912">
              <w:rPr>
                <w:spacing w:val="1"/>
              </w:rPr>
              <w:t xml:space="preserve"> </w:t>
            </w:r>
            <w:r w:rsidRPr="00663912">
              <w:t>danças,</w:t>
            </w:r>
            <w:r w:rsidRPr="00663912">
              <w:rPr>
                <w:spacing w:val="1"/>
              </w:rPr>
              <w:t xml:space="preserve"> </w:t>
            </w:r>
            <w:r w:rsidRPr="00663912">
              <w:t>desfiles,</w:t>
            </w:r>
            <w:r w:rsidRPr="00663912">
              <w:rPr>
                <w:spacing w:val="1"/>
              </w:rPr>
              <w:t xml:space="preserve"> </w:t>
            </w:r>
            <w:r w:rsidRPr="00663912">
              <w:t>bailes,</w:t>
            </w:r>
            <w:r w:rsidRPr="00663912">
              <w:rPr>
                <w:spacing w:val="1"/>
              </w:rPr>
              <w:t xml:space="preserve"> </w:t>
            </w:r>
            <w:r w:rsidRPr="00663912">
              <w:t>teatros,</w:t>
            </w:r>
            <w:r w:rsidRPr="00663912">
              <w:rPr>
                <w:spacing w:val="1"/>
              </w:rPr>
              <w:t xml:space="preserve"> </w:t>
            </w:r>
            <w:r w:rsidRPr="00663912">
              <w:t>óperas,</w:t>
            </w:r>
            <w:r w:rsidRPr="00663912">
              <w:rPr>
                <w:spacing w:val="1"/>
              </w:rPr>
              <w:t xml:space="preserve"> </w:t>
            </w:r>
            <w:r w:rsidRPr="00663912">
              <w:t>concertos,</w:t>
            </w:r>
            <w:r w:rsidRPr="00663912">
              <w:rPr>
                <w:spacing w:val="2"/>
              </w:rPr>
              <w:t xml:space="preserve"> </w:t>
            </w:r>
            <w:r w:rsidRPr="00663912">
              <w:t>recitais,</w:t>
            </w:r>
            <w:r w:rsidRPr="00663912">
              <w:rPr>
                <w:spacing w:val="1"/>
              </w:rPr>
              <w:t xml:space="preserve"> </w:t>
            </w:r>
            <w:r w:rsidRPr="00663912">
              <w:t>festivais e congêneres.</w:t>
            </w:r>
          </w:p>
        </w:tc>
        <w:tc>
          <w:tcPr>
            <w:tcW w:w="1002" w:type="dxa"/>
            <w:vAlign w:val="center"/>
          </w:tcPr>
          <w:p w14:paraId="000011C9" w14:textId="77777777" w:rsidR="00663912" w:rsidRPr="000E0BB8" w:rsidRDefault="00663912" w:rsidP="00B45C7F">
            <w:pPr>
              <w:jc w:val="center"/>
            </w:pPr>
            <w:r>
              <w:t>4%</w:t>
            </w:r>
          </w:p>
        </w:tc>
      </w:tr>
      <w:tr w:rsidR="00663912" w:rsidRPr="000E0BB8" w14:paraId="119BB881" w14:textId="77777777" w:rsidTr="00663912">
        <w:trPr>
          <w:trHeight w:val="60"/>
        </w:trPr>
        <w:tc>
          <w:tcPr>
            <w:tcW w:w="1184" w:type="dxa"/>
            <w:vAlign w:val="center"/>
          </w:tcPr>
          <w:p w14:paraId="0FC80493" w14:textId="77777777" w:rsidR="00663912" w:rsidRPr="00663912" w:rsidRDefault="00663912" w:rsidP="00B45C7F">
            <w:pPr>
              <w:jc w:val="center"/>
            </w:pPr>
            <w:r w:rsidRPr="00663912">
              <w:lastRenderedPageBreak/>
              <w:t>9001-9/04</w:t>
            </w:r>
          </w:p>
        </w:tc>
        <w:tc>
          <w:tcPr>
            <w:tcW w:w="1005" w:type="dxa"/>
            <w:vAlign w:val="center"/>
          </w:tcPr>
          <w:p w14:paraId="076426F1" w14:textId="77777777" w:rsidR="00663912" w:rsidRPr="00663912" w:rsidRDefault="00663912" w:rsidP="00B45C7F">
            <w:pPr>
              <w:jc w:val="center"/>
            </w:pPr>
            <w:r w:rsidRPr="00663912">
              <w:t>12.13</w:t>
            </w:r>
          </w:p>
        </w:tc>
        <w:tc>
          <w:tcPr>
            <w:tcW w:w="6372" w:type="dxa"/>
          </w:tcPr>
          <w:p w14:paraId="28368D1F" w14:textId="77777777" w:rsidR="00663912" w:rsidRPr="00663912" w:rsidRDefault="00663912" w:rsidP="00B45C7F">
            <w:pPr>
              <w:jc w:val="both"/>
            </w:pPr>
            <w:r w:rsidRPr="00663912">
              <w:t>Produção,</w:t>
            </w:r>
            <w:r w:rsidRPr="00663912">
              <w:rPr>
                <w:spacing w:val="1"/>
              </w:rPr>
              <w:t xml:space="preserve"> </w:t>
            </w:r>
            <w:r w:rsidRPr="00663912">
              <w:t>mediante</w:t>
            </w:r>
            <w:r w:rsidRPr="00663912">
              <w:rPr>
                <w:spacing w:val="1"/>
              </w:rPr>
              <w:t xml:space="preserve"> </w:t>
            </w:r>
            <w:r w:rsidRPr="00663912">
              <w:t>ou</w:t>
            </w:r>
            <w:r w:rsidRPr="00663912">
              <w:rPr>
                <w:spacing w:val="1"/>
              </w:rPr>
              <w:t xml:space="preserve"> </w:t>
            </w:r>
            <w:r w:rsidRPr="00663912">
              <w:t>sem</w:t>
            </w:r>
            <w:r w:rsidRPr="00663912">
              <w:rPr>
                <w:spacing w:val="1"/>
              </w:rPr>
              <w:t xml:space="preserve"> </w:t>
            </w:r>
            <w:r w:rsidRPr="00663912">
              <w:t>encomenda</w:t>
            </w:r>
            <w:r w:rsidRPr="00663912">
              <w:rPr>
                <w:spacing w:val="1"/>
              </w:rPr>
              <w:t xml:space="preserve"> </w:t>
            </w:r>
            <w:r w:rsidRPr="00663912">
              <w:t>prévia,</w:t>
            </w:r>
            <w:r w:rsidRPr="00663912">
              <w:rPr>
                <w:spacing w:val="1"/>
              </w:rPr>
              <w:t xml:space="preserve"> </w:t>
            </w:r>
            <w:r w:rsidRPr="00663912">
              <w:t>de</w:t>
            </w:r>
            <w:r w:rsidRPr="00663912">
              <w:rPr>
                <w:spacing w:val="1"/>
              </w:rPr>
              <w:t xml:space="preserve"> </w:t>
            </w:r>
            <w:r w:rsidRPr="00663912">
              <w:t>eventos,</w:t>
            </w:r>
            <w:r w:rsidRPr="00663912">
              <w:rPr>
                <w:spacing w:val="1"/>
              </w:rPr>
              <w:t xml:space="preserve"> </w:t>
            </w:r>
            <w:r w:rsidRPr="00663912">
              <w:t>espetáculos,</w:t>
            </w:r>
            <w:r w:rsidRPr="00663912">
              <w:rPr>
                <w:spacing w:val="1"/>
              </w:rPr>
              <w:t xml:space="preserve"> </w:t>
            </w:r>
            <w:r w:rsidRPr="00663912">
              <w:t>entrevistas,</w:t>
            </w:r>
            <w:r w:rsidRPr="00663912">
              <w:rPr>
                <w:spacing w:val="1"/>
              </w:rPr>
              <w:t xml:space="preserve"> </w:t>
            </w:r>
            <w:r w:rsidRPr="00663912">
              <w:t>shows,</w:t>
            </w:r>
            <w:r w:rsidRPr="00663912">
              <w:rPr>
                <w:spacing w:val="1"/>
              </w:rPr>
              <w:t xml:space="preserve"> </w:t>
            </w:r>
            <w:r w:rsidRPr="00663912">
              <w:t>ballet,</w:t>
            </w:r>
            <w:r w:rsidRPr="00663912">
              <w:rPr>
                <w:spacing w:val="1"/>
              </w:rPr>
              <w:t xml:space="preserve"> </w:t>
            </w:r>
            <w:r w:rsidRPr="00663912">
              <w:t>danças,</w:t>
            </w:r>
            <w:r w:rsidRPr="00663912">
              <w:rPr>
                <w:spacing w:val="1"/>
              </w:rPr>
              <w:t xml:space="preserve"> </w:t>
            </w:r>
            <w:r w:rsidRPr="00663912">
              <w:t>desfiles,</w:t>
            </w:r>
            <w:r w:rsidRPr="00663912">
              <w:rPr>
                <w:spacing w:val="1"/>
              </w:rPr>
              <w:t xml:space="preserve"> </w:t>
            </w:r>
            <w:r w:rsidRPr="00663912">
              <w:t>bailes,</w:t>
            </w:r>
            <w:r w:rsidRPr="00663912">
              <w:rPr>
                <w:spacing w:val="1"/>
              </w:rPr>
              <w:t xml:space="preserve"> </w:t>
            </w:r>
            <w:r w:rsidRPr="00663912">
              <w:t>teatros,</w:t>
            </w:r>
            <w:r w:rsidRPr="00663912">
              <w:rPr>
                <w:spacing w:val="1"/>
              </w:rPr>
              <w:t xml:space="preserve"> </w:t>
            </w:r>
            <w:r w:rsidRPr="00663912">
              <w:t>óperas,</w:t>
            </w:r>
            <w:r w:rsidRPr="00663912">
              <w:rPr>
                <w:spacing w:val="1"/>
              </w:rPr>
              <w:t xml:space="preserve"> </w:t>
            </w:r>
            <w:r w:rsidRPr="00663912">
              <w:t>concertos,</w:t>
            </w:r>
            <w:r w:rsidRPr="00663912">
              <w:rPr>
                <w:spacing w:val="2"/>
              </w:rPr>
              <w:t xml:space="preserve"> </w:t>
            </w:r>
            <w:r w:rsidRPr="00663912">
              <w:t>recitais,</w:t>
            </w:r>
            <w:r w:rsidRPr="00663912">
              <w:rPr>
                <w:spacing w:val="1"/>
              </w:rPr>
              <w:t xml:space="preserve"> </w:t>
            </w:r>
            <w:r w:rsidRPr="00663912">
              <w:t>festivais e congêneres.</w:t>
            </w:r>
          </w:p>
        </w:tc>
        <w:tc>
          <w:tcPr>
            <w:tcW w:w="1002" w:type="dxa"/>
            <w:vAlign w:val="center"/>
          </w:tcPr>
          <w:p w14:paraId="4FD0A020" w14:textId="77777777" w:rsidR="00663912" w:rsidRPr="000E0BB8" w:rsidRDefault="00663912" w:rsidP="00B45C7F">
            <w:pPr>
              <w:jc w:val="center"/>
            </w:pPr>
            <w:r>
              <w:t>4%</w:t>
            </w:r>
          </w:p>
        </w:tc>
      </w:tr>
      <w:tr w:rsidR="00663912" w:rsidRPr="000E0BB8" w14:paraId="105BF183" w14:textId="77777777" w:rsidTr="00663912">
        <w:trPr>
          <w:trHeight w:val="60"/>
        </w:trPr>
        <w:tc>
          <w:tcPr>
            <w:tcW w:w="1184" w:type="dxa"/>
            <w:vAlign w:val="center"/>
          </w:tcPr>
          <w:p w14:paraId="1E01EE47" w14:textId="77777777" w:rsidR="00663912" w:rsidRPr="00663912" w:rsidRDefault="00663912" w:rsidP="00B45C7F">
            <w:pPr>
              <w:jc w:val="center"/>
            </w:pPr>
            <w:r w:rsidRPr="00663912">
              <w:t>5911-1/99</w:t>
            </w:r>
          </w:p>
        </w:tc>
        <w:tc>
          <w:tcPr>
            <w:tcW w:w="1005" w:type="dxa"/>
            <w:vAlign w:val="center"/>
          </w:tcPr>
          <w:p w14:paraId="4B1EE339" w14:textId="77777777" w:rsidR="00663912" w:rsidRPr="00663912" w:rsidRDefault="00663912" w:rsidP="00B45C7F">
            <w:pPr>
              <w:jc w:val="center"/>
            </w:pPr>
            <w:r w:rsidRPr="00663912">
              <w:t>12.13</w:t>
            </w:r>
          </w:p>
        </w:tc>
        <w:tc>
          <w:tcPr>
            <w:tcW w:w="6372" w:type="dxa"/>
          </w:tcPr>
          <w:p w14:paraId="7AFFDBD8" w14:textId="77777777" w:rsidR="00663912" w:rsidRPr="00663912" w:rsidRDefault="00663912" w:rsidP="00B45C7F">
            <w:pPr>
              <w:jc w:val="both"/>
            </w:pPr>
            <w:r w:rsidRPr="00663912">
              <w:t>Produção,</w:t>
            </w:r>
            <w:r w:rsidRPr="00663912">
              <w:rPr>
                <w:spacing w:val="1"/>
              </w:rPr>
              <w:t xml:space="preserve"> </w:t>
            </w:r>
            <w:r w:rsidRPr="00663912">
              <w:t>mediante</w:t>
            </w:r>
            <w:r w:rsidRPr="00663912">
              <w:rPr>
                <w:spacing w:val="1"/>
              </w:rPr>
              <w:t xml:space="preserve"> </w:t>
            </w:r>
            <w:r w:rsidRPr="00663912">
              <w:t>ou</w:t>
            </w:r>
            <w:r w:rsidRPr="00663912">
              <w:rPr>
                <w:spacing w:val="1"/>
              </w:rPr>
              <w:t xml:space="preserve"> </w:t>
            </w:r>
            <w:r w:rsidRPr="00663912">
              <w:t>sem</w:t>
            </w:r>
            <w:r w:rsidRPr="00663912">
              <w:rPr>
                <w:spacing w:val="1"/>
              </w:rPr>
              <w:t xml:space="preserve"> </w:t>
            </w:r>
            <w:r w:rsidRPr="00663912">
              <w:t>encomenda</w:t>
            </w:r>
            <w:r w:rsidRPr="00663912">
              <w:rPr>
                <w:spacing w:val="1"/>
              </w:rPr>
              <w:t xml:space="preserve"> </w:t>
            </w:r>
            <w:r w:rsidRPr="00663912">
              <w:t>prévia,</w:t>
            </w:r>
            <w:r w:rsidRPr="00663912">
              <w:rPr>
                <w:spacing w:val="1"/>
              </w:rPr>
              <w:t xml:space="preserve"> </w:t>
            </w:r>
            <w:r w:rsidRPr="00663912">
              <w:t>de</w:t>
            </w:r>
            <w:r w:rsidRPr="00663912">
              <w:rPr>
                <w:spacing w:val="1"/>
              </w:rPr>
              <w:t xml:space="preserve"> </w:t>
            </w:r>
            <w:r w:rsidRPr="00663912">
              <w:t>eventos,</w:t>
            </w:r>
            <w:r w:rsidRPr="00663912">
              <w:rPr>
                <w:spacing w:val="1"/>
              </w:rPr>
              <w:t xml:space="preserve"> </w:t>
            </w:r>
            <w:r w:rsidRPr="00663912">
              <w:t>espetáculos,</w:t>
            </w:r>
            <w:r w:rsidRPr="00663912">
              <w:rPr>
                <w:spacing w:val="1"/>
              </w:rPr>
              <w:t xml:space="preserve"> </w:t>
            </w:r>
            <w:r w:rsidRPr="00663912">
              <w:t>entrevistas,</w:t>
            </w:r>
            <w:r w:rsidRPr="00663912">
              <w:rPr>
                <w:spacing w:val="1"/>
              </w:rPr>
              <w:t xml:space="preserve"> </w:t>
            </w:r>
            <w:r w:rsidRPr="00663912">
              <w:t>shows,</w:t>
            </w:r>
            <w:r w:rsidRPr="00663912">
              <w:rPr>
                <w:spacing w:val="1"/>
              </w:rPr>
              <w:t xml:space="preserve"> </w:t>
            </w:r>
            <w:r w:rsidRPr="00663912">
              <w:t>ballet,</w:t>
            </w:r>
            <w:r w:rsidRPr="00663912">
              <w:rPr>
                <w:spacing w:val="1"/>
              </w:rPr>
              <w:t xml:space="preserve"> </w:t>
            </w:r>
            <w:r w:rsidRPr="00663912">
              <w:t>danças,</w:t>
            </w:r>
            <w:r w:rsidRPr="00663912">
              <w:rPr>
                <w:spacing w:val="1"/>
              </w:rPr>
              <w:t xml:space="preserve"> </w:t>
            </w:r>
            <w:r w:rsidRPr="00663912">
              <w:t>desfiles,</w:t>
            </w:r>
            <w:r w:rsidRPr="00663912">
              <w:rPr>
                <w:spacing w:val="1"/>
              </w:rPr>
              <w:t xml:space="preserve"> </w:t>
            </w:r>
            <w:r w:rsidRPr="00663912">
              <w:t>bailes,</w:t>
            </w:r>
            <w:r w:rsidRPr="00663912">
              <w:rPr>
                <w:spacing w:val="1"/>
              </w:rPr>
              <w:t xml:space="preserve"> </w:t>
            </w:r>
            <w:r w:rsidRPr="00663912">
              <w:t>teatros,</w:t>
            </w:r>
            <w:r w:rsidRPr="00663912">
              <w:rPr>
                <w:spacing w:val="1"/>
              </w:rPr>
              <w:t xml:space="preserve"> </w:t>
            </w:r>
            <w:r w:rsidRPr="00663912">
              <w:t>óperas,</w:t>
            </w:r>
            <w:r w:rsidRPr="00663912">
              <w:rPr>
                <w:spacing w:val="1"/>
              </w:rPr>
              <w:t xml:space="preserve"> </w:t>
            </w:r>
            <w:r w:rsidRPr="00663912">
              <w:t>concertos,</w:t>
            </w:r>
            <w:r w:rsidRPr="00663912">
              <w:rPr>
                <w:spacing w:val="2"/>
              </w:rPr>
              <w:t xml:space="preserve"> </w:t>
            </w:r>
            <w:r w:rsidRPr="00663912">
              <w:t>recitais,</w:t>
            </w:r>
            <w:r w:rsidRPr="00663912">
              <w:rPr>
                <w:spacing w:val="1"/>
              </w:rPr>
              <w:t xml:space="preserve"> </w:t>
            </w:r>
            <w:r w:rsidRPr="00663912">
              <w:t>festivais e congêneres.</w:t>
            </w:r>
          </w:p>
        </w:tc>
        <w:tc>
          <w:tcPr>
            <w:tcW w:w="1002" w:type="dxa"/>
            <w:vAlign w:val="center"/>
          </w:tcPr>
          <w:p w14:paraId="44A1DB04" w14:textId="77777777" w:rsidR="00663912" w:rsidRPr="000E0BB8" w:rsidRDefault="00663912" w:rsidP="00B45C7F">
            <w:pPr>
              <w:jc w:val="center"/>
            </w:pPr>
            <w:r>
              <w:t>4%</w:t>
            </w:r>
          </w:p>
        </w:tc>
      </w:tr>
      <w:tr w:rsidR="00663912" w:rsidRPr="000E0BB8" w14:paraId="54B89D65" w14:textId="77777777" w:rsidTr="00663912">
        <w:trPr>
          <w:trHeight w:val="60"/>
        </w:trPr>
        <w:tc>
          <w:tcPr>
            <w:tcW w:w="1184" w:type="dxa"/>
            <w:vAlign w:val="center"/>
          </w:tcPr>
          <w:p w14:paraId="324CE5E3" w14:textId="77777777" w:rsidR="00663912" w:rsidRPr="00663912" w:rsidRDefault="00663912" w:rsidP="00B45C7F">
            <w:pPr>
              <w:jc w:val="center"/>
            </w:pPr>
            <w:r w:rsidRPr="00663912">
              <w:t>6021-7/00</w:t>
            </w:r>
          </w:p>
        </w:tc>
        <w:tc>
          <w:tcPr>
            <w:tcW w:w="1005" w:type="dxa"/>
            <w:vAlign w:val="center"/>
          </w:tcPr>
          <w:p w14:paraId="4B1C1140" w14:textId="77777777" w:rsidR="00663912" w:rsidRPr="00663912" w:rsidRDefault="00663912" w:rsidP="00B45C7F">
            <w:pPr>
              <w:jc w:val="center"/>
            </w:pPr>
            <w:r w:rsidRPr="00663912">
              <w:t>12.13</w:t>
            </w:r>
          </w:p>
        </w:tc>
        <w:tc>
          <w:tcPr>
            <w:tcW w:w="6372" w:type="dxa"/>
          </w:tcPr>
          <w:p w14:paraId="0ECEB1A6" w14:textId="77777777" w:rsidR="00663912" w:rsidRPr="00663912" w:rsidRDefault="00663912" w:rsidP="00B45C7F">
            <w:pPr>
              <w:jc w:val="both"/>
            </w:pPr>
            <w:r w:rsidRPr="00663912">
              <w:t>Produção,</w:t>
            </w:r>
            <w:r w:rsidRPr="00663912">
              <w:rPr>
                <w:spacing w:val="1"/>
              </w:rPr>
              <w:t xml:space="preserve"> </w:t>
            </w:r>
            <w:r w:rsidRPr="00663912">
              <w:t>mediante</w:t>
            </w:r>
            <w:r w:rsidRPr="00663912">
              <w:rPr>
                <w:spacing w:val="1"/>
              </w:rPr>
              <w:t xml:space="preserve"> </w:t>
            </w:r>
            <w:r w:rsidRPr="00663912">
              <w:t>ou</w:t>
            </w:r>
            <w:r w:rsidRPr="00663912">
              <w:rPr>
                <w:spacing w:val="1"/>
              </w:rPr>
              <w:t xml:space="preserve"> </w:t>
            </w:r>
            <w:r w:rsidRPr="00663912">
              <w:t>sem</w:t>
            </w:r>
            <w:r w:rsidRPr="00663912">
              <w:rPr>
                <w:spacing w:val="1"/>
              </w:rPr>
              <w:t xml:space="preserve"> </w:t>
            </w:r>
            <w:r w:rsidRPr="00663912">
              <w:t>encomenda</w:t>
            </w:r>
            <w:r w:rsidRPr="00663912">
              <w:rPr>
                <w:spacing w:val="1"/>
              </w:rPr>
              <w:t xml:space="preserve"> </w:t>
            </w:r>
            <w:r w:rsidRPr="00663912">
              <w:t>prévia,</w:t>
            </w:r>
            <w:r w:rsidRPr="00663912">
              <w:rPr>
                <w:spacing w:val="1"/>
              </w:rPr>
              <w:t xml:space="preserve"> </w:t>
            </w:r>
            <w:r w:rsidRPr="00663912">
              <w:t>de</w:t>
            </w:r>
            <w:r w:rsidRPr="00663912">
              <w:rPr>
                <w:spacing w:val="1"/>
              </w:rPr>
              <w:t xml:space="preserve"> </w:t>
            </w:r>
            <w:r w:rsidRPr="00663912">
              <w:t>eventos,</w:t>
            </w:r>
            <w:r w:rsidRPr="00663912">
              <w:rPr>
                <w:spacing w:val="1"/>
              </w:rPr>
              <w:t xml:space="preserve"> </w:t>
            </w:r>
            <w:r w:rsidRPr="00663912">
              <w:t>espetáculos,</w:t>
            </w:r>
            <w:r w:rsidRPr="00663912">
              <w:rPr>
                <w:spacing w:val="1"/>
              </w:rPr>
              <w:t xml:space="preserve"> </w:t>
            </w:r>
            <w:r w:rsidRPr="00663912">
              <w:t>entrevistas,</w:t>
            </w:r>
            <w:r w:rsidRPr="00663912">
              <w:rPr>
                <w:spacing w:val="1"/>
              </w:rPr>
              <w:t xml:space="preserve"> </w:t>
            </w:r>
            <w:r w:rsidRPr="00663912">
              <w:t>shows,</w:t>
            </w:r>
            <w:r w:rsidRPr="00663912">
              <w:rPr>
                <w:spacing w:val="1"/>
              </w:rPr>
              <w:t xml:space="preserve"> </w:t>
            </w:r>
            <w:r w:rsidRPr="00663912">
              <w:t>ballet,</w:t>
            </w:r>
            <w:r w:rsidRPr="00663912">
              <w:rPr>
                <w:spacing w:val="1"/>
              </w:rPr>
              <w:t xml:space="preserve"> </w:t>
            </w:r>
            <w:r w:rsidRPr="00663912">
              <w:t>danças,</w:t>
            </w:r>
            <w:r w:rsidRPr="00663912">
              <w:rPr>
                <w:spacing w:val="1"/>
              </w:rPr>
              <w:t xml:space="preserve"> </w:t>
            </w:r>
            <w:r w:rsidRPr="00663912">
              <w:t>desfiles,</w:t>
            </w:r>
            <w:r w:rsidRPr="00663912">
              <w:rPr>
                <w:spacing w:val="1"/>
              </w:rPr>
              <w:t xml:space="preserve"> </w:t>
            </w:r>
            <w:r w:rsidRPr="00663912">
              <w:t>bailes,</w:t>
            </w:r>
            <w:r w:rsidRPr="00663912">
              <w:rPr>
                <w:spacing w:val="1"/>
              </w:rPr>
              <w:t xml:space="preserve"> </w:t>
            </w:r>
            <w:r w:rsidRPr="00663912">
              <w:t>teatros,</w:t>
            </w:r>
            <w:r w:rsidRPr="00663912">
              <w:rPr>
                <w:spacing w:val="1"/>
              </w:rPr>
              <w:t xml:space="preserve"> </w:t>
            </w:r>
            <w:r w:rsidRPr="00663912">
              <w:t>óperas,</w:t>
            </w:r>
            <w:r w:rsidRPr="00663912">
              <w:rPr>
                <w:spacing w:val="1"/>
              </w:rPr>
              <w:t xml:space="preserve"> </w:t>
            </w:r>
            <w:r w:rsidRPr="00663912">
              <w:t>concertos,</w:t>
            </w:r>
            <w:r w:rsidRPr="00663912">
              <w:rPr>
                <w:spacing w:val="2"/>
              </w:rPr>
              <w:t xml:space="preserve"> </w:t>
            </w:r>
            <w:r w:rsidRPr="00663912">
              <w:t>recitais,</w:t>
            </w:r>
            <w:r w:rsidRPr="00663912">
              <w:rPr>
                <w:spacing w:val="1"/>
              </w:rPr>
              <w:t xml:space="preserve"> </w:t>
            </w:r>
            <w:r w:rsidRPr="00663912">
              <w:t>festivais e congêneres.</w:t>
            </w:r>
          </w:p>
        </w:tc>
        <w:tc>
          <w:tcPr>
            <w:tcW w:w="1002" w:type="dxa"/>
            <w:vAlign w:val="center"/>
          </w:tcPr>
          <w:p w14:paraId="2A81E846" w14:textId="77777777" w:rsidR="00663912" w:rsidRPr="000E0BB8" w:rsidRDefault="00663912" w:rsidP="00B45C7F">
            <w:pPr>
              <w:jc w:val="center"/>
            </w:pPr>
            <w:r>
              <w:t>4%</w:t>
            </w:r>
          </w:p>
        </w:tc>
      </w:tr>
      <w:tr w:rsidR="00663912" w:rsidRPr="000E0BB8" w14:paraId="2914E233" w14:textId="77777777" w:rsidTr="00663912">
        <w:trPr>
          <w:trHeight w:val="60"/>
        </w:trPr>
        <w:tc>
          <w:tcPr>
            <w:tcW w:w="1184" w:type="dxa"/>
            <w:vAlign w:val="center"/>
          </w:tcPr>
          <w:p w14:paraId="497B0EF9" w14:textId="77777777" w:rsidR="00663912" w:rsidRPr="00663912" w:rsidRDefault="00663912" w:rsidP="00B45C7F">
            <w:pPr>
              <w:jc w:val="center"/>
            </w:pPr>
            <w:r w:rsidRPr="00663912">
              <w:t>9001-9/02</w:t>
            </w:r>
          </w:p>
        </w:tc>
        <w:tc>
          <w:tcPr>
            <w:tcW w:w="1005" w:type="dxa"/>
            <w:vAlign w:val="center"/>
          </w:tcPr>
          <w:p w14:paraId="10FA33C9" w14:textId="77777777" w:rsidR="00663912" w:rsidRPr="00663912" w:rsidRDefault="00663912" w:rsidP="00B45C7F">
            <w:pPr>
              <w:jc w:val="center"/>
            </w:pPr>
            <w:r w:rsidRPr="00663912">
              <w:t>12.14</w:t>
            </w:r>
          </w:p>
        </w:tc>
        <w:tc>
          <w:tcPr>
            <w:tcW w:w="6372" w:type="dxa"/>
          </w:tcPr>
          <w:p w14:paraId="708E10CD" w14:textId="1FF90514" w:rsidR="00663912" w:rsidRPr="00157A2E" w:rsidRDefault="00663912" w:rsidP="00157A2E">
            <w:pPr>
              <w:pStyle w:val="TableParagraph"/>
              <w:spacing w:before="2"/>
              <w:ind w:left="0" w:right="0"/>
              <w:jc w:val="both"/>
              <w:rPr>
                <w:rFonts w:asciiTheme="minorHAnsi" w:hAnsiTheme="minorHAnsi" w:cstheme="minorHAnsi"/>
                <w:lang w:val="pt-BR"/>
              </w:rPr>
            </w:pPr>
            <w:r w:rsidRPr="00157A2E">
              <w:rPr>
                <w:rFonts w:asciiTheme="minorHAnsi" w:hAnsiTheme="minorHAnsi" w:cstheme="minorHAnsi"/>
                <w:lang w:val="pt-BR"/>
              </w:rPr>
              <w:t>Fornecimento</w:t>
            </w:r>
            <w:r w:rsidRPr="00157A2E">
              <w:rPr>
                <w:rFonts w:asciiTheme="minorHAnsi" w:hAnsiTheme="minorHAnsi" w:cstheme="minorHAnsi"/>
                <w:spacing w:val="20"/>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21"/>
                <w:lang w:val="pt-BR"/>
              </w:rPr>
              <w:t xml:space="preserve"> </w:t>
            </w:r>
            <w:r w:rsidRPr="00157A2E">
              <w:rPr>
                <w:rFonts w:asciiTheme="minorHAnsi" w:hAnsiTheme="minorHAnsi" w:cstheme="minorHAnsi"/>
                <w:lang w:val="pt-BR"/>
              </w:rPr>
              <w:t>música</w:t>
            </w:r>
            <w:r w:rsidRPr="00157A2E">
              <w:rPr>
                <w:rFonts w:asciiTheme="minorHAnsi" w:hAnsiTheme="minorHAnsi" w:cstheme="minorHAnsi"/>
                <w:spacing w:val="20"/>
                <w:lang w:val="pt-BR"/>
              </w:rPr>
              <w:t xml:space="preserve"> </w:t>
            </w:r>
            <w:r w:rsidRPr="00157A2E">
              <w:rPr>
                <w:rFonts w:asciiTheme="minorHAnsi" w:hAnsiTheme="minorHAnsi" w:cstheme="minorHAnsi"/>
                <w:lang w:val="pt-BR"/>
              </w:rPr>
              <w:t>para</w:t>
            </w:r>
            <w:r w:rsidRPr="00157A2E">
              <w:rPr>
                <w:rFonts w:asciiTheme="minorHAnsi" w:hAnsiTheme="minorHAnsi" w:cstheme="minorHAnsi"/>
                <w:spacing w:val="21"/>
                <w:lang w:val="pt-BR"/>
              </w:rPr>
              <w:t xml:space="preserve"> </w:t>
            </w:r>
            <w:r w:rsidRPr="00157A2E">
              <w:rPr>
                <w:rFonts w:asciiTheme="minorHAnsi" w:hAnsiTheme="minorHAnsi" w:cstheme="minorHAnsi"/>
                <w:lang w:val="pt-BR"/>
              </w:rPr>
              <w:t>ambientes</w:t>
            </w:r>
            <w:r w:rsidRPr="00157A2E">
              <w:rPr>
                <w:rFonts w:asciiTheme="minorHAnsi" w:hAnsiTheme="minorHAnsi" w:cstheme="minorHAnsi"/>
                <w:spacing w:val="21"/>
                <w:lang w:val="pt-BR"/>
              </w:rPr>
              <w:t xml:space="preserve"> </w:t>
            </w:r>
            <w:r w:rsidRPr="00157A2E">
              <w:rPr>
                <w:rFonts w:asciiTheme="minorHAnsi" w:hAnsiTheme="minorHAnsi" w:cstheme="minorHAnsi"/>
                <w:lang w:val="pt-BR"/>
              </w:rPr>
              <w:t>fechados</w:t>
            </w:r>
            <w:r w:rsidRPr="00157A2E">
              <w:rPr>
                <w:rFonts w:asciiTheme="minorHAnsi" w:hAnsiTheme="minorHAnsi" w:cstheme="minorHAnsi"/>
                <w:spacing w:val="20"/>
                <w:lang w:val="pt-BR"/>
              </w:rPr>
              <w:t xml:space="preserve"> </w:t>
            </w:r>
            <w:r w:rsidRPr="00157A2E">
              <w:rPr>
                <w:rFonts w:asciiTheme="minorHAnsi" w:hAnsiTheme="minorHAnsi" w:cstheme="minorHAnsi"/>
                <w:lang w:val="pt-BR"/>
              </w:rPr>
              <w:t>ou</w:t>
            </w:r>
            <w:r w:rsidRPr="00157A2E">
              <w:rPr>
                <w:rFonts w:asciiTheme="minorHAnsi" w:hAnsiTheme="minorHAnsi" w:cstheme="minorHAnsi"/>
                <w:spacing w:val="21"/>
                <w:lang w:val="pt-BR"/>
              </w:rPr>
              <w:t xml:space="preserve"> </w:t>
            </w:r>
            <w:r w:rsidRPr="00157A2E">
              <w:rPr>
                <w:rFonts w:asciiTheme="minorHAnsi" w:hAnsiTheme="minorHAnsi" w:cstheme="minorHAnsi"/>
                <w:lang w:val="pt-BR"/>
              </w:rPr>
              <w:t>não,</w:t>
            </w:r>
            <w:r w:rsidRPr="00157A2E">
              <w:rPr>
                <w:rFonts w:asciiTheme="minorHAnsi" w:hAnsiTheme="minorHAnsi" w:cstheme="minorHAnsi"/>
                <w:spacing w:val="19"/>
                <w:lang w:val="pt-BR"/>
              </w:rPr>
              <w:t xml:space="preserve"> </w:t>
            </w:r>
            <w:r w:rsidRPr="00157A2E">
              <w:rPr>
                <w:rFonts w:asciiTheme="minorHAnsi" w:hAnsiTheme="minorHAnsi" w:cstheme="minorHAnsi"/>
                <w:lang w:val="pt-BR"/>
              </w:rPr>
              <w:t>mediante</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transmissão</w:t>
            </w:r>
            <w:r w:rsidRPr="00157A2E">
              <w:rPr>
                <w:rFonts w:asciiTheme="minorHAnsi" w:hAnsiTheme="minorHAnsi" w:cstheme="minorHAnsi"/>
                <w:spacing w:val="-2"/>
                <w:lang w:val="pt-BR"/>
              </w:rPr>
              <w:t xml:space="preserve"> </w:t>
            </w:r>
            <w:r w:rsidRPr="00157A2E">
              <w:rPr>
                <w:rFonts w:asciiTheme="minorHAnsi" w:hAnsiTheme="minorHAnsi" w:cstheme="minorHAnsi"/>
                <w:lang w:val="pt-BR"/>
              </w:rPr>
              <w:t>por qualquer processo.</w:t>
            </w:r>
          </w:p>
        </w:tc>
        <w:tc>
          <w:tcPr>
            <w:tcW w:w="1002" w:type="dxa"/>
            <w:vAlign w:val="center"/>
          </w:tcPr>
          <w:p w14:paraId="15278B3A" w14:textId="77777777" w:rsidR="00663912" w:rsidRPr="000E0BB8" w:rsidRDefault="00663912" w:rsidP="00B45C7F">
            <w:pPr>
              <w:jc w:val="center"/>
            </w:pPr>
            <w:r>
              <w:t>4%</w:t>
            </w:r>
          </w:p>
        </w:tc>
      </w:tr>
      <w:tr w:rsidR="00663912" w:rsidRPr="000E0BB8" w14:paraId="48057E23" w14:textId="77777777" w:rsidTr="00663912">
        <w:trPr>
          <w:trHeight w:val="60"/>
        </w:trPr>
        <w:tc>
          <w:tcPr>
            <w:tcW w:w="1184" w:type="dxa"/>
            <w:vAlign w:val="center"/>
          </w:tcPr>
          <w:p w14:paraId="213685DC" w14:textId="77777777" w:rsidR="00663912" w:rsidRPr="00663912" w:rsidRDefault="00663912" w:rsidP="00B45C7F">
            <w:pPr>
              <w:jc w:val="center"/>
            </w:pPr>
            <w:r w:rsidRPr="00663912">
              <w:t>9001-9/06</w:t>
            </w:r>
          </w:p>
        </w:tc>
        <w:tc>
          <w:tcPr>
            <w:tcW w:w="1005" w:type="dxa"/>
            <w:vAlign w:val="center"/>
          </w:tcPr>
          <w:p w14:paraId="43BA1FC4" w14:textId="77777777" w:rsidR="00663912" w:rsidRPr="00663912" w:rsidRDefault="00663912" w:rsidP="00B45C7F">
            <w:pPr>
              <w:jc w:val="center"/>
            </w:pPr>
            <w:r w:rsidRPr="00663912">
              <w:t>12.14</w:t>
            </w:r>
          </w:p>
        </w:tc>
        <w:tc>
          <w:tcPr>
            <w:tcW w:w="6372" w:type="dxa"/>
          </w:tcPr>
          <w:p w14:paraId="7220435A" w14:textId="5B491EC5" w:rsidR="00663912" w:rsidRPr="00157A2E" w:rsidRDefault="00663912" w:rsidP="00157A2E">
            <w:pPr>
              <w:pStyle w:val="TableParagraph"/>
              <w:spacing w:before="2"/>
              <w:ind w:left="0" w:right="0"/>
              <w:jc w:val="both"/>
              <w:rPr>
                <w:rFonts w:asciiTheme="minorHAnsi" w:hAnsiTheme="minorHAnsi" w:cstheme="minorHAnsi"/>
                <w:lang w:val="pt-BR"/>
              </w:rPr>
            </w:pPr>
            <w:r w:rsidRPr="00157A2E">
              <w:rPr>
                <w:rFonts w:asciiTheme="minorHAnsi" w:hAnsiTheme="minorHAnsi" w:cstheme="minorHAnsi"/>
                <w:lang w:val="pt-BR"/>
              </w:rPr>
              <w:t>Fornecimento</w:t>
            </w:r>
            <w:r w:rsidRPr="00157A2E">
              <w:rPr>
                <w:rFonts w:asciiTheme="minorHAnsi" w:hAnsiTheme="minorHAnsi" w:cstheme="minorHAnsi"/>
                <w:spacing w:val="20"/>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21"/>
                <w:lang w:val="pt-BR"/>
              </w:rPr>
              <w:t xml:space="preserve"> </w:t>
            </w:r>
            <w:r w:rsidRPr="00157A2E">
              <w:rPr>
                <w:rFonts w:asciiTheme="minorHAnsi" w:hAnsiTheme="minorHAnsi" w:cstheme="minorHAnsi"/>
                <w:lang w:val="pt-BR"/>
              </w:rPr>
              <w:t>música</w:t>
            </w:r>
            <w:r w:rsidRPr="00157A2E">
              <w:rPr>
                <w:rFonts w:asciiTheme="minorHAnsi" w:hAnsiTheme="minorHAnsi" w:cstheme="minorHAnsi"/>
                <w:spacing w:val="20"/>
                <w:lang w:val="pt-BR"/>
              </w:rPr>
              <w:t xml:space="preserve"> </w:t>
            </w:r>
            <w:r w:rsidRPr="00157A2E">
              <w:rPr>
                <w:rFonts w:asciiTheme="minorHAnsi" w:hAnsiTheme="minorHAnsi" w:cstheme="minorHAnsi"/>
                <w:lang w:val="pt-BR"/>
              </w:rPr>
              <w:t>para</w:t>
            </w:r>
            <w:r w:rsidRPr="00157A2E">
              <w:rPr>
                <w:rFonts w:asciiTheme="minorHAnsi" w:hAnsiTheme="minorHAnsi" w:cstheme="minorHAnsi"/>
                <w:spacing w:val="21"/>
                <w:lang w:val="pt-BR"/>
              </w:rPr>
              <w:t xml:space="preserve"> </w:t>
            </w:r>
            <w:r w:rsidRPr="00157A2E">
              <w:rPr>
                <w:rFonts w:asciiTheme="minorHAnsi" w:hAnsiTheme="minorHAnsi" w:cstheme="minorHAnsi"/>
                <w:lang w:val="pt-BR"/>
              </w:rPr>
              <w:t>ambientes</w:t>
            </w:r>
            <w:r w:rsidRPr="00157A2E">
              <w:rPr>
                <w:rFonts w:asciiTheme="minorHAnsi" w:hAnsiTheme="minorHAnsi" w:cstheme="minorHAnsi"/>
                <w:spacing w:val="21"/>
                <w:lang w:val="pt-BR"/>
              </w:rPr>
              <w:t xml:space="preserve"> </w:t>
            </w:r>
            <w:r w:rsidRPr="00157A2E">
              <w:rPr>
                <w:rFonts w:asciiTheme="minorHAnsi" w:hAnsiTheme="minorHAnsi" w:cstheme="minorHAnsi"/>
                <w:lang w:val="pt-BR"/>
              </w:rPr>
              <w:t>fechados</w:t>
            </w:r>
            <w:r w:rsidRPr="00157A2E">
              <w:rPr>
                <w:rFonts w:asciiTheme="minorHAnsi" w:hAnsiTheme="minorHAnsi" w:cstheme="minorHAnsi"/>
                <w:spacing w:val="20"/>
                <w:lang w:val="pt-BR"/>
              </w:rPr>
              <w:t xml:space="preserve"> </w:t>
            </w:r>
            <w:r w:rsidRPr="00157A2E">
              <w:rPr>
                <w:rFonts w:asciiTheme="minorHAnsi" w:hAnsiTheme="minorHAnsi" w:cstheme="minorHAnsi"/>
                <w:lang w:val="pt-BR"/>
              </w:rPr>
              <w:t>ou</w:t>
            </w:r>
            <w:r w:rsidRPr="00157A2E">
              <w:rPr>
                <w:rFonts w:asciiTheme="minorHAnsi" w:hAnsiTheme="minorHAnsi" w:cstheme="minorHAnsi"/>
                <w:spacing w:val="21"/>
                <w:lang w:val="pt-BR"/>
              </w:rPr>
              <w:t xml:space="preserve"> </w:t>
            </w:r>
            <w:r w:rsidRPr="00157A2E">
              <w:rPr>
                <w:rFonts w:asciiTheme="minorHAnsi" w:hAnsiTheme="minorHAnsi" w:cstheme="minorHAnsi"/>
                <w:lang w:val="pt-BR"/>
              </w:rPr>
              <w:t>não,</w:t>
            </w:r>
            <w:r w:rsidRPr="00157A2E">
              <w:rPr>
                <w:rFonts w:asciiTheme="minorHAnsi" w:hAnsiTheme="minorHAnsi" w:cstheme="minorHAnsi"/>
                <w:spacing w:val="19"/>
                <w:lang w:val="pt-BR"/>
              </w:rPr>
              <w:t xml:space="preserve"> </w:t>
            </w:r>
            <w:r w:rsidRPr="00157A2E">
              <w:rPr>
                <w:rFonts w:asciiTheme="minorHAnsi" w:hAnsiTheme="minorHAnsi" w:cstheme="minorHAnsi"/>
                <w:lang w:val="pt-BR"/>
              </w:rPr>
              <w:t>mediante</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transmissão</w:t>
            </w:r>
            <w:r w:rsidRPr="00157A2E">
              <w:rPr>
                <w:rFonts w:asciiTheme="minorHAnsi" w:hAnsiTheme="minorHAnsi" w:cstheme="minorHAnsi"/>
                <w:spacing w:val="-2"/>
                <w:lang w:val="pt-BR"/>
              </w:rPr>
              <w:t xml:space="preserve"> </w:t>
            </w:r>
            <w:r w:rsidRPr="00157A2E">
              <w:rPr>
                <w:rFonts w:asciiTheme="minorHAnsi" w:hAnsiTheme="minorHAnsi" w:cstheme="minorHAnsi"/>
                <w:lang w:val="pt-BR"/>
              </w:rPr>
              <w:t>por qualquer processo.</w:t>
            </w:r>
          </w:p>
        </w:tc>
        <w:tc>
          <w:tcPr>
            <w:tcW w:w="1002" w:type="dxa"/>
            <w:vAlign w:val="center"/>
          </w:tcPr>
          <w:p w14:paraId="5AC4B94C" w14:textId="77777777" w:rsidR="00663912" w:rsidRPr="000E0BB8" w:rsidRDefault="00663912" w:rsidP="00B45C7F">
            <w:pPr>
              <w:jc w:val="center"/>
            </w:pPr>
            <w:r>
              <w:t>4%</w:t>
            </w:r>
          </w:p>
        </w:tc>
      </w:tr>
      <w:tr w:rsidR="00663912" w:rsidRPr="000E0BB8" w14:paraId="3BBCBDB9" w14:textId="77777777" w:rsidTr="00663912">
        <w:trPr>
          <w:trHeight w:val="60"/>
        </w:trPr>
        <w:tc>
          <w:tcPr>
            <w:tcW w:w="1184" w:type="dxa"/>
            <w:vAlign w:val="center"/>
          </w:tcPr>
          <w:p w14:paraId="15C4E347" w14:textId="77777777" w:rsidR="00663912" w:rsidRPr="00663912" w:rsidRDefault="00663912" w:rsidP="00B45C7F">
            <w:pPr>
              <w:jc w:val="center"/>
            </w:pPr>
            <w:r w:rsidRPr="00663912">
              <w:t>9001-9/02</w:t>
            </w:r>
          </w:p>
        </w:tc>
        <w:tc>
          <w:tcPr>
            <w:tcW w:w="1005" w:type="dxa"/>
            <w:vAlign w:val="center"/>
          </w:tcPr>
          <w:p w14:paraId="3D4FD71C" w14:textId="77777777" w:rsidR="00663912" w:rsidRPr="00663912" w:rsidRDefault="00663912" w:rsidP="00B45C7F">
            <w:pPr>
              <w:jc w:val="center"/>
            </w:pPr>
            <w:r w:rsidRPr="00663912">
              <w:t>12.15</w:t>
            </w:r>
          </w:p>
        </w:tc>
        <w:tc>
          <w:tcPr>
            <w:tcW w:w="6372" w:type="dxa"/>
          </w:tcPr>
          <w:p w14:paraId="77B64125" w14:textId="43255ED1" w:rsidR="00663912" w:rsidRPr="00157A2E" w:rsidRDefault="00663912" w:rsidP="00157A2E">
            <w:pPr>
              <w:pStyle w:val="TableParagraph"/>
              <w:spacing w:before="2"/>
              <w:ind w:left="0" w:right="0"/>
              <w:jc w:val="both"/>
              <w:rPr>
                <w:rFonts w:asciiTheme="minorHAnsi" w:hAnsiTheme="minorHAnsi" w:cstheme="minorHAnsi"/>
                <w:lang w:val="pt-BR"/>
              </w:rPr>
            </w:pPr>
            <w:r w:rsidRPr="00157A2E">
              <w:rPr>
                <w:rFonts w:asciiTheme="minorHAnsi" w:hAnsiTheme="minorHAnsi" w:cstheme="minorHAnsi"/>
                <w:lang w:val="pt-BR"/>
              </w:rPr>
              <w:t>Desfiles</w:t>
            </w:r>
            <w:r w:rsidRPr="00157A2E">
              <w:rPr>
                <w:rFonts w:asciiTheme="minorHAnsi" w:hAnsiTheme="minorHAnsi" w:cstheme="minorHAnsi"/>
                <w:spacing w:val="82"/>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81"/>
                <w:lang w:val="pt-BR"/>
              </w:rPr>
              <w:t xml:space="preserve"> </w:t>
            </w:r>
            <w:r w:rsidRPr="00157A2E">
              <w:rPr>
                <w:rFonts w:asciiTheme="minorHAnsi" w:hAnsiTheme="minorHAnsi" w:cstheme="minorHAnsi"/>
                <w:lang w:val="pt-BR"/>
              </w:rPr>
              <w:t>blocos</w:t>
            </w:r>
            <w:r w:rsidRPr="00157A2E">
              <w:rPr>
                <w:rFonts w:asciiTheme="minorHAnsi" w:hAnsiTheme="minorHAnsi" w:cstheme="minorHAnsi"/>
                <w:spacing w:val="84"/>
                <w:lang w:val="pt-BR"/>
              </w:rPr>
              <w:t xml:space="preserve"> </w:t>
            </w:r>
            <w:r w:rsidRPr="00157A2E">
              <w:rPr>
                <w:rFonts w:asciiTheme="minorHAnsi" w:hAnsiTheme="minorHAnsi" w:cstheme="minorHAnsi"/>
                <w:lang w:val="pt-BR"/>
              </w:rPr>
              <w:t>carnavalescos</w:t>
            </w:r>
            <w:r w:rsidRPr="00157A2E">
              <w:rPr>
                <w:rFonts w:asciiTheme="minorHAnsi" w:hAnsiTheme="minorHAnsi" w:cstheme="minorHAnsi"/>
                <w:spacing w:val="82"/>
                <w:lang w:val="pt-BR"/>
              </w:rPr>
              <w:t xml:space="preserve"> </w:t>
            </w:r>
            <w:r w:rsidRPr="00157A2E">
              <w:rPr>
                <w:rFonts w:asciiTheme="minorHAnsi" w:hAnsiTheme="minorHAnsi" w:cstheme="minorHAnsi"/>
                <w:lang w:val="pt-BR"/>
              </w:rPr>
              <w:t>ou</w:t>
            </w:r>
            <w:r w:rsidRPr="00157A2E">
              <w:rPr>
                <w:rFonts w:asciiTheme="minorHAnsi" w:hAnsiTheme="minorHAnsi" w:cstheme="minorHAnsi"/>
                <w:spacing w:val="84"/>
                <w:lang w:val="pt-BR"/>
              </w:rPr>
              <w:t xml:space="preserve"> </w:t>
            </w:r>
            <w:r w:rsidRPr="00157A2E">
              <w:rPr>
                <w:rFonts w:asciiTheme="minorHAnsi" w:hAnsiTheme="minorHAnsi" w:cstheme="minorHAnsi"/>
                <w:lang w:val="pt-BR"/>
              </w:rPr>
              <w:t>folclóricos,</w:t>
            </w:r>
            <w:r w:rsidRPr="00157A2E">
              <w:rPr>
                <w:rFonts w:asciiTheme="minorHAnsi" w:hAnsiTheme="minorHAnsi" w:cstheme="minorHAnsi"/>
                <w:spacing w:val="83"/>
                <w:lang w:val="pt-BR"/>
              </w:rPr>
              <w:t xml:space="preserve"> </w:t>
            </w:r>
            <w:r w:rsidRPr="00157A2E">
              <w:rPr>
                <w:rFonts w:asciiTheme="minorHAnsi" w:hAnsiTheme="minorHAnsi" w:cstheme="minorHAnsi"/>
                <w:lang w:val="pt-BR"/>
              </w:rPr>
              <w:t>trios</w:t>
            </w:r>
            <w:r w:rsidRPr="00157A2E">
              <w:rPr>
                <w:rFonts w:asciiTheme="minorHAnsi" w:hAnsiTheme="minorHAnsi" w:cstheme="minorHAnsi"/>
                <w:spacing w:val="84"/>
                <w:lang w:val="pt-BR"/>
              </w:rPr>
              <w:t xml:space="preserve"> </w:t>
            </w:r>
            <w:r w:rsidRPr="00157A2E">
              <w:rPr>
                <w:rFonts w:asciiTheme="minorHAnsi" w:hAnsiTheme="minorHAnsi" w:cstheme="minorHAnsi"/>
                <w:lang w:val="pt-BR"/>
              </w:rPr>
              <w:t>elétricos</w:t>
            </w:r>
            <w:r w:rsidRPr="00157A2E">
              <w:rPr>
                <w:rFonts w:asciiTheme="minorHAnsi" w:hAnsiTheme="minorHAnsi" w:cstheme="minorHAnsi"/>
                <w:spacing w:val="83"/>
                <w:lang w:val="pt-BR"/>
              </w:rPr>
              <w:t xml:space="preserve"> </w:t>
            </w:r>
            <w:r w:rsidRPr="00157A2E">
              <w:rPr>
                <w:rFonts w:asciiTheme="minorHAnsi" w:hAnsiTheme="minorHAnsi" w:cstheme="minorHAnsi"/>
                <w:lang w:val="pt-BR"/>
              </w:rPr>
              <w:t>e</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congêneres.</w:t>
            </w:r>
          </w:p>
        </w:tc>
        <w:tc>
          <w:tcPr>
            <w:tcW w:w="1002" w:type="dxa"/>
            <w:vAlign w:val="center"/>
          </w:tcPr>
          <w:p w14:paraId="25EE22E0" w14:textId="77777777" w:rsidR="00663912" w:rsidRPr="000E0BB8" w:rsidRDefault="00663912" w:rsidP="00B45C7F">
            <w:pPr>
              <w:jc w:val="center"/>
            </w:pPr>
            <w:r>
              <w:t>4%</w:t>
            </w:r>
          </w:p>
        </w:tc>
      </w:tr>
      <w:tr w:rsidR="00663912" w:rsidRPr="000E0BB8" w14:paraId="16F6EB2C" w14:textId="77777777" w:rsidTr="00663912">
        <w:trPr>
          <w:trHeight w:val="60"/>
        </w:trPr>
        <w:tc>
          <w:tcPr>
            <w:tcW w:w="1184" w:type="dxa"/>
            <w:vAlign w:val="center"/>
          </w:tcPr>
          <w:p w14:paraId="52C72D96" w14:textId="77777777" w:rsidR="00663912" w:rsidRPr="00663912" w:rsidRDefault="00663912" w:rsidP="00B45C7F">
            <w:pPr>
              <w:jc w:val="center"/>
            </w:pPr>
            <w:r w:rsidRPr="00663912">
              <w:t>9001-9/03</w:t>
            </w:r>
          </w:p>
        </w:tc>
        <w:tc>
          <w:tcPr>
            <w:tcW w:w="1005" w:type="dxa"/>
            <w:vAlign w:val="center"/>
          </w:tcPr>
          <w:p w14:paraId="3E2CA2FE" w14:textId="77777777" w:rsidR="00663912" w:rsidRPr="00663912" w:rsidRDefault="00663912" w:rsidP="00B45C7F">
            <w:pPr>
              <w:jc w:val="center"/>
            </w:pPr>
            <w:r w:rsidRPr="00663912">
              <w:t>12.15</w:t>
            </w:r>
          </w:p>
        </w:tc>
        <w:tc>
          <w:tcPr>
            <w:tcW w:w="6372" w:type="dxa"/>
          </w:tcPr>
          <w:p w14:paraId="2C5650B4" w14:textId="6DF36FA2" w:rsidR="00663912" w:rsidRPr="00157A2E" w:rsidRDefault="00663912" w:rsidP="00157A2E">
            <w:pPr>
              <w:pStyle w:val="TableParagraph"/>
              <w:spacing w:before="2"/>
              <w:ind w:left="0" w:right="0"/>
              <w:jc w:val="both"/>
              <w:rPr>
                <w:rFonts w:asciiTheme="minorHAnsi" w:hAnsiTheme="minorHAnsi" w:cstheme="minorHAnsi"/>
                <w:lang w:val="pt-BR"/>
              </w:rPr>
            </w:pPr>
            <w:r w:rsidRPr="00157A2E">
              <w:rPr>
                <w:rFonts w:asciiTheme="minorHAnsi" w:hAnsiTheme="minorHAnsi" w:cstheme="minorHAnsi"/>
                <w:lang w:val="pt-BR"/>
              </w:rPr>
              <w:t>Desfiles</w:t>
            </w:r>
            <w:r w:rsidRPr="00157A2E">
              <w:rPr>
                <w:rFonts w:asciiTheme="minorHAnsi" w:hAnsiTheme="minorHAnsi" w:cstheme="minorHAnsi"/>
                <w:spacing w:val="82"/>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81"/>
                <w:lang w:val="pt-BR"/>
              </w:rPr>
              <w:t xml:space="preserve"> </w:t>
            </w:r>
            <w:r w:rsidRPr="00157A2E">
              <w:rPr>
                <w:rFonts w:asciiTheme="minorHAnsi" w:hAnsiTheme="minorHAnsi" w:cstheme="minorHAnsi"/>
                <w:lang w:val="pt-BR"/>
              </w:rPr>
              <w:t>blocos</w:t>
            </w:r>
            <w:r w:rsidRPr="00157A2E">
              <w:rPr>
                <w:rFonts w:asciiTheme="minorHAnsi" w:hAnsiTheme="minorHAnsi" w:cstheme="minorHAnsi"/>
                <w:spacing w:val="84"/>
                <w:lang w:val="pt-BR"/>
              </w:rPr>
              <w:t xml:space="preserve"> </w:t>
            </w:r>
            <w:r w:rsidRPr="00157A2E">
              <w:rPr>
                <w:rFonts w:asciiTheme="minorHAnsi" w:hAnsiTheme="minorHAnsi" w:cstheme="minorHAnsi"/>
                <w:lang w:val="pt-BR"/>
              </w:rPr>
              <w:t>carnavalescos</w:t>
            </w:r>
            <w:r w:rsidRPr="00157A2E">
              <w:rPr>
                <w:rFonts w:asciiTheme="minorHAnsi" w:hAnsiTheme="minorHAnsi" w:cstheme="minorHAnsi"/>
                <w:spacing w:val="82"/>
                <w:lang w:val="pt-BR"/>
              </w:rPr>
              <w:t xml:space="preserve"> </w:t>
            </w:r>
            <w:r w:rsidRPr="00157A2E">
              <w:rPr>
                <w:rFonts w:asciiTheme="minorHAnsi" w:hAnsiTheme="minorHAnsi" w:cstheme="minorHAnsi"/>
                <w:lang w:val="pt-BR"/>
              </w:rPr>
              <w:t>ou</w:t>
            </w:r>
            <w:r w:rsidRPr="00157A2E">
              <w:rPr>
                <w:rFonts w:asciiTheme="minorHAnsi" w:hAnsiTheme="minorHAnsi" w:cstheme="minorHAnsi"/>
                <w:spacing w:val="84"/>
                <w:lang w:val="pt-BR"/>
              </w:rPr>
              <w:t xml:space="preserve"> </w:t>
            </w:r>
            <w:r w:rsidRPr="00157A2E">
              <w:rPr>
                <w:rFonts w:asciiTheme="minorHAnsi" w:hAnsiTheme="minorHAnsi" w:cstheme="minorHAnsi"/>
                <w:lang w:val="pt-BR"/>
              </w:rPr>
              <w:t>folclóricos,</w:t>
            </w:r>
            <w:r w:rsidRPr="00157A2E">
              <w:rPr>
                <w:rFonts w:asciiTheme="minorHAnsi" w:hAnsiTheme="minorHAnsi" w:cstheme="minorHAnsi"/>
                <w:spacing w:val="83"/>
                <w:lang w:val="pt-BR"/>
              </w:rPr>
              <w:t xml:space="preserve"> </w:t>
            </w:r>
            <w:r w:rsidRPr="00157A2E">
              <w:rPr>
                <w:rFonts w:asciiTheme="minorHAnsi" w:hAnsiTheme="minorHAnsi" w:cstheme="minorHAnsi"/>
                <w:lang w:val="pt-BR"/>
              </w:rPr>
              <w:t>trios</w:t>
            </w:r>
            <w:r w:rsidRPr="00157A2E">
              <w:rPr>
                <w:rFonts w:asciiTheme="minorHAnsi" w:hAnsiTheme="minorHAnsi" w:cstheme="minorHAnsi"/>
                <w:spacing w:val="84"/>
                <w:lang w:val="pt-BR"/>
              </w:rPr>
              <w:t xml:space="preserve"> </w:t>
            </w:r>
            <w:r w:rsidRPr="00157A2E">
              <w:rPr>
                <w:rFonts w:asciiTheme="minorHAnsi" w:hAnsiTheme="minorHAnsi" w:cstheme="minorHAnsi"/>
                <w:lang w:val="pt-BR"/>
              </w:rPr>
              <w:t>elétricos</w:t>
            </w:r>
            <w:r w:rsidRPr="00157A2E">
              <w:rPr>
                <w:rFonts w:asciiTheme="minorHAnsi" w:hAnsiTheme="minorHAnsi" w:cstheme="minorHAnsi"/>
                <w:spacing w:val="83"/>
                <w:lang w:val="pt-BR"/>
              </w:rPr>
              <w:t xml:space="preserve"> </w:t>
            </w:r>
            <w:r w:rsidRPr="00157A2E">
              <w:rPr>
                <w:rFonts w:asciiTheme="minorHAnsi" w:hAnsiTheme="minorHAnsi" w:cstheme="minorHAnsi"/>
                <w:lang w:val="pt-BR"/>
              </w:rPr>
              <w:t>e</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congêneres.</w:t>
            </w:r>
          </w:p>
        </w:tc>
        <w:tc>
          <w:tcPr>
            <w:tcW w:w="1002" w:type="dxa"/>
            <w:vAlign w:val="center"/>
          </w:tcPr>
          <w:p w14:paraId="0662CA48" w14:textId="77777777" w:rsidR="00663912" w:rsidRPr="000E0BB8" w:rsidRDefault="00663912" w:rsidP="00B45C7F">
            <w:pPr>
              <w:jc w:val="center"/>
            </w:pPr>
            <w:r>
              <w:t>4%</w:t>
            </w:r>
          </w:p>
        </w:tc>
      </w:tr>
      <w:tr w:rsidR="00663912" w:rsidRPr="000E0BB8" w14:paraId="2DD4EAA3" w14:textId="77777777" w:rsidTr="00663912">
        <w:trPr>
          <w:trHeight w:val="60"/>
        </w:trPr>
        <w:tc>
          <w:tcPr>
            <w:tcW w:w="1184" w:type="dxa"/>
            <w:vAlign w:val="center"/>
          </w:tcPr>
          <w:p w14:paraId="19A8C79C" w14:textId="77777777" w:rsidR="00663912" w:rsidRPr="00663912" w:rsidRDefault="00663912" w:rsidP="00B45C7F">
            <w:pPr>
              <w:jc w:val="center"/>
            </w:pPr>
            <w:r w:rsidRPr="00663912">
              <w:t>9493-6/00</w:t>
            </w:r>
          </w:p>
        </w:tc>
        <w:tc>
          <w:tcPr>
            <w:tcW w:w="1005" w:type="dxa"/>
            <w:vAlign w:val="center"/>
          </w:tcPr>
          <w:p w14:paraId="7AFE703A" w14:textId="77777777" w:rsidR="00663912" w:rsidRPr="00663912" w:rsidRDefault="00663912" w:rsidP="00B45C7F">
            <w:pPr>
              <w:jc w:val="center"/>
            </w:pPr>
            <w:r w:rsidRPr="00663912">
              <w:t>12.15</w:t>
            </w:r>
          </w:p>
        </w:tc>
        <w:tc>
          <w:tcPr>
            <w:tcW w:w="6372" w:type="dxa"/>
          </w:tcPr>
          <w:p w14:paraId="25DC9EEF" w14:textId="6909FFB2" w:rsidR="00663912" w:rsidRPr="00157A2E" w:rsidRDefault="00663912" w:rsidP="00157A2E">
            <w:pPr>
              <w:pStyle w:val="TableParagraph"/>
              <w:spacing w:before="2"/>
              <w:ind w:left="0" w:right="0"/>
              <w:jc w:val="both"/>
              <w:rPr>
                <w:rFonts w:asciiTheme="minorHAnsi" w:hAnsiTheme="minorHAnsi" w:cstheme="minorHAnsi"/>
                <w:lang w:val="pt-BR"/>
              </w:rPr>
            </w:pPr>
            <w:r w:rsidRPr="00157A2E">
              <w:rPr>
                <w:rFonts w:asciiTheme="minorHAnsi" w:hAnsiTheme="minorHAnsi" w:cstheme="minorHAnsi"/>
                <w:lang w:val="pt-BR"/>
              </w:rPr>
              <w:t>Desfiles</w:t>
            </w:r>
            <w:r w:rsidRPr="00157A2E">
              <w:rPr>
                <w:rFonts w:asciiTheme="minorHAnsi" w:hAnsiTheme="minorHAnsi" w:cstheme="minorHAnsi"/>
                <w:spacing w:val="82"/>
                <w:lang w:val="pt-BR"/>
              </w:rPr>
              <w:t xml:space="preserve"> </w:t>
            </w:r>
            <w:r w:rsidRPr="00157A2E">
              <w:rPr>
                <w:rFonts w:asciiTheme="minorHAnsi" w:hAnsiTheme="minorHAnsi" w:cstheme="minorHAnsi"/>
                <w:lang w:val="pt-BR"/>
              </w:rPr>
              <w:t>de</w:t>
            </w:r>
            <w:r w:rsidRPr="00157A2E">
              <w:rPr>
                <w:rFonts w:asciiTheme="minorHAnsi" w:hAnsiTheme="minorHAnsi" w:cstheme="minorHAnsi"/>
                <w:spacing w:val="81"/>
                <w:lang w:val="pt-BR"/>
              </w:rPr>
              <w:t xml:space="preserve"> </w:t>
            </w:r>
            <w:r w:rsidRPr="00157A2E">
              <w:rPr>
                <w:rFonts w:asciiTheme="minorHAnsi" w:hAnsiTheme="minorHAnsi" w:cstheme="minorHAnsi"/>
                <w:lang w:val="pt-BR"/>
              </w:rPr>
              <w:t>blocos</w:t>
            </w:r>
            <w:r w:rsidRPr="00157A2E">
              <w:rPr>
                <w:rFonts w:asciiTheme="minorHAnsi" w:hAnsiTheme="minorHAnsi" w:cstheme="minorHAnsi"/>
                <w:spacing w:val="84"/>
                <w:lang w:val="pt-BR"/>
              </w:rPr>
              <w:t xml:space="preserve"> </w:t>
            </w:r>
            <w:r w:rsidRPr="00157A2E">
              <w:rPr>
                <w:rFonts w:asciiTheme="minorHAnsi" w:hAnsiTheme="minorHAnsi" w:cstheme="minorHAnsi"/>
                <w:lang w:val="pt-BR"/>
              </w:rPr>
              <w:t>carnavalescos</w:t>
            </w:r>
            <w:r w:rsidRPr="00157A2E">
              <w:rPr>
                <w:rFonts w:asciiTheme="minorHAnsi" w:hAnsiTheme="minorHAnsi" w:cstheme="minorHAnsi"/>
                <w:spacing w:val="82"/>
                <w:lang w:val="pt-BR"/>
              </w:rPr>
              <w:t xml:space="preserve"> </w:t>
            </w:r>
            <w:r w:rsidRPr="00157A2E">
              <w:rPr>
                <w:rFonts w:asciiTheme="minorHAnsi" w:hAnsiTheme="minorHAnsi" w:cstheme="minorHAnsi"/>
                <w:lang w:val="pt-BR"/>
              </w:rPr>
              <w:t>ou</w:t>
            </w:r>
            <w:r w:rsidRPr="00157A2E">
              <w:rPr>
                <w:rFonts w:asciiTheme="minorHAnsi" w:hAnsiTheme="minorHAnsi" w:cstheme="minorHAnsi"/>
                <w:spacing w:val="84"/>
                <w:lang w:val="pt-BR"/>
              </w:rPr>
              <w:t xml:space="preserve"> </w:t>
            </w:r>
            <w:r w:rsidRPr="00157A2E">
              <w:rPr>
                <w:rFonts w:asciiTheme="minorHAnsi" w:hAnsiTheme="minorHAnsi" w:cstheme="minorHAnsi"/>
                <w:lang w:val="pt-BR"/>
              </w:rPr>
              <w:t>folclóricos,</w:t>
            </w:r>
            <w:r w:rsidRPr="00157A2E">
              <w:rPr>
                <w:rFonts w:asciiTheme="minorHAnsi" w:hAnsiTheme="minorHAnsi" w:cstheme="minorHAnsi"/>
                <w:spacing w:val="83"/>
                <w:lang w:val="pt-BR"/>
              </w:rPr>
              <w:t xml:space="preserve"> </w:t>
            </w:r>
            <w:r w:rsidRPr="00157A2E">
              <w:rPr>
                <w:rFonts w:asciiTheme="minorHAnsi" w:hAnsiTheme="minorHAnsi" w:cstheme="minorHAnsi"/>
                <w:lang w:val="pt-BR"/>
              </w:rPr>
              <w:t>trios</w:t>
            </w:r>
            <w:r w:rsidRPr="00157A2E">
              <w:rPr>
                <w:rFonts w:asciiTheme="minorHAnsi" w:hAnsiTheme="minorHAnsi" w:cstheme="minorHAnsi"/>
                <w:spacing w:val="84"/>
                <w:lang w:val="pt-BR"/>
              </w:rPr>
              <w:t xml:space="preserve"> </w:t>
            </w:r>
            <w:r w:rsidRPr="00157A2E">
              <w:rPr>
                <w:rFonts w:asciiTheme="minorHAnsi" w:hAnsiTheme="minorHAnsi" w:cstheme="minorHAnsi"/>
                <w:lang w:val="pt-BR"/>
              </w:rPr>
              <w:t>elétricos</w:t>
            </w:r>
            <w:r w:rsidRPr="00157A2E">
              <w:rPr>
                <w:rFonts w:asciiTheme="minorHAnsi" w:hAnsiTheme="minorHAnsi" w:cstheme="minorHAnsi"/>
                <w:spacing w:val="83"/>
                <w:lang w:val="pt-BR"/>
              </w:rPr>
              <w:t xml:space="preserve"> </w:t>
            </w:r>
            <w:r w:rsidRPr="00157A2E">
              <w:rPr>
                <w:rFonts w:asciiTheme="minorHAnsi" w:hAnsiTheme="minorHAnsi" w:cstheme="minorHAnsi"/>
                <w:lang w:val="pt-BR"/>
              </w:rPr>
              <w:t>e</w:t>
            </w:r>
            <w:r w:rsidR="00157A2E" w:rsidRPr="00157A2E">
              <w:rPr>
                <w:rFonts w:asciiTheme="minorHAnsi" w:hAnsiTheme="minorHAnsi" w:cstheme="minorHAnsi"/>
                <w:lang w:val="pt-BR"/>
              </w:rPr>
              <w:t xml:space="preserve"> </w:t>
            </w:r>
            <w:r w:rsidRPr="00157A2E">
              <w:rPr>
                <w:rFonts w:asciiTheme="minorHAnsi" w:hAnsiTheme="minorHAnsi" w:cstheme="minorHAnsi"/>
                <w:lang w:val="pt-BR"/>
              </w:rPr>
              <w:t>congêneres.</w:t>
            </w:r>
          </w:p>
        </w:tc>
        <w:tc>
          <w:tcPr>
            <w:tcW w:w="1002" w:type="dxa"/>
            <w:vAlign w:val="center"/>
          </w:tcPr>
          <w:p w14:paraId="1BC9F551" w14:textId="77777777" w:rsidR="00663912" w:rsidRPr="000E0BB8" w:rsidRDefault="00663912" w:rsidP="00B45C7F">
            <w:pPr>
              <w:jc w:val="center"/>
            </w:pPr>
            <w:r>
              <w:t>4%</w:t>
            </w:r>
          </w:p>
        </w:tc>
      </w:tr>
      <w:tr w:rsidR="00663912" w:rsidRPr="000E0BB8" w14:paraId="0AD50B22" w14:textId="77777777" w:rsidTr="00663912">
        <w:trPr>
          <w:trHeight w:val="60"/>
        </w:trPr>
        <w:tc>
          <w:tcPr>
            <w:tcW w:w="1184" w:type="dxa"/>
          </w:tcPr>
          <w:p w14:paraId="5C3A2A42" w14:textId="77777777" w:rsidR="00663912" w:rsidRPr="00663912" w:rsidRDefault="00663912" w:rsidP="00B45C7F">
            <w:pPr>
              <w:pStyle w:val="TableParagraph"/>
              <w:spacing w:before="11"/>
              <w:ind w:left="0"/>
              <w:rPr>
                <w:sz w:val="23"/>
                <w:lang w:val="pt-BR"/>
              </w:rPr>
            </w:pPr>
          </w:p>
          <w:p w14:paraId="3E7404E9" w14:textId="77777777" w:rsidR="00663912" w:rsidRPr="00663912" w:rsidRDefault="00663912" w:rsidP="00B45C7F">
            <w:pPr>
              <w:jc w:val="center"/>
            </w:pPr>
            <w:r w:rsidRPr="00663912">
              <w:t>9001-9/02</w:t>
            </w:r>
          </w:p>
        </w:tc>
        <w:tc>
          <w:tcPr>
            <w:tcW w:w="1005" w:type="dxa"/>
          </w:tcPr>
          <w:p w14:paraId="03ED3DCF" w14:textId="77777777" w:rsidR="00663912" w:rsidRPr="00663912" w:rsidRDefault="00663912" w:rsidP="00B45C7F">
            <w:pPr>
              <w:pStyle w:val="TableParagraph"/>
              <w:spacing w:before="11"/>
              <w:ind w:left="0"/>
              <w:rPr>
                <w:sz w:val="23"/>
                <w:lang w:val="pt-BR"/>
              </w:rPr>
            </w:pPr>
          </w:p>
          <w:p w14:paraId="3F68D589" w14:textId="77777777" w:rsidR="00663912" w:rsidRPr="00663912" w:rsidRDefault="00663912" w:rsidP="00B45C7F">
            <w:pPr>
              <w:jc w:val="center"/>
            </w:pPr>
            <w:r w:rsidRPr="00663912">
              <w:t>12.16</w:t>
            </w:r>
          </w:p>
        </w:tc>
        <w:tc>
          <w:tcPr>
            <w:tcW w:w="6372" w:type="dxa"/>
          </w:tcPr>
          <w:p w14:paraId="33D4D079" w14:textId="77777777" w:rsidR="00663912" w:rsidRPr="00663912" w:rsidRDefault="00663912" w:rsidP="00157A2E">
            <w:pPr>
              <w:pStyle w:val="TableParagraph"/>
              <w:tabs>
                <w:tab w:val="left" w:pos="1072"/>
                <w:tab w:val="left" w:pos="1518"/>
                <w:tab w:val="left" w:pos="2363"/>
                <w:tab w:val="left" w:pos="3693"/>
                <w:tab w:val="left" w:pos="4816"/>
                <w:tab w:val="left" w:pos="6256"/>
              </w:tabs>
              <w:spacing w:before="2"/>
              <w:ind w:left="0" w:right="0"/>
              <w:jc w:val="both"/>
              <w:rPr>
                <w:rFonts w:asciiTheme="minorHAnsi" w:hAnsiTheme="minorHAnsi" w:cstheme="minorHAnsi"/>
                <w:lang w:val="pt-BR"/>
              </w:rPr>
            </w:pPr>
            <w:r w:rsidRPr="00663912">
              <w:rPr>
                <w:rFonts w:asciiTheme="minorHAnsi" w:hAnsiTheme="minorHAnsi" w:cstheme="minorHAnsi"/>
                <w:lang w:val="pt-BR"/>
              </w:rPr>
              <w:t>Exibição de</w:t>
            </w:r>
            <w:r w:rsidRPr="00663912">
              <w:rPr>
                <w:rFonts w:asciiTheme="minorHAnsi" w:hAnsiTheme="minorHAnsi" w:cstheme="minorHAnsi"/>
                <w:lang w:val="pt-BR"/>
              </w:rPr>
              <w:tab/>
              <w:t>filmes, entrevistas, musicais, espetáculos, shows, concertos,</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desfiles,</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óperas,</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competições</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esportivas,</w:t>
            </w:r>
            <w:r w:rsidRPr="00663912">
              <w:rPr>
                <w:rFonts w:asciiTheme="minorHAnsi" w:hAnsiTheme="minorHAnsi" w:cstheme="minorHAnsi"/>
                <w:spacing w:val="3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0"/>
                <w:lang w:val="pt-BR"/>
              </w:rPr>
              <w:t xml:space="preserve"> </w:t>
            </w:r>
            <w:proofErr w:type="gramStart"/>
            <w:r w:rsidRPr="00663912">
              <w:rPr>
                <w:rFonts w:asciiTheme="minorHAnsi" w:hAnsiTheme="minorHAnsi" w:cstheme="minorHAnsi"/>
                <w:lang w:val="pt-BR"/>
              </w:rPr>
              <w:t xml:space="preserve">destreza </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intelectual</w:t>
            </w:r>
            <w:proofErr w:type="gramEnd"/>
            <w:r w:rsidRPr="00663912">
              <w:rPr>
                <w:rFonts w:asciiTheme="minorHAnsi" w:hAnsiTheme="minorHAnsi" w:cstheme="minorHAnsi"/>
                <w:spacing w:val="-1"/>
                <w:lang w:val="pt-BR"/>
              </w:rPr>
              <w:t xml:space="preserve"> </w:t>
            </w:r>
            <w:r w:rsidRPr="00663912">
              <w:rPr>
                <w:rFonts w:asciiTheme="minorHAnsi" w:hAnsiTheme="minorHAnsi" w:cstheme="minorHAnsi"/>
                <w:lang w:val="pt-BR"/>
              </w:rPr>
              <w:t>ou congêneres.</w:t>
            </w:r>
          </w:p>
        </w:tc>
        <w:tc>
          <w:tcPr>
            <w:tcW w:w="1002" w:type="dxa"/>
            <w:vAlign w:val="center"/>
          </w:tcPr>
          <w:p w14:paraId="064E746C" w14:textId="77777777" w:rsidR="00663912" w:rsidRPr="000E0BB8" w:rsidRDefault="00663912" w:rsidP="00B45C7F">
            <w:pPr>
              <w:jc w:val="center"/>
            </w:pPr>
            <w:r>
              <w:t>4%</w:t>
            </w:r>
          </w:p>
        </w:tc>
      </w:tr>
      <w:tr w:rsidR="00663912" w:rsidRPr="000E0BB8" w14:paraId="481B9EAB" w14:textId="77777777" w:rsidTr="00663912">
        <w:trPr>
          <w:trHeight w:val="60"/>
        </w:trPr>
        <w:tc>
          <w:tcPr>
            <w:tcW w:w="1184" w:type="dxa"/>
          </w:tcPr>
          <w:p w14:paraId="2A18DE29" w14:textId="77777777" w:rsidR="00663912" w:rsidRPr="00663912" w:rsidRDefault="00663912" w:rsidP="00B45C7F">
            <w:pPr>
              <w:pStyle w:val="TableParagraph"/>
              <w:spacing w:before="11"/>
              <w:ind w:left="0"/>
              <w:rPr>
                <w:sz w:val="23"/>
                <w:lang w:val="pt-BR"/>
              </w:rPr>
            </w:pPr>
          </w:p>
          <w:p w14:paraId="170F9753" w14:textId="77777777" w:rsidR="00663912" w:rsidRPr="00663912" w:rsidRDefault="00663912" w:rsidP="00B45C7F">
            <w:pPr>
              <w:jc w:val="center"/>
            </w:pPr>
            <w:r w:rsidRPr="00663912">
              <w:t>5914-6/00</w:t>
            </w:r>
          </w:p>
        </w:tc>
        <w:tc>
          <w:tcPr>
            <w:tcW w:w="1005" w:type="dxa"/>
          </w:tcPr>
          <w:p w14:paraId="4C2D091E" w14:textId="77777777" w:rsidR="00663912" w:rsidRPr="00663912" w:rsidRDefault="00663912" w:rsidP="00B45C7F">
            <w:pPr>
              <w:pStyle w:val="TableParagraph"/>
              <w:spacing w:before="11"/>
              <w:ind w:left="0"/>
              <w:rPr>
                <w:sz w:val="23"/>
                <w:lang w:val="pt-BR"/>
              </w:rPr>
            </w:pPr>
          </w:p>
          <w:p w14:paraId="76C3A60D" w14:textId="77777777" w:rsidR="00663912" w:rsidRPr="00663912" w:rsidRDefault="00663912" w:rsidP="00B45C7F">
            <w:pPr>
              <w:jc w:val="center"/>
            </w:pPr>
            <w:r w:rsidRPr="00663912">
              <w:t>12.16</w:t>
            </w:r>
          </w:p>
        </w:tc>
        <w:tc>
          <w:tcPr>
            <w:tcW w:w="6372" w:type="dxa"/>
          </w:tcPr>
          <w:p w14:paraId="4AC63EFA" w14:textId="77777777" w:rsidR="00663912" w:rsidRPr="00663912" w:rsidRDefault="00663912" w:rsidP="00157A2E">
            <w:pPr>
              <w:jc w:val="both"/>
              <w:rPr>
                <w:rFonts w:cstheme="minorHAnsi"/>
              </w:rPr>
            </w:pPr>
            <w:r w:rsidRPr="00663912">
              <w:rPr>
                <w:rFonts w:cstheme="minorHAnsi"/>
              </w:rPr>
              <w:t>Exibição de</w:t>
            </w:r>
            <w:r w:rsidRPr="00663912">
              <w:rPr>
                <w:rFonts w:cstheme="minorHAnsi"/>
              </w:rPr>
              <w:tab/>
              <w:t>filmes, entrevistas, musicais, espetáculos, shows, concertos,</w:t>
            </w:r>
            <w:r w:rsidRPr="00663912">
              <w:rPr>
                <w:rFonts w:cstheme="minorHAnsi"/>
                <w:spacing w:val="31"/>
              </w:rPr>
              <w:t xml:space="preserve"> </w:t>
            </w:r>
            <w:r w:rsidRPr="00663912">
              <w:rPr>
                <w:rFonts w:cstheme="minorHAnsi"/>
              </w:rPr>
              <w:t>desfiles,</w:t>
            </w:r>
            <w:r w:rsidRPr="00663912">
              <w:rPr>
                <w:rFonts w:cstheme="minorHAnsi"/>
                <w:spacing w:val="31"/>
              </w:rPr>
              <w:t xml:space="preserve"> </w:t>
            </w:r>
            <w:r w:rsidRPr="00663912">
              <w:rPr>
                <w:rFonts w:cstheme="minorHAnsi"/>
              </w:rPr>
              <w:t>óperas,</w:t>
            </w:r>
            <w:r w:rsidRPr="00663912">
              <w:rPr>
                <w:rFonts w:cstheme="minorHAnsi"/>
                <w:spacing w:val="31"/>
              </w:rPr>
              <w:t xml:space="preserve"> </w:t>
            </w:r>
            <w:r w:rsidRPr="00663912">
              <w:rPr>
                <w:rFonts w:cstheme="minorHAnsi"/>
              </w:rPr>
              <w:t>competições</w:t>
            </w:r>
            <w:r w:rsidRPr="00663912">
              <w:rPr>
                <w:rFonts w:cstheme="minorHAnsi"/>
                <w:spacing w:val="30"/>
              </w:rPr>
              <w:t xml:space="preserve"> </w:t>
            </w:r>
            <w:r w:rsidRPr="00663912">
              <w:rPr>
                <w:rFonts w:cstheme="minorHAnsi"/>
              </w:rPr>
              <w:t>esportivas,</w:t>
            </w:r>
            <w:r w:rsidRPr="00663912">
              <w:rPr>
                <w:rFonts w:cstheme="minorHAnsi"/>
                <w:spacing w:val="34"/>
              </w:rPr>
              <w:t xml:space="preserve"> </w:t>
            </w:r>
            <w:r w:rsidRPr="00663912">
              <w:rPr>
                <w:rFonts w:cstheme="minorHAnsi"/>
              </w:rPr>
              <w:t>de</w:t>
            </w:r>
            <w:r w:rsidRPr="00663912">
              <w:rPr>
                <w:rFonts w:cstheme="minorHAnsi"/>
                <w:spacing w:val="30"/>
              </w:rPr>
              <w:t xml:space="preserve"> </w:t>
            </w:r>
            <w:proofErr w:type="gramStart"/>
            <w:r w:rsidRPr="00663912">
              <w:rPr>
                <w:rFonts w:cstheme="minorHAnsi"/>
              </w:rPr>
              <w:t xml:space="preserve">destreza </w:t>
            </w:r>
            <w:r w:rsidRPr="00663912">
              <w:rPr>
                <w:rFonts w:cstheme="minorHAnsi"/>
                <w:spacing w:val="-59"/>
              </w:rPr>
              <w:t xml:space="preserve"> </w:t>
            </w:r>
            <w:r w:rsidRPr="00663912">
              <w:rPr>
                <w:rFonts w:cstheme="minorHAnsi"/>
              </w:rPr>
              <w:t>intelectual</w:t>
            </w:r>
            <w:proofErr w:type="gramEnd"/>
            <w:r w:rsidRPr="00663912">
              <w:rPr>
                <w:rFonts w:cstheme="minorHAnsi"/>
                <w:spacing w:val="-1"/>
              </w:rPr>
              <w:t xml:space="preserve"> </w:t>
            </w:r>
            <w:r w:rsidRPr="00663912">
              <w:rPr>
                <w:rFonts w:cstheme="minorHAnsi"/>
              </w:rPr>
              <w:t>ou congêneres.</w:t>
            </w:r>
          </w:p>
        </w:tc>
        <w:tc>
          <w:tcPr>
            <w:tcW w:w="1002" w:type="dxa"/>
            <w:vAlign w:val="center"/>
          </w:tcPr>
          <w:p w14:paraId="326AD935" w14:textId="77777777" w:rsidR="00663912" w:rsidRPr="000E0BB8" w:rsidRDefault="00663912" w:rsidP="00B45C7F">
            <w:pPr>
              <w:jc w:val="center"/>
            </w:pPr>
            <w:r>
              <w:t>4%</w:t>
            </w:r>
          </w:p>
        </w:tc>
      </w:tr>
      <w:tr w:rsidR="00663912" w:rsidRPr="000E0BB8" w14:paraId="5286E7BB" w14:textId="77777777" w:rsidTr="00663912">
        <w:trPr>
          <w:trHeight w:val="60"/>
        </w:trPr>
        <w:tc>
          <w:tcPr>
            <w:tcW w:w="1184" w:type="dxa"/>
          </w:tcPr>
          <w:p w14:paraId="66A2ECD9" w14:textId="77777777" w:rsidR="00663912" w:rsidRPr="00663912" w:rsidRDefault="00663912" w:rsidP="00B45C7F">
            <w:pPr>
              <w:jc w:val="center"/>
            </w:pPr>
            <w:r w:rsidRPr="00663912">
              <w:t>9329-8/99</w:t>
            </w:r>
          </w:p>
        </w:tc>
        <w:tc>
          <w:tcPr>
            <w:tcW w:w="1005" w:type="dxa"/>
          </w:tcPr>
          <w:p w14:paraId="13651BCC" w14:textId="77777777" w:rsidR="00663912" w:rsidRPr="00663912" w:rsidRDefault="00663912" w:rsidP="00B45C7F">
            <w:pPr>
              <w:jc w:val="center"/>
            </w:pPr>
            <w:r w:rsidRPr="00663912">
              <w:t>12.17</w:t>
            </w:r>
          </w:p>
        </w:tc>
        <w:tc>
          <w:tcPr>
            <w:tcW w:w="6372" w:type="dxa"/>
          </w:tcPr>
          <w:p w14:paraId="28E82838"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Recreação</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animação,</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festas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eventos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1"/>
                <w:lang w:val="pt-BR"/>
              </w:rPr>
              <w:t xml:space="preserve"> </w:t>
            </w:r>
            <w:r w:rsidRPr="00663912">
              <w:rPr>
                <w:rFonts w:asciiTheme="minorHAnsi" w:hAnsiTheme="minorHAnsi" w:cstheme="minorHAnsi"/>
                <w:lang w:val="pt-BR"/>
              </w:rPr>
              <w:t>qualquer</w:t>
            </w:r>
          </w:p>
          <w:p w14:paraId="6D5BAE47" w14:textId="77777777" w:rsidR="00663912" w:rsidRPr="00663912" w:rsidRDefault="00663912" w:rsidP="00157A2E">
            <w:pPr>
              <w:jc w:val="both"/>
              <w:rPr>
                <w:rFonts w:cstheme="minorHAnsi"/>
              </w:rPr>
            </w:pPr>
            <w:r w:rsidRPr="00663912">
              <w:rPr>
                <w:rFonts w:cstheme="minorHAnsi"/>
              </w:rPr>
              <w:t>natureza.</w:t>
            </w:r>
          </w:p>
        </w:tc>
        <w:tc>
          <w:tcPr>
            <w:tcW w:w="1002" w:type="dxa"/>
            <w:vAlign w:val="center"/>
          </w:tcPr>
          <w:p w14:paraId="7139D400" w14:textId="77777777" w:rsidR="00663912" w:rsidRPr="000E0BB8" w:rsidRDefault="00663912" w:rsidP="00B45C7F">
            <w:pPr>
              <w:jc w:val="center"/>
            </w:pPr>
            <w:r>
              <w:t>4%</w:t>
            </w:r>
          </w:p>
        </w:tc>
      </w:tr>
      <w:tr w:rsidR="00663912" w:rsidRPr="000E0BB8" w14:paraId="2309B98A" w14:textId="77777777" w:rsidTr="00663912">
        <w:trPr>
          <w:trHeight w:val="60"/>
        </w:trPr>
        <w:tc>
          <w:tcPr>
            <w:tcW w:w="1184" w:type="dxa"/>
          </w:tcPr>
          <w:p w14:paraId="1C74C1C9" w14:textId="77777777" w:rsidR="00663912" w:rsidRPr="00663912" w:rsidRDefault="00663912" w:rsidP="00B45C7F">
            <w:pPr>
              <w:jc w:val="center"/>
            </w:pPr>
            <w:r w:rsidRPr="00663912">
              <w:t>1830-0/01</w:t>
            </w:r>
          </w:p>
        </w:tc>
        <w:tc>
          <w:tcPr>
            <w:tcW w:w="1005" w:type="dxa"/>
          </w:tcPr>
          <w:p w14:paraId="463AEF1F" w14:textId="77777777" w:rsidR="00663912" w:rsidRPr="00663912" w:rsidRDefault="00663912" w:rsidP="00B45C7F">
            <w:pPr>
              <w:jc w:val="center"/>
            </w:pPr>
            <w:r w:rsidRPr="00663912">
              <w:t>13.02</w:t>
            </w:r>
          </w:p>
        </w:tc>
        <w:tc>
          <w:tcPr>
            <w:tcW w:w="6372" w:type="dxa"/>
          </w:tcPr>
          <w:p w14:paraId="5DF44D74"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Fonografia</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gravação</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sons,</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trucagem,</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dublagem,</w:t>
            </w:r>
          </w:p>
          <w:p w14:paraId="004C4924" w14:textId="77777777" w:rsidR="00663912" w:rsidRPr="00663912" w:rsidRDefault="00663912" w:rsidP="00157A2E">
            <w:pPr>
              <w:jc w:val="both"/>
              <w:rPr>
                <w:rFonts w:cstheme="minorHAnsi"/>
              </w:rPr>
            </w:pPr>
            <w:r w:rsidRPr="00663912">
              <w:rPr>
                <w:rFonts w:cstheme="minorHAnsi"/>
              </w:rPr>
              <w:t>mixagem e</w:t>
            </w:r>
            <w:r w:rsidRPr="00663912">
              <w:rPr>
                <w:rFonts w:cstheme="minorHAnsi"/>
                <w:spacing w:val="-1"/>
              </w:rPr>
              <w:t xml:space="preserve"> </w:t>
            </w:r>
            <w:r w:rsidRPr="00663912">
              <w:rPr>
                <w:rFonts w:cstheme="minorHAnsi"/>
              </w:rPr>
              <w:t>congêneres.</w:t>
            </w:r>
          </w:p>
        </w:tc>
        <w:tc>
          <w:tcPr>
            <w:tcW w:w="1002" w:type="dxa"/>
            <w:vAlign w:val="center"/>
          </w:tcPr>
          <w:p w14:paraId="099E9012" w14:textId="77777777" w:rsidR="00663912" w:rsidRPr="000E0BB8" w:rsidRDefault="00663912" w:rsidP="00B45C7F">
            <w:pPr>
              <w:jc w:val="center"/>
            </w:pPr>
            <w:r>
              <w:t>4%</w:t>
            </w:r>
          </w:p>
        </w:tc>
      </w:tr>
      <w:tr w:rsidR="00663912" w:rsidRPr="000E0BB8" w14:paraId="1AABFE98" w14:textId="77777777" w:rsidTr="00663912">
        <w:trPr>
          <w:trHeight w:val="60"/>
        </w:trPr>
        <w:tc>
          <w:tcPr>
            <w:tcW w:w="1184" w:type="dxa"/>
          </w:tcPr>
          <w:p w14:paraId="471FB16C" w14:textId="77777777" w:rsidR="00663912" w:rsidRPr="00663912" w:rsidRDefault="00663912" w:rsidP="00B45C7F">
            <w:pPr>
              <w:jc w:val="center"/>
            </w:pPr>
            <w:r w:rsidRPr="00663912">
              <w:t>5912-0/01</w:t>
            </w:r>
          </w:p>
        </w:tc>
        <w:tc>
          <w:tcPr>
            <w:tcW w:w="1005" w:type="dxa"/>
          </w:tcPr>
          <w:p w14:paraId="25E66613" w14:textId="77777777" w:rsidR="00663912" w:rsidRPr="00663912" w:rsidRDefault="00663912" w:rsidP="00B45C7F">
            <w:pPr>
              <w:jc w:val="center"/>
            </w:pPr>
            <w:r w:rsidRPr="00663912">
              <w:t>13.02</w:t>
            </w:r>
          </w:p>
        </w:tc>
        <w:tc>
          <w:tcPr>
            <w:tcW w:w="6372" w:type="dxa"/>
          </w:tcPr>
          <w:p w14:paraId="12E69D01"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Fonografia</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gravação</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sons,</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trucagem,</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dublagem,</w:t>
            </w:r>
          </w:p>
          <w:p w14:paraId="3421E862" w14:textId="77777777" w:rsidR="00663912" w:rsidRPr="00663912" w:rsidRDefault="00663912" w:rsidP="00157A2E">
            <w:pPr>
              <w:jc w:val="both"/>
              <w:rPr>
                <w:rFonts w:cstheme="minorHAnsi"/>
              </w:rPr>
            </w:pPr>
            <w:r w:rsidRPr="00663912">
              <w:rPr>
                <w:rFonts w:cstheme="minorHAnsi"/>
              </w:rPr>
              <w:t>mixagem e</w:t>
            </w:r>
            <w:r w:rsidRPr="00663912">
              <w:rPr>
                <w:rFonts w:cstheme="minorHAnsi"/>
                <w:spacing w:val="-1"/>
              </w:rPr>
              <w:t xml:space="preserve"> </w:t>
            </w:r>
            <w:r w:rsidRPr="00663912">
              <w:rPr>
                <w:rFonts w:cstheme="minorHAnsi"/>
              </w:rPr>
              <w:t>congêneres.</w:t>
            </w:r>
          </w:p>
        </w:tc>
        <w:tc>
          <w:tcPr>
            <w:tcW w:w="1002" w:type="dxa"/>
            <w:vAlign w:val="center"/>
          </w:tcPr>
          <w:p w14:paraId="13DCDA36" w14:textId="77777777" w:rsidR="00663912" w:rsidRPr="000E0BB8" w:rsidRDefault="00663912" w:rsidP="00B45C7F">
            <w:pPr>
              <w:jc w:val="center"/>
            </w:pPr>
            <w:r>
              <w:t>4%</w:t>
            </w:r>
          </w:p>
        </w:tc>
      </w:tr>
      <w:tr w:rsidR="00663912" w:rsidRPr="000E0BB8" w14:paraId="3F5942AE" w14:textId="77777777" w:rsidTr="00663912">
        <w:trPr>
          <w:trHeight w:val="60"/>
        </w:trPr>
        <w:tc>
          <w:tcPr>
            <w:tcW w:w="1184" w:type="dxa"/>
          </w:tcPr>
          <w:p w14:paraId="5352D0CE" w14:textId="77777777" w:rsidR="00663912" w:rsidRPr="00663912" w:rsidRDefault="00663912" w:rsidP="00B45C7F">
            <w:pPr>
              <w:jc w:val="center"/>
            </w:pPr>
            <w:r w:rsidRPr="00663912">
              <w:t>5912-0/02</w:t>
            </w:r>
          </w:p>
        </w:tc>
        <w:tc>
          <w:tcPr>
            <w:tcW w:w="1005" w:type="dxa"/>
          </w:tcPr>
          <w:p w14:paraId="2B214288" w14:textId="77777777" w:rsidR="00663912" w:rsidRPr="00663912" w:rsidRDefault="00663912" w:rsidP="00B45C7F">
            <w:pPr>
              <w:jc w:val="center"/>
            </w:pPr>
            <w:r w:rsidRPr="00663912">
              <w:t>13.02</w:t>
            </w:r>
          </w:p>
        </w:tc>
        <w:tc>
          <w:tcPr>
            <w:tcW w:w="6372" w:type="dxa"/>
          </w:tcPr>
          <w:p w14:paraId="36023120"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Fonografia</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gravação</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sons,</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trucagem,</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dublagem,</w:t>
            </w:r>
          </w:p>
          <w:p w14:paraId="0D236AAD" w14:textId="77777777" w:rsidR="00663912" w:rsidRPr="00663912" w:rsidRDefault="00663912" w:rsidP="00157A2E">
            <w:pPr>
              <w:jc w:val="both"/>
              <w:rPr>
                <w:rFonts w:cstheme="minorHAnsi"/>
              </w:rPr>
            </w:pPr>
            <w:r w:rsidRPr="00663912">
              <w:rPr>
                <w:rFonts w:cstheme="minorHAnsi"/>
              </w:rPr>
              <w:t>mixagem e</w:t>
            </w:r>
            <w:r w:rsidRPr="00663912">
              <w:rPr>
                <w:rFonts w:cstheme="minorHAnsi"/>
                <w:spacing w:val="-1"/>
              </w:rPr>
              <w:t xml:space="preserve"> </w:t>
            </w:r>
            <w:r w:rsidRPr="00663912">
              <w:rPr>
                <w:rFonts w:cstheme="minorHAnsi"/>
              </w:rPr>
              <w:t>congêneres.</w:t>
            </w:r>
          </w:p>
        </w:tc>
        <w:tc>
          <w:tcPr>
            <w:tcW w:w="1002" w:type="dxa"/>
            <w:vAlign w:val="center"/>
          </w:tcPr>
          <w:p w14:paraId="22C01E5B" w14:textId="77777777" w:rsidR="00663912" w:rsidRPr="000E0BB8" w:rsidRDefault="00663912" w:rsidP="00B45C7F">
            <w:pPr>
              <w:jc w:val="center"/>
            </w:pPr>
            <w:r>
              <w:t>4%</w:t>
            </w:r>
          </w:p>
        </w:tc>
      </w:tr>
      <w:tr w:rsidR="00663912" w:rsidRPr="000E0BB8" w14:paraId="688BCE4A" w14:textId="77777777" w:rsidTr="00663912">
        <w:trPr>
          <w:trHeight w:val="60"/>
        </w:trPr>
        <w:tc>
          <w:tcPr>
            <w:tcW w:w="1184" w:type="dxa"/>
          </w:tcPr>
          <w:p w14:paraId="5E5FDAD6" w14:textId="77777777" w:rsidR="00663912" w:rsidRPr="00663912" w:rsidRDefault="00663912" w:rsidP="00B45C7F">
            <w:pPr>
              <w:jc w:val="center"/>
            </w:pPr>
            <w:r w:rsidRPr="00663912">
              <w:t>5920-1/00</w:t>
            </w:r>
          </w:p>
        </w:tc>
        <w:tc>
          <w:tcPr>
            <w:tcW w:w="1005" w:type="dxa"/>
          </w:tcPr>
          <w:p w14:paraId="1E5B247A" w14:textId="77777777" w:rsidR="00663912" w:rsidRPr="00663912" w:rsidRDefault="00663912" w:rsidP="00B45C7F">
            <w:pPr>
              <w:jc w:val="center"/>
            </w:pPr>
            <w:r w:rsidRPr="00663912">
              <w:t>13.02</w:t>
            </w:r>
          </w:p>
        </w:tc>
        <w:tc>
          <w:tcPr>
            <w:tcW w:w="6372" w:type="dxa"/>
          </w:tcPr>
          <w:p w14:paraId="299322E8"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Fonografia</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gravação</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sons,</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87"/>
                <w:lang w:val="pt-BR"/>
              </w:rPr>
              <w:t xml:space="preserve"> </w:t>
            </w:r>
            <w:r w:rsidRPr="00663912">
              <w:rPr>
                <w:rFonts w:asciiTheme="minorHAnsi" w:hAnsiTheme="minorHAnsi" w:cstheme="minorHAnsi"/>
                <w:lang w:val="pt-BR"/>
              </w:rPr>
              <w:t>trucagem,</w:t>
            </w:r>
            <w:r w:rsidRPr="00663912">
              <w:rPr>
                <w:rFonts w:asciiTheme="minorHAnsi" w:hAnsiTheme="minorHAnsi" w:cstheme="minorHAnsi"/>
                <w:spacing w:val="88"/>
                <w:lang w:val="pt-BR"/>
              </w:rPr>
              <w:t xml:space="preserve"> </w:t>
            </w:r>
            <w:r w:rsidRPr="00663912">
              <w:rPr>
                <w:rFonts w:asciiTheme="minorHAnsi" w:hAnsiTheme="minorHAnsi" w:cstheme="minorHAnsi"/>
                <w:lang w:val="pt-BR"/>
              </w:rPr>
              <w:t>dublagem,</w:t>
            </w:r>
          </w:p>
          <w:p w14:paraId="0CAED5CE" w14:textId="77777777" w:rsidR="00663912" w:rsidRPr="00663912" w:rsidRDefault="00663912" w:rsidP="00157A2E">
            <w:pPr>
              <w:jc w:val="both"/>
              <w:rPr>
                <w:rFonts w:cstheme="minorHAnsi"/>
              </w:rPr>
            </w:pPr>
            <w:r w:rsidRPr="00663912">
              <w:rPr>
                <w:rFonts w:cstheme="minorHAnsi"/>
              </w:rPr>
              <w:t>mixagem e</w:t>
            </w:r>
            <w:r w:rsidRPr="00663912">
              <w:rPr>
                <w:rFonts w:cstheme="minorHAnsi"/>
                <w:spacing w:val="-1"/>
              </w:rPr>
              <w:t xml:space="preserve"> </w:t>
            </w:r>
            <w:r w:rsidRPr="00663912">
              <w:rPr>
                <w:rFonts w:cstheme="minorHAnsi"/>
              </w:rPr>
              <w:t>congêneres.</w:t>
            </w:r>
          </w:p>
        </w:tc>
        <w:tc>
          <w:tcPr>
            <w:tcW w:w="1002" w:type="dxa"/>
            <w:vAlign w:val="center"/>
          </w:tcPr>
          <w:p w14:paraId="2A4D0A2B" w14:textId="77777777" w:rsidR="00663912" w:rsidRPr="000E0BB8" w:rsidRDefault="00663912" w:rsidP="00B45C7F">
            <w:pPr>
              <w:jc w:val="center"/>
            </w:pPr>
            <w:r>
              <w:t>4%</w:t>
            </w:r>
          </w:p>
        </w:tc>
      </w:tr>
      <w:tr w:rsidR="00663912" w:rsidRPr="000E0BB8" w14:paraId="78BC14B3" w14:textId="77777777" w:rsidTr="00663912">
        <w:trPr>
          <w:trHeight w:val="60"/>
        </w:trPr>
        <w:tc>
          <w:tcPr>
            <w:tcW w:w="1184" w:type="dxa"/>
          </w:tcPr>
          <w:p w14:paraId="5675CF56" w14:textId="77777777" w:rsidR="00663912" w:rsidRPr="00663912" w:rsidRDefault="00663912" w:rsidP="00B45C7F">
            <w:pPr>
              <w:jc w:val="center"/>
            </w:pPr>
            <w:r w:rsidRPr="00663912">
              <w:t>5911-1/01</w:t>
            </w:r>
          </w:p>
        </w:tc>
        <w:tc>
          <w:tcPr>
            <w:tcW w:w="1005" w:type="dxa"/>
          </w:tcPr>
          <w:p w14:paraId="00A00A03" w14:textId="77777777" w:rsidR="00663912" w:rsidRPr="00663912" w:rsidRDefault="00663912" w:rsidP="00B45C7F">
            <w:pPr>
              <w:jc w:val="center"/>
            </w:pPr>
            <w:r w:rsidRPr="00663912">
              <w:t>13.03</w:t>
            </w:r>
          </w:p>
        </w:tc>
        <w:tc>
          <w:tcPr>
            <w:tcW w:w="6372" w:type="dxa"/>
          </w:tcPr>
          <w:p w14:paraId="16ACBA8F"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Fotografia</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cinematografia,</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60"/>
                <w:lang w:val="pt-BR"/>
              </w:rPr>
              <w:t xml:space="preserve"> </w:t>
            </w:r>
            <w:r w:rsidRPr="00663912">
              <w:rPr>
                <w:rFonts w:asciiTheme="minorHAnsi" w:hAnsiTheme="minorHAnsi" w:cstheme="minorHAnsi"/>
                <w:lang w:val="pt-BR"/>
              </w:rPr>
              <w:t>revelação,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ampliação,</w:t>
            </w:r>
            <w:r w:rsidRPr="00663912">
              <w:rPr>
                <w:rFonts w:asciiTheme="minorHAnsi" w:hAnsiTheme="minorHAnsi" w:cstheme="minorHAnsi"/>
                <w:spacing w:val="60"/>
                <w:lang w:val="pt-BR"/>
              </w:rPr>
              <w:t xml:space="preserve"> </w:t>
            </w:r>
            <w:r w:rsidRPr="00663912">
              <w:rPr>
                <w:rFonts w:asciiTheme="minorHAnsi" w:hAnsiTheme="minorHAnsi" w:cstheme="minorHAnsi"/>
                <w:lang w:val="pt-BR"/>
              </w:rPr>
              <w:t>cópia,</w:t>
            </w:r>
          </w:p>
          <w:p w14:paraId="7B7DAC88" w14:textId="77777777" w:rsidR="00663912" w:rsidRPr="00663912" w:rsidRDefault="00663912" w:rsidP="00157A2E">
            <w:pPr>
              <w:jc w:val="both"/>
              <w:rPr>
                <w:rFonts w:cstheme="minorHAnsi"/>
              </w:rPr>
            </w:pPr>
            <w:r w:rsidRPr="00663912">
              <w:rPr>
                <w:rFonts w:cstheme="minorHAnsi"/>
              </w:rPr>
              <w:t>reprodução,</w:t>
            </w:r>
            <w:r w:rsidRPr="00663912">
              <w:rPr>
                <w:rFonts w:cstheme="minorHAnsi"/>
                <w:spacing w:val="1"/>
              </w:rPr>
              <w:t xml:space="preserve"> </w:t>
            </w:r>
            <w:r w:rsidRPr="00663912">
              <w:rPr>
                <w:rFonts w:cstheme="minorHAnsi"/>
              </w:rPr>
              <w:t>trucagem</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1F50C5AC" w14:textId="77777777" w:rsidR="00663912" w:rsidRPr="000E0BB8" w:rsidRDefault="00663912" w:rsidP="00B45C7F">
            <w:pPr>
              <w:jc w:val="center"/>
            </w:pPr>
            <w:r>
              <w:t>4%</w:t>
            </w:r>
          </w:p>
        </w:tc>
      </w:tr>
      <w:tr w:rsidR="00663912" w:rsidRPr="000E0BB8" w14:paraId="55FC6221" w14:textId="77777777" w:rsidTr="00663912">
        <w:trPr>
          <w:trHeight w:val="60"/>
        </w:trPr>
        <w:tc>
          <w:tcPr>
            <w:tcW w:w="1184" w:type="dxa"/>
          </w:tcPr>
          <w:p w14:paraId="6273003A" w14:textId="77777777" w:rsidR="00663912" w:rsidRPr="00663912" w:rsidRDefault="00663912" w:rsidP="00B45C7F">
            <w:pPr>
              <w:jc w:val="center"/>
            </w:pPr>
            <w:r w:rsidRPr="00663912">
              <w:t>9609-2/04</w:t>
            </w:r>
          </w:p>
        </w:tc>
        <w:tc>
          <w:tcPr>
            <w:tcW w:w="1005" w:type="dxa"/>
          </w:tcPr>
          <w:p w14:paraId="70DC8BCE" w14:textId="77777777" w:rsidR="00663912" w:rsidRPr="00663912" w:rsidRDefault="00663912" w:rsidP="00B45C7F">
            <w:pPr>
              <w:jc w:val="center"/>
            </w:pPr>
            <w:r w:rsidRPr="00663912">
              <w:t>13.03</w:t>
            </w:r>
          </w:p>
        </w:tc>
        <w:tc>
          <w:tcPr>
            <w:tcW w:w="6372" w:type="dxa"/>
          </w:tcPr>
          <w:p w14:paraId="57EC5CC3"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Fotografia</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cinematografia,</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60"/>
                <w:lang w:val="pt-BR"/>
              </w:rPr>
              <w:t xml:space="preserve"> </w:t>
            </w:r>
            <w:r w:rsidRPr="00663912">
              <w:rPr>
                <w:rFonts w:asciiTheme="minorHAnsi" w:hAnsiTheme="minorHAnsi" w:cstheme="minorHAnsi"/>
                <w:lang w:val="pt-BR"/>
              </w:rPr>
              <w:t>revelação,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ampliação,</w:t>
            </w:r>
            <w:r w:rsidRPr="00663912">
              <w:rPr>
                <w:rFonts w:asciiTheme="minorHAnsi" w:hAnsiTheme="minorHAnsi" w:cstheme="minorHAnsi"/>
                <w:spacing w:val="60"/>
                <w:lang w:val="pt-BR"/>
              </w:rPr>
              <w:t xml:space="preserve"> </w:t>
            </w:r>
            <w:r w:rsidRPr="00663912">
              <w:rPr>
                <w:rFonts w:asciiTheme="minorHAnsi" w:hAnsiTheme="minorHAnsi" w:cstheme="minorHAnsi"/>
                <w:lang w:val="pt-BR"/>
              </w:rPr>
              <w:t>cópia,</w:t>
            </w:r>
          </w:p>
          <w:p w14:paraId="21AF99A8" w14:textId="77777777" w:rsidR="00663912" w:rsidRPr="00663912" w:rsidRDefault="00663912" w:rsidP="00157A2E">
            <w:pPr>
              <w:jc w:val="both"/>
              <w:rPr>
                <w:rFonts w:cstheme="minorHAnsi"/>
              </w:rPr>
            </w:pPr>
            <w:r w:rsidRPr="00663912">
              <w:rPr>
                <w:rFonts w:cstheme="minorHAnsi"/>
              </w:rPr>
              <w:t>reprodução,</w:t>
            </w:r>
            <w:r w:rsidRPr="00663912">
              <w:rPr>
                <w:rFonts w:cstheme="minorHAnsi"/>
                <w:spacing w:val="1"/>
              </w:rPr>
              <w:t xml:space="preserve"> </w:t>
            </w:r>
            <w:r w:rsidRPr="00663912">
              <w:rPr>
                <w:rFonts w:cstheme="minorHAnsi"/>
              </w:rPr>
              <w:t>trucagem</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68A67C53" w14:textId="77777777" w:rsidR="00663912" w:rsidRPr="000E0BB8" w:rsidRDefault="00663912" w:rsidP="00B45C7F">
            <w:pPr>
              <w:jc w:val="center"/>
            </w:pPr>
            <w:r>
              <w:t>4%</w:t>
            </w:r>
          </w:p>
        </w:tc>
      </w:tr>
      <w:tr w:rsidR="00663912" w:rsidRPr="000E0BB8" w14:paraId="0F6D6713" w14:textId="77777777" w:rsidTr="00E62937">
        <w:trPr>
          <w:trHeight w:val="680"/>
        </w:trPr>
        <w:tc>
          <w:tcPr>
            <w:tcW w:w="1184" w:type="dxa"/>
          </w:tcPr>
          <w:p w14:paraId="4E4D6DFE" w14:textId="77777777" w:rsidR="00663912" w:rsidRPr="00663912" w:rsidRDefault="00663912" w:rsidP="00B45C7F">
            <w:pPr>
              <w:jc w:val="center"/>
            </w:pPr>
            <w:r w:rsidRPr="00663912">
              <w:t>1830-0/02</w:t>
            </w:r>
          </w:p>
        </w:tc>
        <w:tc>
          <w:tcPr>
            <w:tcW w:w="1005" w:type="dxa"/>
          </w:tcPr>
          <w:p w14:paraId="0B819998" w14:textId="77777777" w:rsidR="00663912" w:rsidRPr="00663912" w:rsidRDefault="00663912" w:rsidP="00B45C7F">
            <w:pPr>
              <w:jc w:val="center"/>
            </w:pPr>
            <w:r w:rsidRPr="00663912">
              <w:t>13.03</w:t>
            </w:r>
          </w:p>
        </w:tc>
        <w:tc>
          <w:tcPr>
            <w:tcW w:w="6372" w:type="dxa"/>
          </w:tcPr>
          <w:p w14:paraId="05EE1A6A" w14:textId="77777777" w:rsidR="00663912" w:rsidRPr="00663912" w:rsidRDefault="00663912" w:rsidP="00157A2E">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Fotografia</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cinematografia,</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60"/>
                <w:lang w:val="pt-BR"/>
              </w:rPr>
              <w:t xml:space="preserve"> </w:t>
            </w:r>
            <w:r w:rsidRPr="00663912">
              <w:rPr>
                <w:rFonts w:asciiTheme="minorHAnsi" w:hAnsiTheme="minorHAnsi" w:cstheme="minorHAnsi"/>
                <w:lang w:val="pt-BR"/>
              </w:rPr>
              <w:t>revelação,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ampliação,</w:t>
            </w:r>
            <w:r w:rsidRPr="00663912">
              <w:rPr>
                <w:rFonts w:asciiTheme="minorHAnsi" w:hAnsiTheme="minorHAnsi" w:cstheme="minorHAnsi"/>
                <w:spacing w:val="60"/>
                <w:lang w:val="pt-BR"/>
              </w:rPr>
              <w:t xml:space="preserve"> </w:t>
            </w:r>
            <w:r w:rsidRPr="00663912">
              <w:rPr>
                <w:rFonts w:asciiTheme="minorHAnsi" w:hAnsiTheme="minorHAnsi" w:cstheme="minorHAnsi"/>
                <w:lang w:val="pt-BR"/>
              </w:rPr>
              <w:t>cópia,</w:t>
            </w:r>
          </w:p>
          <w:p w14:paraId="1A77FED8" w14:textId="77777777" w:rsidR="00663912" w:rsidRPr="00663912" w:rsidRDefault="00663912" w:rsidP="00157A2E">
            <w:pPr>
              <w:jc w:val="both"/>
              <w:rPr>
                <w:rFonts w:cstheme="minorHAnsi"/>
              </w:rPr>
            </w:pPr>
            <w:r w:rsidRPr="00663912">
              <w:rPr>
                <w:rFonts w:cstheme="minorHAnsi"/>
              </w:rPr>
              <w:t>reprodução,</w:t>
            </w:r>
            <w:r w:rsidRPr="00663912">
              <w:rPr>
                <w:rFonts w:cstheme="minorHAnsi"/>
                <w:spacing w:val="1"/>
              </w:rPr>
              <w:t xml:space="preserve"> </w:t>
            </w:r>
            <w:r w:rsidRPr="00663912">
              <w:rPr>
                <w:rFonts w:cstheme="minorHAnsi"/>
              </w:rPr>
              <w:t>trucagem</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08787000" w14:textId="77777777" w:rsidR="00663912" w:rsidRPr="000E0BB8" w:rsidRDefault="00663912" w:rsidP="00B45C7F">
            <w:pPr>
              <w:jc w:val="center"/>
            </w:pPr>
            <w:r>
              <w:t>4%</w:t>
            </w:r>
          </w:p>
        </w:tc>
      </w:tr>
      <w:tr w:rsidR="00663912" w:rsidRPr="000E0BB8" w14:paraId="13107A4C" w14:textId="77777777" w:rsidTr="00E62937">
        <w:trPr>
          <w:trHeight w:val="680"/>
        </w:trPr>
        <w:tc>
          <w:tcPr>
            <w:tcW w:w="1184" w:type="dxa"/>
          </w:tcPr>
          <w:p w14:paraId="73180AC8" w14:textId="77777777" w:rsidR="00663912" w:rsidRPr="00663912" w:rsidRDefault="00663912" w:rsidP="00B45C7F">
            <w:pPr>
              <w:jc w:val="center"/>
            </w:pPr>
            <w:r w:rsidRPr="00663912">
              <w:t>5912-0/99</w:t>
            </w:r>
          </w:p>
        </w:tc>
        <w:tc>
          <w:tcPr>
            <w:tcW w:w="1005" w:type="dxa"/>
          </w:tcPr>
          <w:p w14:paraId="7C629469" w14:textId="77777777" w:rsidR="00663912" w:rsidRPr="00663912" w:rsidRDefault="00663912" w:rsidP="00B45C7F">
            <w:pPr>
              <w:jc w:val="center"/>
            </w:pPr>
            <w:r w:rsidRPr="00663912">
              <w:t>13.03</w:t>
            </w:r>
          </w:p>
        </w:tc>
        <w:tc>
          <w:tcPr>
            <w:tcW w:w="6372" w:type="dxa"/>
          </w:tcPr>
          <w:p w14:paraId="6CE486CA" w14:textId="77777777" w:rsidR="00663912" w:rsidRPr="00663912" w:rsidRDefault="00663912" w:rsidP="00157A2E">
            <w:pPr>
              <w:jc w:val="both"/>
            </w:pPr>
            <w:r w:rsidRPr="00663912">
              <w:t>Fotografia</w:t>
            </w:r>
            <w:r w:rsidRPr="00663912">
              <w:rPr>
                <w:spacing w:val="1"/>
              </w:rPr>
              <w:t xml:space="preserve"> </w:t>
            </w:r>
            <w:r w:rsidRPr="00663912">
              <w:t>e</w:t>
            </w:r>
            <w:r w:rsidRPr="00663912">
              <w:rPr>
                <w:spacing w:val="1"/>
              </w:rPr>
              <w:t xml:space="preserve"> </w:t>
            </w:r>
            <w:r w:rsidRPr="00663912">
              <w:t>cinematografia,</w:t>
            </w:r>
            <w:r w:rsidRPr="00663912">
              <w:rPr>
                <w:spacing w:val="1"/>
              </w:rPr>
              <w:t xml:space="preserve"> </w:t>
            </w:r>
            <w:r w:rsidRPr="00663912">
              <w:t>inclusive</w:t>
            </w:r>
            <w:r w:rsidRPr="00663912">
              <w:rPr>
                <w:spacing w:val="1"/>
              </w:rPr>
              <w:t xml:space="preserve"> </w:t>
            </w:r>
            <w:r w:rsidRPr="00663912">
              <w:t>revelação,</w:t>
            </w:r>
            <w:r w:rsidRPr="00663912">
              <w:rPr>
                <w:spacing w:val="1"/>
              </w:rPr>
              <w:t xml:space="preserve"> </w:t>
            </w:r>
            <w:r w:rsidRPr="00663912">
              <w:t>ampliação,</w:t>
            </w:r>
            <w:r w:rsidRPr="00663912">
              <w:rPr>
                <w:spacing w:val="1"/>
              </w:rPr>
              <w:t xml:space="preserve"> </w:t>
            </w:r>
            <w:r w:rsidRPr="00663912">
              <w:t>cópia,</w:t>
            </w:r>
            <w:r w:rsidRPr="00663912">
              <w:rPr>
                <w:spacing w:val="-59"/>
              </w:rPr>
              <w:t xml:space="preserve"> </w:t>
            </w:r>
            <w:r w:rsidRPr="00663912">
              <w:t>reprodução,</w:t>
            </w:r>
            <w:r w:rsidRPr="00663912">
              <w:rPr>
                <w:spacing w:val="1"/>
              </w:rPr>
              <w:t xml:space="preserve"> </w:t>
            </w:r>
            <w:r w:rsidRPr="00663912">
              <w:t>trucagem</w:t>
            </w:r>
            <w:r w:rsidRPr="00663912">
              <w:rPr>
                <w:spacing w:val="2"/>
              </w:rPr>
              <w:t xml:space="preserve"> </w:t>
            </w:r>
            <w:r w:rsidRPr="00663912">
              <w:t>e congêneres.</w:t>
            </w:r>
          </w:p>
        </w:tc>
        <w:tc>
          <w:tcPr>
            <w:tcW w:w="1002" w:type="dxa"/>
            <w:vAlign w:val="center"/>
          </w:tcPr>
          <w:p w14:paraId="1613DCF6" w14:textId="77777777" w:rsidR="00663912" w:rsidRPr="000E0BB8" w:rsidRDefault="00663912" w:rsidP="00B45C7F">
            <w:pPr>
              <w:jc w:val="center"/>
            </w:pPr>
            <w:r>
              <w:t>4%</w:t>
            </w:r>
          </w:p>
        </w:tc>
      </w:tr>
      <w:tr w:rsidR="00663912" w:rsidRPr="000E0BB8" w14:paraId="14A1844B" w14:textId="77777777" w:rsidTr="00E62937">
        <w:trPr>
          <w:trHeight w:val="680"/>
        </w:trPr>
        <w:tc>
          <w:tcPr>
            <w:tcW w:w="1184" w:type="dxa"/>
          </w:tcPr>
          <w:p w14:paraId="7A308089" w14:textId="77777777" w:rsidR="00663912" w:rsidRPr="00663912" w:rsidRDefault="00663912" w:rsidP="00B45C7F">
            <w:pPr>
              <w:jc w:val="center"/>
            </w:pPr>
            <w:r w:rsidRPr="00663912">
              <w:t>7420-0/01</w:t>
            </w:r>
          </w:p>
        </w:tc>
        <w:tc>
          <w:tcPr>
            <w:tcW w:w="1005" w:type="dxa"/>
          </w:tcPr>
          <w:p w14:paraId="31BFFA30" w14:textId="77777777" w:rsidR="00663912" w:rsidRPr="00663912" w:rsidRDefault="00663912" w:rsidP="00B45C7F">
            <w:pPr>
              <w:jc w:val="center"/>
            </w:pPr>
            <w:r w:rsidRPr="00663912">
              <w:t>13.03</w:t>
            </w:r>
          </w:p>
        </w:tc>
        <w:tc>
          <w:tcPr>
            <w:tcW w:w="6372" w:type="dxa"/>
          </w:tcPr>
          <w:p w14:paraId="2CEDC500" w14:textId="77777777" w:rsidR="00663912" w:rsidRPr="00663912" w:rsidRDefault="00663912" w:rsidP="00157A2E">
            <w:pPr>
              <w:pStyle w:val="TableParagraph"/>
              <w:spacing w:before="2"/>
              <w:ind w:left="0" w:right="0"/>
              <w:jc w:val="both"/>
              <w:rPr>
                <w:lang w:val="pt-BR"/>
              </w:rPr>
            </w:pPr>
            <w:r w:rsidRPr="00663912">
              <w:rPr>
                <w:lang w:val="pt-BR"/>
              </w:rPr>
              <w:t>Fotografia</w:t>
            </w:r>
            <w:r w:rsidRPr="00663912">
              <w:rPr>
                <w:spacing w:val="2"/>
                <w:lang w:val="pt-BR"/>
              </w:rPr>
              <w:t xml:space="preserve"> </w:t>
            </w:r>
            <w:r w:rsidRPr="00663912">
              <w:rPr>
                <w:lang w:val="pt-BR"/>
              </w:rPr>
              <w:t>e</w:t>
            </w:r>
            <w:r w:rsidRPr="00663912">
              <w:rPr>
                <w:spacing w:val="59"/>
                <w:lang w:val="pt-BR"/>
              </w:rPr>
              <w:t xml:space="preserve"> </w:t>
            </w:r>
            <w:r w:rsidRPr="00663912">
              <w:rPr>
                <w:lang w:val="pt-BR"/>
              </w:rPr>
              <w:t>cinematografia,</w:t>
            </w:r>
            <w:r w:rsidRPr="00663912">
              <w:rPr>
                <w:spacing w:val="62"/>
                <w:lang w:val="pt-BR"/>
              </w:rPr>
              <w:t xml:space="preserve"> </w:t>
            </w:r>
            <w:r w:rsidRPr="00663912">
              <w:rPr>
                <w:lang w:val="pt-BR"/>
              </w:rPr>
              <w:t>inclusive</w:t>
            </w:r>
            <w:r w:rsidRPr="00663912">
              <w:rPr>
                <w:spacing w:val="60"/>
                <w:lang w:val="pt-BR"/>
              </w:rPr>
              <w:t xml:space="preserve"> </w:t>
            </w:r>
            <w:r w:rsidRPr="00663912">
              <w:rPr>
                <w:lang w:val="pt-BR"/>
              </w:rPr>
              <w:t>revelação,</w:t>
            </w:r>
            <w:r w:rsidRPr="00663912">
              <w:rPr>
                <w:spacing w:val="62"/>
                <w:lang w:val="pt-BR"/>
              </w:rPr>
              <w:t xml:space="preserve"> </w:t>
            </w:r>
            <w:r w:rsidRPr="00663912">
              <w:rPr>
                <w:lang w:val="pt-BR"/>
              </w:rPr>
              <w:t>ampliação,</w:t>
            </w:r>
            <w:r w:rsidRPr="00663912">
              <w:rPr>
                <w:spacing w:val="60"/>
                <w:lang w:val="pt-BR"/>
              </w:rPr>
              <w:t xml:space="preserve"> </w:t>
            </w:r>
            <w:r w:rsidRPr="00663912">
              <w:rPr>
                <w:lang w:val="pt-BR"/>
              </w:rPr>
              <w:t>cópia,</w:t>
            </w:r>
          </w:p>
          <w:p w14:paraId="38AB685E" w14:textId="77777777" w:rsidR="00663912" w:rsidRPr="00663912" w:rsidRDefault="00663912" w:rsidP="00157A2E">
            <w:pPr>
              <w:jc w:val="both"/>
            </w:pPr>
            <w:r w:rsidRPr="00663912">
              <w:t>reprodução,</w:t>
            </w:r>
            <w:r w:rsidRPr="00663912">
              <w:rPr>
                <w:spacing w:val="1"/>
              </w:rPr>
              <w:t xml:space="preserve"> </w:t>
            </w:r>
            <w:r w:rsidRPr="00663912">
              <w:t>trucagem</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22CFB00C" w14:textId="77777777" w:rsidR="00663912" w:rsidRPr="000E0BB8" w:rsidRDefault="00663912" w:rsidP="00B45C7F">
            <w:pPr>
              <w:jc w:val="center"/>
            </w:pPr>
            <w:r>
              <w:t>4%</w:t>
            </w:r>
          </w:p>
        </w:tc>
      </w:tr>
      <w:tr w:rsidR="00663912" w:rsidRPr="000E0BB8" w14:paraId="2C0A2834" w14:textId="77777777" w:rsidTr="00157A2E">
        <w:trPr>
          <w:trHeight w:val="567"/>
        </w:trPr>
        <w:tc>
          <w:tcPr>
            <w:tcW w:w="1184" w:type="dxa"/>
          </w:tcPr>
          <w:p w14:paraId="135CF31C" w14:textId="77777777" w:rsidR="00663912" w:rsidRPr="00663912" w:rsidRDefault="00663912" w:rsidP="00B45C7F">
            <w:pPr>
              <w:jc w:val="center"/>
            </w:pPr>
            <w:r w:rsidRPr="00663912">
              <w:lastRenderedPageBreak/>
              <w:t>7420-0/02</w:t>
            </w:r>
          </w:p>
        </w:tc>
        <w:tc>
          <w:tcPr>
            <w:tcW w:w="1005" w:type="dxa"/>
          </w:tcPr>
          <w:p w14:paraId="6FE7460C" w14:textId="77777777" w:rsidR="00663912" w:rsidRPr="00663912" w:rsidRDefault="00663912" w:rsidP="00B45C7F">
            <w:pPr>
              <w:jc w:val="center"/>
            </w:pPr>
            <w:r w:rsidRPr="00663912">
              <w:t>13.03</w:t>
            </w:r>
          </w:p>
        </w:tc>
        <w:tc>
          <w:tcPr>
            <w:tcW w:w="6372" w:type="dxa"/>
          </w:tcPr>
          <w:p w14:paraId="16772223" w14:textId="77777777" w:rsidR="00663912" w:rsidRPr="00663912" w:rsidRDefault="00663912" w:rsidP="00157A2E">
            <w:pPr>
              <w:pStyle w:val="TableParagraph"/>
              <w:spacing w:before="2"/>
              <w:ind w:left="0" w:right="0"/>
              <w:jc w:val="both"/>
              <w:rPr>
                <w:lang w:val="pt-BR"/>
              </w:rPr>
            </w:pPr>
            <w:r w:rsidRPr="00663912">
              <w:rPr>
                <w:lang w:val="pt-BR"/>
              </w:rPr>
              <w:t>Fotografia</w:t>
            </w:r>
            <w:r w:rsidRPr="00663912">
              <w:rPr>
                <w:spacing w:val="2"/>
                <w:lang w:val="pt-BR"/>
              </w:rPr>
              <w:t xml:space="preserve"> </w:t>
            </w:r>
            <w:r w:rsidRPr="00663912">
              <w:rPr>
                <w:lang w:val="pt-BR"/>
              </w:rPr>
              <w:t>e</w:t>
            </w:r>
            <w:r w:rsidRPr="00663912">
              <w:rPr>
                <w:spacing w:val="59"/>
                <w:lang w:val="pt-BR"/>
              </w:rPr>
              <w:t xml:space="preserve"> </w:t>
            </w:r>
            <w:r w:rsidRPr="00663912">
              <w:rPr>
                <w:lang w:val="pt-BR"/>
              </w:rPr>
              <w:t>cinematografia,</w:t>
            </w:r>
            <w:r w:rsidRPr="00663912">
              <w:rPr>
                <w:spacing w:val="62"/>
                <w:lang w:val="pt-BR"/>
              </w:rPr>
              <w:t xml:space="preserve"> </w:t>
            </w:r>
            <w:r w:rsidRPr="00663912">
              <w:rPr>
                <w:lang w:val="pt-BR"/>
              </w:rPr>
              <w:t>inclusive</w:t>
            </w:r>
            <w:r w:rsidRPr="00663912">
              <w:rPr>
                <w:spacing w:val="60"/>
                <w:lang w:val="pt-BR"/>
              </w:rPr>
              <w:t xml:space="preserve"> </w:t>
            </w:r>
            <w:r w:rsidRPr="00663912">
              <w:rPr>
                <w:lang w:val="pt-BR"/>
              </w:rPr>
              <w:t>revelação,</w:t>
            </w:r>
            <w:r w:rsidRPr="00663912">
              <w:rPr>
                <w:spacing w:val="62"/>
                <w:lang w:val="pt-BR"/>
              </w:rPr>
              <w:t xml:space="preserve"> </w:t>
            </w:r>
            <w:r w:rsidRPr="00663912">
              <w:rPr>
                <w:lang w:val="pt-BR"/>
              </w:rPr>
              <w:t>ampliação,</w:t>
            </w:r>
            <w:r w:rsidRPr="00663912">
              <w:rPr>
                <w:spacing w:val="60"/>
                <w:lang w:val="pt-BR"/>
              </w:rPr>
              <w:t xml:space="preserve"> </w:t>
            </w:r>
            <w:r w:rsidRPr="00663912">
              <w:rPr>
                <w:lang w:val="pt-BR"/>
              </w:rPr>
              <w:t>cópia,</w:t>
            </w:r>
          </w:p>
          <w:p w14:paraId="73656237" w14:textId="77777777" w:rsidR="00663912" w:rsidRPr="00663912" w:rsidRDefault="00663912" w:rsidP="00157A2E">
            <w:pPr>
              <w:jc w:val="both"/>
            </w:pPr>
            <w:r w:rsidRPr="00663912">
              <w:t>reprodução,</w:t>
            </w:r>
            <w:r w:rsidRPr="00663912">
              <w:rPr>
                <w:spacing w:val="1"/>
              </w:rPr>
              <w:t xml:space="preserve"> </w:t>
            </w:r>
            <w:r w:rsidRPr="00663912">
              <w:t>trucagem</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1375DF74" w14:textId="77777777" w:rsidR="00663912" w:rsidRPr="000E0BB8" w:rsidRDefault="00663912" w:rsidP="00B45C7F">
            <w:pPr>
              <w:jc w:val="center"/>
            </w:pPr>
            <w:r>
              <w:t>4%</w:t>
            </w:r>
          </w:p>
        </w:tc>
      </w:tr>
      <w:tr w:rsidR="00663912" w:rsidRPr="000E0BB8" w14:paraId="5FC4CFAC" w14:textId="77777777" w:rsidTr="00663912">
        <w:trPr>
          <w:trHeight w:val="60"/>
        </w:trPr>
        <w:tc>
          <w:tcPr>
            <w:tcW w:w="1184" w:type="dxa"/>
          </w:tcPr>
          <w:p w14:paraId="1CB51C2C" w14:textId="77777777" w:rsidR="00663912" w:rsidRPr="00663912" w:rsidRDefault="00663912" w:rsidP="00B45C7F">
            <w:pPr>
              <w:jc w:val="center"/>
            </w:pPr>
            <w:r w:rsidRPr="00663912">
              <w:t>7420-0/03</w:t>
            </w:r>
          </w:p>
        </w:tc>
        <w:tc>
          <w:tcPr>
            <w:tcW w:w="1005" w:type="dxa"/>
          </w:tcPr>
          <w:p w14:paraId="6B06902F" w14:textId="77777777" w:rsidR="00663912" w:rsidRPr="00663912" w:rsidRDefault="00663912" w:rsidP="00B45C7F">
            <w:pPr>
              <w:jc w:val="center"/>
            </w:pPr>
            <w:r w:rsidRPr="00663912">
              <w:t>13.03</w:t>
            </w:r>
          </w:p>
        </w:tc>
        <w:tc>
          <w:tcPr>
            <w:tcW w:w="6372" w:type="dxa"/>
          </w:tcPr>
          <w:p w14:paraId="75D650DC" w14:textId="77777777" w:rsidR="00663912" w:rsidRPr="00663912" w:rsidRDefault="00663912" w:rsidP="00E62937">
            <w:pPr>
              <w:pStyle w:val="TableParagraph"/>
              <w:spacing w:before="2"/>
              <w:ind w:left="0" w:right="0"/>
              <w:jc w:val="both"/>
              <w:rPr>
                <w:lang w:val="pt-BR"/>
              </w:rPr>
            </w:pPr>
            <w:r w:rsidRPr="00663912">
              <w:rPr>
                <w:lang w:val="pt-BR"/>
              </w:rPr>
              <w:t>Fotografia</w:t>
            </w:r>
            <w:r w:rsidRPr="00663912">
              <w:rPr>
                <w:spacing w:val="2"/>
                <w:lang w:val="pt-BR"/>
              </w:rPr>
              <w:t xml:space="preserve"> </w:t>
            </w:r>
            <w:r w:rsidRPr="00663912">
              <w:rPr>
                <w:lang w:val="pt-BR"/>
              </w:rPr>
              <w:t>e</w:t>
            </w:r>
            <w:r w:rsidRPr="00663912">
              <w:rPr>
                <w:spacing w:val="59"/>
                <w:lang w:val="pt-BR"/>
              </w:rPr>
              <w:t xml:space="preserve"> </w:t>
            </w:r>
            <w:r w:rsidRPr="00663912">
              <w:rPr>
                <w:lang w:val="pt-BR"/>
              </w:rPr>
              <w:t>cinematografia,</w:t>
            </w:r>
            <w:r w:rsidRPr="00663912">
              <w:rPr>
                <w:spacing w:val="62"/>
                <w:lang w:val="pt-BR"/>
              </w:rPr>
              <w:t xml:space="preserve"> </w:t>
            </w:r>
            <w:r w:rsidRPr="00663912">
              <w:rPr>
                <w:lang w:val="pt-BR"/>
              </w:rPr>
              <w:t>inclusive</w:t>
            </w:r>
            <w:r w:rsidRPr="00663912">
              <w:rPr>
                <w:spacing w:val="60"/>
                <w:lang w:val="pt-BR"/>
              </w:rPr>
              <w:t xml:space="preserve"> </w:t>
            </w:r>
            <w:r w:rsidRPr="00663912">
              <w:rPr>
                <w:lang w:val="pt-BR"/>
              </w:rPr>
              <w:t>revelação,</w:t>
            </w:r>
            <w:r w:rsidRPr="00663912">
              <w:rPr>
                <w:spacing w:val="62"/>
                <w:lang w:val="pt-BR"/>
              </w:rPr>
              <w:t xml:space="preserve"> </w:t>
            </w:r>
            <w:r w:rsidRPr="00663912">
              <w:rPr>
                <w:lang w:val="pt-BR"/>
              </w:rPr>
              <w:t>ampliação,</w:t>
            </w:r>
            <w:r w:rsidRPr="00663912">
              <w:rPr>
                <w:spacing w:val="60"/>
                <w:lang w:val="pt-BR"/>
              </w:rPr>
              <w:t xml:space="preserve"> </w:t>
            </w:r>
            <w:r w:rsidRPr="00663912">
              <w:rPr>
                <w:lang w:val="pt-BR"/>
              </w:rPr>
              <w:t>cópia,</w:t>
            </w:r>
          </w:p>
          <w:p w14:paraId="39E8F671" w14:textId="77777777" w:rsidR="00663912" w:rsidRPr="00663912" w:rsidRDefault="00663912" w:rsidP="00E62937">
            <w:pPr>
              <w:jc w:val="both"/>
            </w:pPr>
            <w:r w:rsidRPr="00663912">
              <w:t>reprodução,</w:t>
            </w:r>
            <w:r w:rsidRPr="00663912">
              <w:rPr>
                <w:spacing w:val="1"/>
              </w:rPr>
              <w:t xml:space="preserve"> </w:t>
            </w:r>
            <w:r w:rsidRPr="00663912">
              <w:t>trucagem</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394323E5" w14:textId="77777777" w:rsidR="00663912" w:rsidRPr="000E0BB8" w:rsidRDefault="00663912" w:rsidP="00B45C7F">
            <w:pPr>
              <w:jc w:val="center"/>
            </w:pPr>
            <w:r>
              <w:t>4%</w:t>
            </w:r>
          </w:p>
        </w:tc>
      </w:tr>
      <w:tr w:rsidR="00663912" w:rsidRPr="000E0BB8" w14:paraId="00FFB530" w14:textId="77777777" w:rsidTr="00663912">
        <w:trPr>
          <w:trHeight w:val="60"/>
        </w:trPr>
        <w:tc>
          <w:tcPr>
            <w:tcW w:w="1184" w:type="dxa"/>
          </w:tcPr>
          <w:p w14:paraId="1C5FDE44" w14:textId="77777777" w:rsidR="00663912" w:rsidRPr="00663912" w:rsidRDefault="00663912" w:rsidP="00B45C7F">
            <w:pPr>
              <w:jc w:val="center"/>
            </w:pPr>
            <w:r w:rsidRPr="00663912">
              <w:t>7420-0/04</w:t>
            </w:r>
          </w:p>
        </w:tc>
        <w:tc>
          <w:tcPr>
            <w:tcW w:w="1005" w:type="dxa"/>
          </w:tcPr>
          <w:p w14:paraId="24DE95F2" w14:textId="77777777" w:rsidR="00663912" w:rsidRPr="00663912" w:rsidRDefault="00663912" w:rsidP="00B45C7F">
            <w:pPr>
              <w:jc w:val="center"/>
            </w:pPr>
            <w:r w:rsidRPr="00663912">
              <w:t>13.03</w:t>
            </w:r>
          </w:p>
        </w:tc>
        <w:tc>
          <w:tcPr>
            <w:tcW w:w="6372" w:type="dxa"/>
          </w:tcPr>
          <w:p w14:paraId="0A2B2415" w14:textId="77777777" w:rsidR="00663912" w:rsidRPr="00663912" w:rsidRDefault="00663912" w:rsidP="00E62937">
            <w:pPr>
              <w:pStyle w:val="TableParagraph"/>
              <w:spacing w:before="2"/>
              <w:ind w:left="0" w:right="0"/>
              <w:jc w:val="both"/>
              <w:rPr>
                <w:lang w:val="pt-BR"/>
              </w:rPr>
            </w:pPr>
            <w:r w:rsidRPr="00663912">
              <w:rPr>
                <w:lang w:val="pt-BR"/>
              </w:rPr>
              <w:t>Fotografia</w:t>
            </w:r>
            <w:r w:rsidRPr="00663912">
              <w:rPr>
                <w:spacing w:val="2"/>
                <w:lang w:val="pt-BR"/>
              </w:rPr>
              <w:t xml:space="preserve"> </w:t>
            </w:r>
            <w:r w:rsidRPr="00663912">
              <w:rPr>
                <w:lang w:val="pt-BR"/>
              </w:rPr>
              <w:t>e</w:t>
            </w:r>
            <w:r w:rsidRPr="00663912">
              <w:rPr>
                <w:spacing w:val="59"/>
                <w:lang w:val="pt-BR"/>
              </w:rPr>
              <w:t xml:space="preserve"> </w:t>
            </w:r>
            <w:r w:rsidRPr="00663912">
              <w:rPr>
                <w:lang w:val="pt-BR"/>
              </w:rPr>
              <w:t>cinematografia,</w:t>
            </w:r>
            <w:r w:rsidRPr="00663912">
              <w:rPr>
                <w:spacing w:val="62"/>
                <w:lang w:val="pt-BR"/>
              </w:rPr>
              <w:t xml:space="preserve"> </w:t>
            </w:r>
            <w:r w:rsidRPr="00663912">
              <w:rPr>
                <w:lang w:val="pt-BR"/>
              </w:rPr>
              <w:t>inclusive</w:t>
            </w:r>
            <w:r w:rsidRPr="00663912">
              <w:rPr>
                <w:spacing w:val="60"/>
                <w:lang w:val="pt-BR"/>
              </w:rPr>
              <w:t xml:space="preserve"> </w:t>
            </w:r>
            <w:r w:rsidRPr="00663912">
              <w:rPr>
                <w:lang w:val="pt-BR"/>
              </w:rPr>
              <w:t>revelação,</w:t>
            </w:r>
            <w:r w:rsidRPr="00663912">
              <w:rPr>
                <w:spacing w:val="62"/>
                <w:lang w:val="pt-BR"/>
              </w:rPr>
              <w:t xml:space="preserve"> </w:t>
            </w:r>
            <w:r w:rsidRPr="00663912">
              <w:rPr>
                <w:lang w:val="pt-BR"/>
              </w:rPr>
              <w:t>ampliação,</w:t>
            </w:r>
            <w:r w:rsidRPr="00663912">
              <w:rPr>
                <w:spacing w:val="60"/>
                <w:lang w:val="pt-BR"/>
              </w:rPr>
              <w:t xml:space="preserve"> </w:t>
            </w:r>
            <w:r w:rsidRPr="00663912">
              <w:rPr>
                <w:lang w:val="pt-BR"/>
              </w:rPr>
              <w:t>cópia,</w:t>
            </w:r>
          </w:p>
          <w:p w14:paraId="3413F1D4" w14:textId="77777777" w:rsidR="00663912" w:rsidRPr="00663912" w:rsidRDefault="00663912" w:rsidP="00E62937">
            <w:pPr>
              <w:jc w:val="both"/>
            </w:pPr>
            <w:r w:rsidRPr="00663912">
              <w:t>reprodução,</w:t>
            </w:r>
            <w:r w:rsidRPr="00663912">
              <w:rPr>
                <w:spacing w:val="1"/>
              </w:rPr>
              <w:t xml:space="preserve"> </w:t>
            </w:r>
            <w:r w:rsidRPr="00663912">
              <w:t>trucagem</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7C310E54" w14:textId="77777777" w:rsidR="00663912" w:rsidRPr="000E0BB8" w:rsidRDefault="00663912" w:rsidP="00B45C7F">
            <w:pPr>
              <w:jc w:val="center"/>
            </w:pPr>
            <w:r>
              <w:t>4%</w:t>
            </w:r>
          </w:p>
        </w:tc>
      </w:tr>
      <w:tr w:rsidR="00663912" w:rsidRPr="000E0BB8" w14:paraId="757536EF" w14:textId="77777777" w:rsidTr="00663912">
        <w:trPr>
          <w:trHeight w:val="60"/>
        </w:trPr>
        <w:tc>
          <w:tcPr>
            <w:tcW w:w="1184" w:type="dxa"/>
          </w:tcPr>
          <w:p w14:paraId="6CD6B1E6" w14:textId="77777777" w:rsidR="00663912" w:rsidRPr="00663912" w:rsidRDefault="00663912" w:rsidP="00B45C7F">
            <w:pPr>
              <w:jc w:val="center"/>
            </w:pPr>
            <w:r w:rsidRPr="00663912">
              <w:t>8219-9/01</w:t>
            </w:r>
          </w:p>
        </w:tc>
        <w:tc>
          <w:tcPr>
            <w:tcW w:w="1005" w:type="dxa"/>
          </w:tcPr>
          <w:p w14:paraId="0373BEFE" w14:textId="77777777" w:rsidR="00663912" w:rsidRPr="00663912" w:rsidRDefault="00663912" w:rsidP="00B45C7F">
            <w:pPr>
              <w:jc w:val="center"/>
            </w:pPr>
            <w:r w:rsidRPr="00663912">
              <w:t>13.04</w:t>
            </w:r>
          </w:p>
        </w:tc>
        <w:tc>
          <w:tcPr>
            <w:tcW w:w="6372" w:type="dxa"/>
          </w:tcPr>
          <w:p w14:paraId="0A72CDA6" w14:textId="77777777" w:rsidR="00663912" w:rsidRPr="00663912" w:rsidRDefault="00663912" w:rsidP="00B45C7F">
            <w:pPr>
              <w:jc w:val="both"/>
            </w:pPr>
            <w:r w:rsidRPr="00663912">
              <w:t>Reprografia,</w:t>
            </w:r>
            <w:r w:rsidRPr="00663912">
              <w:rPr>
                <w:spacing w:val="-1"/>
              </w:rPr>
              <w:t xml:space="preserve"> </w:t>
            </w:r>
            <w:r w:rsidRPr="00663912">
              <w:t>microfilmagem e</w:t>
            </w:r>
            <w:r w:rsidRPr="00663912">
              <w:rPr>
                <w:spacing w:val="-3"/>
              </w:rPr>
              <w:t xml:space="preserve"> </w:t>
            </w:r>
            <w:r w:rsidRPr="00663912">
              <w:t>digitalização.</w:t>
            </w:r>
          </w:p>
        </w:tc>
        <w:tc>
          <w:tcPr>
            <w:tcW w:w="1002" w:type="dxa"/>
            <w:vAlign w:val="center"/>
          </w:tcPr>
          <w:p w14:paraId="714815B2" w14:textId="77777777" w:rsidR="00663912" w:rsidRPr="000E0BB8" w:rsidRDefault="00663912" w:rsidP="00B45C7F">
            <w:pPr>
              <w:jc w:val="center"/>
            </w:pPr>
            <w:r>
              <w:t>4%</w:t>
            </w:r>
          </w:p>
        </w:tc>
      </w:tr>
      <w:tr w:rsidR="00663912" w:rsidRPr="000E0BB8" w14:paraId="0AB941BC" w14:textId="77777777" w:rsidTr="00663912">
        <w:trPr>
          <w:trHeight w:val="60"/>
        </w:trPr>
        <w:tc>
          <w:tcPr>
            <w:tcW w:w="1184" w:type="dxa"/>
          </w:tcPr>
          <w:p w14:paraId="2CC976F8" w14:textId="77777777" w:rsidR="00663912" w:rsidRPr="00663912" w:rsidRDefault="00663912" w:rsidP="00B45C7F">
            <w:pPr>
              <w:jc w:val="center"/>
            </w:pPr>
            <w:r w:rsidRPr="00663912">
              <w:t>7420-0/05</w:t>
            </w:r>
          </w:p>
        </w:tc>
        <w:tc>
          <w:tcPr>
            <w:tcW w:w="1005" w:type="dxa"/>
          </w:tcPr>
          <w:p w14:paraId="47E5E395" w14:textId="77777777" w:rsidR="00663912" w:rsidRPr="00663912" w:rsidRDefault="00663912" w:rsidP="00B45C7F">
            <w:pPr>
              <w:jc w:val="center"/>
            </w:pPr>
            <w:r w:rsidRPr="00663912">
              <w:t>13.04</w:t>
            </w:r>
          </w:p>
        </w:tc>
        <w:tc>
          <w:tcPr>
            <w:tcW w:w="6372" w:type="dxa"/>
          </w:tcPr>
          <w:p w14:paraId="59589CA6" w14:textId="77777777" w:rsidR="00663912" w:rsidRPr="00663912" w:rsidRDefault="00663912" w:rsidP="00B45C7F">
            <w:pPr>
              <w:jc w:val="both"/>
            </w:pPr>
            <w:r w:rsidRPr="00663912">
              <w:t>Reprografia,</w:t>
            </w:r>
            <w:r w:rsidRPr="00663912">
              <w:rPr>
                <w:spacing w:val="-2"/>
              </w:rPr>
              <w:t xml:space="preserve"> </w:t>
            </w:r>
            <w:r w:rsidRPr="00663912">
              <w:t>microfilmagem e</w:t>
            </w:r>
            <w:r w:rsidRPr="00663912">
              <w:rPr>
                <w:spacing w:val="-3"/>
              </w:rPr>
              <w:t xml:space="preserve"> </w:t>
            </w:r>
            <w:r w:rsidRPr="00663912">
              <w:t>digitalização.</w:t>
            </w:r>
          </w:p>
        </w:tc>
        <w:tc>
          <w:tcPr>
            <w:tcW w:w="1002" w:type="dxa"/>
            <w:vAlign w:val="center"/>
          </w:tcPr>
          <w:p w14:paraId="377E7E1F" w14:textId="77777777" w:rsidR="00663912" w:rsidRPr="000E0BB8" w:rsidRDefault="00663912" w:rsidP="00B45C7F">
            <w:pPr>
              <w:jc w:val="center"/>
            </w:pPr>
            <w:r>
              <w:t>4%</w:t>
            </w:r>
          </w:p>
        </w:tc>
      </w:tr>
      <w:tr w:rsidR="00663912" w:rsidRPr="000E0BB8" w14:paraId="70BB8BD7" w14:textId="77777777" w:rsidTr="00663912">
        <w:trPr>
          <w:trHeight w:val="60"/>
        </w:trPr>
        <w:tc>
          <w:tcPr>
            <w:tcW w:w="1184" w:type="dxa"/>
            <w:vAlign w:val="center"/>
          </w:tcPr>
          <w:p w14:paraId="001B6DF1" w14:textId="77777777" w:rsidR="00663912" w:rsidRPr="00663912" w:rsidRDefault="00663912" w:rsidP="00B45C7F">
            <w:pPr>
              <w:jc w:val="center"/>
            </w:pPr>
            <w:r w:rsidRPr="00663912">
              <w:t>1741-9/01</w:t>
            </w:r>
          </w:p>
        </w:tc>
        <w:tc>
          <w:tcPr>
            <w:tcW w:w="1005" w:type="dxa"/>
            <w:vAlign w:val="center"/>
          </w:tcPr>
          <w:p w14:paraId="37556335" w14:textId="77777777" w:rsidR="00663912" w:rsidRPr="00663912" w:rsidRDefault="00663912" w:rsidP="00B45C7F">
            <w:pPr>
              <w:jc w:val="center"/>
            </w:pPr>
            <w:r w:rsidRPr="00663912">
              <w:t>13.05</w:t>
            </w:r>
          </w:p>
        </w:tc>
        <w:tc>
          <w:tcPr>
            <w:tcW w:w="6372" w:type="dxa"/>
          </w:tcPr>
          <w:p w14:paraId="625D61B4" w14:textId="2481D9EF" w:rsidR="00663912" w:rsidRPr="00E62937" w:rsidRDefault="00663912" w:rsidP="00E62937">
            <w:pPr>
              <w:pStyle w:val="TableParagraph"/>
              <w:spacing w:before="2"/>
              <w:ind w:left="0" w:right="0"/>
              <w:jc w:val="both"/>
              <w:rPr>
                <w:rFonts w:asciiTheme="minorHAnsi" w:hAnsiTheme="minorHAnsi" w:cstheme="minorHAnsi"/>
                <w:lang w:val="pt-BR"/>
              </w:rPr>
            </w:pPr>
            <w:r w:rsidRPr="00E62937">
              <w:rPr>
                <w:rFonts w:asciiTheme="minorHAnsi" w:hAnsiTheme="minorHAnsi" w:cstheme="minorHAnsi"/>
                <w:lang w:val="pt-BR"/>
              </w:rPr>
              <w:t>Composição</w:t>
            </w:r>
            <w:r w:rsidRPr="00E62937">
              <w:rPr>
                <w:rFonts w:asciiTheme="minorHAnsi" w:hAnsiTheme="minorHAnsi" w:cstheme="minorHAnsi"/>
                <w:spacing w:val="20"/>
                <w:lang w:val="pt-BR"/>
              </w:rPr>
              <w:t xml:space="preserve"> </w:t>
            </w:r>
            <w:r w:rsidRPr="00E62937">
              <w:rPr>
                <w:rFonts w:asciiTheme="minorHAnsi" w:hAnsiTheme="minorHAnsi" w:cstheme="minorHAnsi"/>
                <w:lang w:val="pt-BR"/>
              </w:rPr>
              <w:t>gráfica,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fotocomposição,</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clicheria,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zincografia,</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litografia,</w:t>
            </w:r>
            <w:r w:rsidR="00E62937" w:rsidRPr="00E62937">
              <w:rPr>
                <w:rFonts w:asciiTheme="minorHAnsi" w:hAnsiTheme="minorHAnsi" w:cstheme="minorHAnsi"/>
                <w:lang w:val="pt-BR"/>
              </w:rPr>
              <w:t xml:space="preserve"> </w:t>
            </w:r>
            <w:r w:rsidRPr="00E62937">
              <w:rPr>
                <w:rFonts w:asciiTheme="minorHAnsi" w:hAnsiTheme="minorHAnsi" w:cstheme="minorHAnsi"/>
                <w:lang w:val="pt-BR"/>
              </w:rPr>
              <w:t>fotolitografia.</w:t>
            </w:r>
          </w:p>
        </w:tc>
        <w:tc>
          <w:tcPr>
            <w:tcW w:w="1002" w:type="dxa"/>
            <w:vAlign w:val="center"/>
          </w:tcPr>
          <w:p w14:paraId="337A2A75" w14:textId="77777777" w:rsidR="00663912" w:rsidRPr="000E0BB8" w:rsidRDefault="00663912" w:rsidP="00B45C7F">
            <w:pPr>
              <w:jc w:val="center"/>
            </w:pPr>
            <w:r>
              <w:t>4%</w:t>
            </w:r>
          </w:p>
        </w:tc>
      </w:tr>
      <w:tr w:rsidR="00663912" w:rsidRPr="000E0BB8" w14:paraId="74850811" w14:textId="77777777" w:rsidTr="00663912">
        <w:trPr>
          <w:trHeight w:val="60"/>
        </w:trPr>
        <w:tc>
          <w:tcPr>
            <w:tcW w:w="1184" w:type="dxa"/>
            <w:vAlign w:val="center"/>
          </w:tcPr>
          <w:p w14:paraId="65F09FEE" w14:textId="77777777" w:rsidR="00663912" w:rsidRPr="00663912" w:rsidRDefault="00663912" w:rsidP="00B45C7F">
            <w:pPr>
              <w:jc w:val="center"/>
            </w:pPr>
            <w:r w:rsidRPr="00663912">
              <w:t>1811-3/01</w:t>
            </w:r>
          </w:p>
        </w:tc>
        <w:tc>
          <w:tcPr>
            <w:tcW w:w="1005" w:type="dxa"/>
            <w:vAlign w:val="center"/>
          </w:tcPr>
          <w:p w14:paraId="5B344BCB" w14:textId="77777777" w:rsidR="00663912" w:rsidRPr="00663912" w:rsidRDefault="00663912" w:rsidP="00B45C7F">
            <w:pPr>
              <w:jc w:val="center"/>
            </w:pPr>
            <w:r w:rsidRPr="00663912">
              <w:t>13.05</w:t>
            </w:r>
          </w:p>
        </w:tc>
        <w:tc>
          <w:tcPr>
            <w:tcW w:w="6372" w:type="dxa"/>
          </w:tcPr>
          <w:p w14:paraId="167832C6" w14:textId="057A40E4" w:rsidR="00663912" w:rsidRPr="00E62937" w:rsidRDefault="00663912" w:rsidP="00E62937">
            <w:pPr>
              <w:pStyle w:val="TableParagraph"/>
              <w:spacing w:before="2"/>
              <w:ind w:left="0" w:right="0"/>
              <w:jc w:val="both"/>
              <w:rPr>
                <w:rFonts w:asciiTheme="minorHAnsi" w:hAnsiTheme="minorHAnsi" w:cstheme="minorHAnsi"/>
                <w:lang w:val="pt-BR"/>
              </w:rPr>
            </w:pPr>
            <w:r w:rsidRPr="00E62937">
              <w:rPr>
                <w:rFonts w:asciiTheme="minorHAnsi" w:hAnsiTheme="minorHAnsi" w:cstheme="minorHAnsi"/>
                <w:lang w:val="pt-BR"/>
              </w:rPr>
              <w:t>Composição</w:t>
            </w:r>
            <w:r w:rsidRPr="00E62937">
              <w:rPr>
                <w:rFonts w:asciiTheme="minorHAnsi" w:hAnsiTheme="minorHAnsi" w:cstheme="minorHAnsi"/>
                <w:spacing w:val="20"/>
                <w:lang w:val="pt-BR"/>
              </w:rPr>
              <w:t xml:space="preserve"> </w:t>
            </w:r>
            <w:r w:rsidRPr="00E62937">
              <w:rPr>
                <w:rFonts w:asciiTheme="minorHAnsi" w:hAnsiTheme="minorHAnsi" w:cstheme="minorHAnsi"/>
                <w:lang w:val="pt-BR"/>
              </w:rPr>
              <w:t>gráfica,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fotocomposição,</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clicheria,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zincografia,</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litografia,</w:t>
            </w:r>
            <w:r w:rsidR="00E62937" w:rsidRPr="00E62937">
              <w:rPr>
                <w:rFonts w:asciiTheme="minorHAnsi" w:hAnsiTheme="minorHAnsi" w:cstheme="minorHAnsi"/>
                <w:lang w:val="pt-BR"/>
              </w:rPr>
              <w:t xml:space="preserve"> </w:t>
            </w:r>
            <w:r w:rsidRPr="00E62937">
              <w:rPr>
                <w:rFonts w:asciiTheme="minorHAnsi" w:hAnsiTheme="minorHAnsi" w:cstheme="minorHAnsi"/>
                <w:lang w:val="pt-BR"/>
              </w:rPr>
              <w:t>fotolitografia.</w:t>
            </w:r>
          </w:p>
        </w:tc>
        <w:tc>
          <w:tcPr>
            <w:tcW w:w="1002" w:type="dxa"/>
            <w:vAlign w:val="center"/>
          </w:tcPr>
          <w:p w14:paraId="1C409446" w14:textId="77777777" w:rsidR="00663912" w:rsidRPr="000E0BB8" w:rsidRDefault="00663912" w:rsidP="00B45C7F">
            <w:pPr>
              <w:jc w:val="center"/>
            </w:pPr>
            <w:r>
              <w:t>4%</w:t>
            </w:r>
          </w:p>
        </w:tc>
      </w:tr>
      <w:tr w:rsidR="00663912" w:rsidRPr="000E0BB8" w14:paraId="7F0BB271" w14:textId="77777777" w:rsidTr="00663912">
        <w:trPr>
          <w:trHeight w:val="60"/>
        </w:trPr>
        <w:tc>
          <w:tcPr>
            <w:tcW w:w="1184" w:type="dxa"/>
            <w:vAlign w:val="center"/>
          </w:tcPr>
          <w:p w14:paraId="2E9360E6" w14:textId="77777777" w:rsidR="00663912" w:rsidRPr="00663912" w:rsidRDefault="00663912" w:rsidP="00B45C7F">
            <w:pPr>
              <w:jc w:val="center"/>
            </w:pPr>
            <w:r w:rsidRPr="00663912">
              <w:t>1811-3/02</w:t>
            </w:r>
          </w:p>
        </w:tc>
        <w:tc>
          <w:tcPr>
            <w:tcW w:w="1005" w:type="dxa"/>
            <w:vAlign w:val="center"/>
          </w:tcPr>
          <w:p w14:paraId="66F9209C" w14:textId="77777777" w:rsidR="00663912" w:rsidRPr="00663912" w:rsidRDefault="00663912" w:rsidP="00B45C7F">
            <w:pPr>
              <w:jc w:val="center"/>
            </w:pPr>
            <w:r w:rsidRPr="00663912">
              <w:t>13.05</w:t>
            </w:r>
          </w:p>
        </w:tc>
        <w:tc>
          <w:tcPr>
            <w:tcW w:w="6372" w:type="dxa"/>
          </w:tcPr>
          <w:p w14:paraId="7EB23EAA" w14:textId="3CA2362F" w:rsidR="00663912" w:rsidRPr="00E62937" w:rsidRDefault="00663912" w:rsidP="00E62937">
            <w:pPr>
              <w:pStyle w:val="TableParagraph"/>
              <w:spacing w:before="2"/>
              <w:ind w:left="0" w:right="0"/>
              <w:jc w:val="both"/>
              <w:rPr>
                <w:rFonts w:asciiTheme="minorHAnsi" w:hAnsiTheme="minorHAnsi" w:cstheme="minorHAnsi"/>
                <w:lang w:val="pt-BR"/>
              </w:rPr>
            </w:pPr>
            <w:r w:rsidRPr="00E62937">
              <w:rPr>
                <w:rFonts w:asciiTheme="minorHAnsi" w:hAnsiTheme="minorHAnsi" w:cstheme="minorHAnsi"/>
                <w:lang w:val="pt-BR"/>
              </w:rPr>
              <w:t>Composição</w:t>
            </w:r>
            <w:r w:rsidRPr="00E62937">
              <w:rPr>
                <w:rFonts w:asciiTheme="minorHAnsi" w:hAnsiTheme="minorHAnsi" w:cstheme="minorHAnsi"/>
                <w:spacing w:val="20"/>
                <w:lang w:val="pt-BR"/>
              </w:rPr>
              <w:t xml:space="preserve"> </w:t>
            </w:r>
            <w:r w:rsidRPr="00E62937">
              <w:rPr>
                <w:rFonts w:asciiTheme="minorHAnsi" w:hAnsiTheme="minorHAnsi" w:cstheme="minorHAnsi"/>
                <w:lang w:val="pt-BR"/>
              </w:rPr>
              <w:t>gráfica,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fotocomposição,</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clicheria,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zincografia,</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litografia,</w:t>
            </w:r>
            <w:r w:rsidR="00E62937" w:rsidRPr="00E62937">
              <w:rPr>
                <w:rFonts w:asciiTheme="minorHAnsi" w:hAnsiTheme="minorHAnsi" w:cstheme="minorHAnsi"/>
                <w:lang w:val="pt-BR"/>
              </w:rPr>
              <w:t xml:space="preserve"> </w:t>
            </w:r>
            <w:r w:rsidRPr="00E62937">
              <w:rPr>
                <w:rFonts w:asciiTheme="minorHAnsi" w:hAnsiTheme="minorHAnsi" w:cstheme="minorHAnsi"/>
                <w:lang w:val="pt-BR"/>
              </w:rPr>
              <w:t>fotolitografia.</w:t>
            </w:r>
          </w:p>
        </w:tc>
        <w:tc>
          <w:tcPr>
            <w:tcW w:w="1002" w:type="dxa"/>
            <w:vAlign w:val="center"/>
          </w:tcPr>
          <w:p w14:paraId="171AED3B" w14:textId="77777777" w:rsidR="00663912" w:rsidRPr="000E0BB8" w:rsidRDefault="00663912" w:rsidP="00B45C7F">
            <w:pPr>
              <w:jc w:val="center"/>
            </w:pPr>
            <w:r>
              <w:t>4%</w:t>
            </w:r>
          </w:p>
        </w:tc>
      </w:tr>
      <w:tr w:rsidR="00663912" w:rsidRPr="000E0BB8" w14:paraId="263C07E9" w14:textId="77777777" w:rsidTr="00663912">
        <w:trPr>
          <w:trHeight w:val="60"/>
        </w:trPr>
        <w:tc>
          <w:tcPr>
            <w:tcW w:w="1184" w:type="dxa"/>
            <w:vAlign w:val="center"/>
          </w:tcPr>
          <w:p w14:paraId="7EC99A39" w14:textId="77777777" w:rsidR="00663912" w:rsidRPr="00663912" w:rsidRDefault="00663912" w:rsidP="00B45C7F">
            <w:pPr>
              <w:jc w:val="center"/>
            </w:pPr>
            <w:r w:rsidRPr="00663912">
              <w:t>1812-1/00</w:t>
            </w:r>
          </w:p>
        </w:tc>
        <w:tc>
          <w:tcPr>
            <w:tcW w:w="1005" w:type="dxa"/>
            <w:vAlign w:val="center"/>
          </w:tcPr>
          <w:p w14:paraId="172E829B" w14:textId="77777777" w:rsidR="00663912" w:rsidRPr="00663912" w:rsidRDefault="00663912" w:rsidP="00B45C7F">
            <w:pPr>
              <w:jc w:val="center"/>
            </w:pPr>
            <w:r w:rsidRPr="00663912">
              <w:t>13.05</w:t>
            </w:r>
          </w:p>
        </w:tc>
        <w:tc>
          <w:tcPr>
            <w:tcW w:w="6372" w:type="dxa"/>
          </w:tcPr>
          <w:p w14:paraId="574DF460" w14:textId="18063A94" w:rsidR="00663912" w:rsidRPr="00E62937" w:rsidRDefault="00663912" w:rsidP="00E62937">
            <w:pPr>
              <w:pStyle w:val="TableParagraph"/>
              <w:spacing w:before="2"/>
              <w:ind w:left="0" w:right="0"/>
              <w:jc w:val="both"/>
              <w:rPr>
                <w:rFonts w:asciiTheme="minorHAnsi" w:hAnsiTheme="minorHAnsi" w:cstheme="minorHAnsi"/>
                <w:lang w:val="pt-BR"/>
              </w:rPr>
            </w:pPr>
            <w:r w:rsidRPr="00E62937">
              <w:rPr>
                <w:rFonts w:asciiTheme="minorHAnsi" w:hAnsiTheme="minorHAnsi" w:cstheme="minorHAnsi"/>
                <w:lang w:val="pt-BR"/>
              </w:rPr>
              <w:t>Composição</w:t>
            </w:r>
            <w:r w:rsidRPr="00E62937">
              <w:rPr>
                <w:rFonts w:asciiTheme="minorHAnsi" w:hAnsiTheme="minorHAnsi" w:cstheme="minorHAnsi"/>
                <w:spacing w:val="20"/>
                <w:lang w:val="pt-BR"/>
              </w:rPr>
              <w:t xml:space="preserve"> </w:t>
            </w:r>
            <w:r w:rsidRPr="00E62937">
              <w:rPr>
                <w:rFonts w:asciiTheme="minorHAnsi" w:hAnsiTheme="minorHAnsi" w:cstheme="minorHAnsi"/>
                <w:lang w:val="pt-BR"/>
              </w:rPr>
              <w:t>gráfica,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fotocomposição,</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clicheria,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zincografia,</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litografia,</w:t>
            </w:r>
            <w:r w:rsidR="00E62937" w:rsidRPr="00E62937">
              <w:rPr>
                <w:rFonts w:asciiTheme="minorHAnsi" w:hAnsiTheme="minorHAnsi" w:cstheme="minorHAnsi"/>
                <w:lang w:val="pt-BR"/>
              </w:rPr>
              <w:t xml:space="preserve"> </w:t>
            </w:r>
            <w:r w:rsidRPr="00E62937">
              <w:rPr>
                <w:rFonts w:asciiTheme="minorHAnsi" w:hAnsiTheme="minorHAnsi" w:cstheme="minorHAnsi"/>
                <w:lang w:val="pt-BR"/>
              </w:rPr>
              <w:t>fotolitografia.</w:t>
            </w:r>
          </w:p>
        </w:tc>
        <w:tc>
          <w:tcPr>
            <w:tcW w:w="1002" w:type="dxa"/>
            <w:vAlign w:val="center"/>
          </w:tcPr>
          <w:p w14:paraId="64A4ED9A" w14:textId="77777777" w:rsidR="00663912" w:rsidRPr="000E0BB8" w:rsidRDefault="00663912" w:rsidP="00B45C7F">
            <w:pPr>
              <w:jc w:val="center"/>
            </w:pPr>
            <w:r>
              <w:t>4%</w:t>
            </w:r>
          </w:p>
        </w:tc>
      </w:tr>
      <w:tr w:rsidR="00663912" w:rsidRPr="000E0BB8" w14:paraId="15D74445" w14:textId="77777777" w:rsidTr="00663912">
        <w:trPr>
          <w:trHeight w:val="60"/>
        </w:trPr>
        <w:tc>
          <w:tcPr>
            <w:tcW w:w="1184" w:type="dxa"/>
            <w:vAlign w:val="center"/>
          </w:tcPr>
          <w:p w14:paraId="68083CC0" w14:textId="77777777" w:rsidR="00663912" w:rsidRPr="00663912" w:rsidRDefault="00663912" w:rsidP="00B45C7F">
            <w:pPr>
              <w:jc w:val="center"/>
            </w:pPr>
            <w:r w:rsidRPr="00663912">
              <w:t>1813-0/01</w:t>
            </w:r>
          </w:p>
        </w:tc>
        <w:tc>
          <w:tcPr>
            <w:tcW w:w="1005" w:type="dxa"/>
            <w:vAlign w:val="center"/>
          </w:tcPr>
          <w:p w14:paraId="1F0F7A0D" w14:textId="77777777" w:rsidR="00663912" w:rsidRPr="00663912" w:rsidRDefault="00663912" w:rsidP="00B45C7F">
            <w:pPr>
              <w:jc w:val="center"/>
            </w:pPr>
            <w:r w:rsidRPr="00663912">
              <w:t>13.05</w:t>
            </w:r>
          </w:p>
        </w:tc>
        <w:tc>
          <w:tcPr>
            <w:tcW w:w="6372" w:type="dxa"/>
          </w:tcPr>
          <w:p w14:paraId="771D5654" w14:textId="07821ADB" w:rsidR="00663912" w:rsidRPr="00E62937" w:rsidRDefault="00663912" w:rsidP="00E62937">
            <w:pPr>
              <w:pStyle w:val="TableParagraph"/>
              <w:spacing w:before="2"/>
              <w:ind w:left="0" w:right="0"/>
              <w:jc w:val="both"/>
              <w:rPr>
                <w:rFonts w:asciiTheme="minorHAnsi" w:hAnsiTheme="minorHAnsi" w:cstheme="minorHAnsi"/>
                <w:lang w:val="pt-BR"/>
              </w:rPr>
            </w:pPr>
            <w:r w:rsidRPr="00E62937">
              <w:rPr>
                <w:rFonts w:asciiTheme="minorHAnsi" w:hAnsiTheme="minorHAnsi" w:cstheme="minorHAnsi"/>
                <w:lang w:val="pt-BR"/>
              </w:rPr>
              <w:t>Composição</w:t>
            </w:r>
            <w:r w:rsidRPr="00E62937">
              <w:rPr>
                <w:rFonts w:asciiTheme="minorHAnsi" w:hAnsiTheme="minorHAnsi" w:cstheme="minorHAnsi"/>
                <w:spacing w:val="20"/>
                <w:lang w:val="pt-BR"/>
              </w:rPr>
              <w:t xml:space="preserve"> </w:t>
            </w:r>
            <w:r w:rsidRPr="00E62937">
              <w:rPr>
                <w:rFonts w:asciiTheme="minorHAnsi" w:hAnsiTheme="minorHAnsi" w:cstheme="minorHAnsi"/>
                <w:lang w:val="pt-BR"/>
              </w:rPr>
              <w:t>gráfica,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fotocomposição,</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clicheria,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zincografia,</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litografia,</w:t>
            </w:r>
            <w:r w:rsidR="00E62937" w:rsidRPr="00E62937">
              <w:rPr>
                <w:rFonts w:asciiTheme="minorHAnsi" w:hAnsiTheme="minorHAnsi" w:cstheme="minorHAnsi"/>
                <w:lang w:val="pt-BR"/>
              </w:rPr>
              <w:t xml:space="preserve"> </w:t>
            </w:r>
            <w:r w:rsidRPr="00E62937">
              <w:rPr>
                <w:rFonts w:asciiTheme="minorHAnsi" w:hAnsiTheme="minorHAnsi" w:cstheme="minorHAnsi"/>
                <w:lang w:val="pt-BR"/>
              </w:rPr>
              <w:t>fotolitografia.</w:t>
            </w:r>
          </w:p>
        </w:tc>
        <w:tc>
          <w:tcPr>
            <w:tcW w:w="1002" w:type="dxa"/>
            <w:vAlign w:val="center"/>
          </w:tcPr>
          <w:p w14:paraId="3B85C4AF" w14:textId="77777777" w:rsidR="00663912" w:rsidRPr="000E0BB8" w:rsidRDefault="00663912" w:rsidP="00B45C7F">
            <w:pPr>
              <w:jc w:val="center"/>
            </w:pPr>
            <w:r>
              <w:t>4%</w:t>
            </w:r>
          </w:p>
        </w:tc>
      </w:tr>
      <w:tr w:rsidR="00663912" w:rsidRPr="000E0BB8" w14:paraId="1BD5EB51" w14:textId="77777777" w:rsidTr="00663912">
        <w:trPr>
          <w:trHeight w:val="680"/>
        </w:trPr>
        <w:tc>
          <w:tcPr>
            <w:tcW w:w="1184" w:type="dxa"/>
            <w:vAlign w:val="center"/>
          </w:tcPr>
          <w:p w14:paraId="7E62C49C" w14:textId="77777777" w:rsidR="00663912" w:rsidRPr="00663912" w:rsidRDefault="00663912" w:rsidP="00B45C7F">
            <w:pPr>
              <w:jc w:val="center"/>
            </w:pPr>
            <w:r w:rsidRPr="00663912">
              <w:t>1813-0/99</w:t>
            </w:r>
          </w:p>
        </w:tc>
        <w:tc>
          <w:tcPr>
            <w:tcW w:w="1005" w:type="dxa"/>
            <w:vAlign w:val="center"/>
          </w:tcPr>
          <w:p w14:paraId="2E1D81B2" w14:textId="77777777" w:rsidR="00663912" w:rsidRPr="00663912" w:rsidRDefault="00663912" w:rsidP="00B45C7F">
            <w:pPr>
              <w:jc w:val="center"/>
            </w:pPr>
            <w:r w:rsidRPr="00663912">
              <w:t>13.05</w:t>
            </w:r>
          </w:p>
        </w:tc>
        <w:tc>
          <w:tcPr>
            <w:tcW w:w="6372" w:type="dxa"/>
          </w:tcPr>
          <w:p w14:paraId="0EB0CC9D" w14:textId="715DF9A6" w:rsidR="00663912" w:rsidRPr="00E62937" w:rsidRDefault="00663912" w:rsidP="00E62937">
            <w:pPr>
              <w:pStyle w:val="TableParagraph"/>
              <w:spacing w:before="2"/>
              <w:ind w:left="0" w:right="0"/>
              <w:jc w:val="both"/>
              <w:rPr>
                <w:rFonts w:asciiTheme="minorHAnsi" w:hAnsiTheme="minorHAnsi" w:cstheme="minorHAnsi"/>
                <w:lang w:val="pt-BR"/>
              </w:rPr>
            </w:pPr>
            <w:r w:rsidRPr="00E62937">
              <w:rPr>
                <w:rFonts w:asciiTheme="minorHAnsi" w:hAnsiTheme="minorHAnsi" w:cstheme="minorHAnsi"/>
                <w:lang w:val="pt-BR"/>
              </w:rPr>
              <w:t>Composição</w:t>
            </w:r>
            <w:r w:rsidRPr="00E62937">
              <w:rPr>
                <w:rFonts w:asciiTheme="minorHAnsi" w:hAnsiTheme="minorHAnsi" w:cstheme="minorHAnsi"/>
                <w:spacing w:val="20"/>
                <w:lang w:val="pt-BR"/>
              </w:rPr>
              <w:t xml:space="preserve"> </w:t>
            </w:r>
            <w:r w:rsidRPr="00E62937">
              <w:rPr>
                <w:rFonts w:asciiTheme="minorHAnsi" w:hAnsiTheme="minorHAnsi" w:cstheme="minorHAnsi"/>
                <w:lang w:val="pt-BR"/>
              </w:rPr>
              <w:t>gráfica,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fotocomposição,</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clicheria,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zincografia,</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litografia,</w:t>
            </w:r>
            <w:r w:rsidR="00E62937" w:rsidRPr="00E62937">
              <w:rPr>
                <w:rFonts w:asciiTheme="minorHAnsi" w:hAnsiTheme="minorHAnsi" w:cstheme="minorHAnsi"/>
                <w:lang w:val="pt-BR"/>
              </w:rPr>
              <w:t xml:space="preserve"> </w:t>
            </w:r>
            <w:r w:rsidRPr="00E62937">
              <w:rPr>
                <w:rFonts w:asciiTheme="minorHAnsi" w:hAnsiTheme="minorHAnsi" w:cstheme="minorHAnsi"/>
                <w:lang w:val="pt-BR"/>
              </w:rPr>
              <w:t>fotolitografia.</w:t>
            </w:r>
          </w:p>
        </w:tc>
        <w:tc>
          <w:tcPr>
            <w:tcW w:w="1002" w:type="dxa"/>
            <w:vAlign w:val="center"/>
          </w:tcPr>
          <w:p w14:paraId="2FA659F5" w14:textId="77777777" w:rsidR="00663912" w:rsidRPr="000E0BB8" w:rsidRDefault="00663912" w:rsidP="00B45C7F">
            <w:pPr>
              <w:jc w:val="center"/>
            </w:pPr>
            <w:r>
              <w:t>4%</w:t>
            </w:r>
          </w:p>
        </w:tc>
      </w:tr>
      <w:tr w:rsidR="00663912" w:rsidRPr="000E0BB8" w14:paraId="573725C3" w14:textId="77777777" w:rsidTr="00663912">
        <w:trPr>
          <w:trHeight w:val="680"/>
        </w:trPr>
        <w:tc>
          <w:tcPr>
            <w:tcW w:w="1184" w:type="dxa"/>
            <w:vAlign w:val="center"/>
          </w:tcPr>
          <w:p w14:paraId="78B137B2" w14:textId="77777777" w:rsidR="00663912" w:rsidRPr="00663912" w:rsidRDefault="00663912" w:rsidP="00B45C7F">
            <w:pPr>
              <w:jc w:val="center"/>
            </w:pPr>
            <w:r w:rsidRPr="00663912">
              <w:t>1821-1/00</w:t>
            </w:r>
          </w:p>
        </w:tc>
        <w:tc>
          <w:tcPr>
            <w:tcW w:w="1005" w:type="dxa"/>
            <w:vAlign w:val="center"/>
          </w:tcPr>
          <w:p w14:paraId="41B2AD7C" w14:textId="77777777" w:rsidR="00663912" w:rsidRPr="00663912" w:rsidRDefault="00663912" w:rsidP="00B45C7F">
            <w:pPr>
              <w:jc w:val="center"/>
            </w:pPr>
            <w:r w:rsidRPr="00663912">
              <w:t>13.05</w:t>
            </w:r>
          </w:p>
        </w:tc>
        <w:tc>
          <w:tcPr>
            <w:tcW w:w="6372" w:type="dxa"/>
          </w:tcPr>
          <w:p w14:paraId="345205B8" w14:textId="7BCAD0CE" w:rsidR="00663912" w:rsidRPr="00E62937" w:rsidRDefault="00663912" w:rsidP="00E62937">
            <w:pPr>
              <w:pStyle w:val="TableParagraph"/>
              <w:spacing w:before="2"/>
              <w:ind w:left="0" w:right="0"/>
              <w:jc w:val="both"/>
              <w:rPr>
                <w:rFonts w:asciiTheme="minorHAnsi" w:hAnsiTheme="minorHAnsi" w:cstheme="minorHAnsi"/>
                <w:lang w:val="pt-BR"/>
              </w:rPr>
            </w:pPr>
            <w:r w:rsidRPr="00E62937">
              <w:rPr>
                <w:rFonts w:asciiTheme="minorHAnsi" w:hAnsiTheme="minorHAnsi" w:cstheme="minorHAnsi"/>
                <w:lang w:val="pt-BR"/>
              </w:rPr>
              <w:t>Composição</w:t>
            </w:r>
            <w:r w:rsidRPr="00E62937">
              <w:rPr>
                <w:rFonts w:asciiTheme="minorHAnsi" w:hAnsiTheme="minorHAnsi" w:cstheme="minorHAnsi"/>
                <w:spacing w:val="20"/>
                <w:lang w:val="pt-BR"/>
              </w:rPr>
              <w:t xml:space="preserve"> </w:t>
            </w:r>
            <w:r w:rsidRPr="00E62937">
              <w:rPr>
                <w:rFonts w:asciiTheme="minorHAnsi" w:hAnsiTheme="minorHAnsi" w:cstheme="minorHAnsi"/>
                <w:lang w:val="pt-BR"/>
              </w:rPr>
              <w:t>gráfica,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fotocomposição,</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clicheria,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zincografia,</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litografia,</w:t>
            </w:r>
            <w:r w:rsidR="00E62937" w:rsidRPr="00E62937">
              <w:rPr>
                <w:rFonts w:asciiTheme="minorHAnsi" w:hAnsiTheme="minorHAnsi" w:cstheme="minorHAnsi"/>
                <w:lang w:val="pt-BR"/>
              </w:rPr>
              <w:t xml:space="preserve"> </w:t>
            </w:r>
            <w:r w:rsidRPr="00E62937">
              <w:rPr>
                <w:rFonts w:asciiTheme="minorHAnsi" w:hAnsiTheme="minorHAnsi" w:cstheme="minorHAnsi"/>
                <w:lang w:val="pt-BR"/>
              </w:rPr>
              <w:t>fotolitografia.</w:t>
            </w:r>
          </w:p>
        </w:tc>
        <w:tc>
          <w:tcPr>
            <w:tcW w:w="1002" w:type="dxa"/>
            <w:vAlign w:val="center"/>
          </w:tcPr>
          <w:p w14:paraId="49B24613" w14:textId="77777777" w:rsidR="00663912" w:rsidRPr="000E0BB8" w:rsidRDefault="00663912" w:rsidP="00B45C7F">
            <w:pPr>
              <w:jc w:val="center"/>
            </w:pPr>
            <w:r>
              <w:t>4%</w:t>
            </w:r>
          </w:p>
        </w:tc>
      </w:tr>
      <w:tr w:rsidR="00663912" w:rsidRPr="000E0BB8" w14:paraId="1BF3E527" w14:textId="77777777" w:rsidTr="00663912">
        <w:trPr>
          <w:trHeight w:val="624"/>
        </w:trPr>
        <w:tc>
          <w:tcPr>
            <w:tcW w:w="1184" w:type="dxa"/>
            <w:vAlign w:val="center"/>
          </w:tcPr>
          <w:p w14:paraId="79B08207" w14:textId="77777777" w:rsidR="00663912" w:rsidRPr="00663912" w:rsidRDefault="00663912" w:rsidP="00B45C7F">
            <w:pPr>
              <w:jc w:val="center"/>
            </w:pPr>
            <w:r w:rsidRPr="00663912">
              <w:t>1822-9/01</w:t>
            </w:r>
          </w:p>
        </w:tc>
        <w:tc>
          <w:tcPr>
            <w:tcW w:w="1005" w:type="dxa"/>
            <w:vAlign w:val="center"/>
          </w:tcPr>
          <w:p w14:paraId="03793EBB" w14:textId="77777777" w:rsidR="00663912" w:rsidRPr="00663912" w:rsidRDefault="00663912" w:rsidP="00B45C7F">
            <w:pPr>
              <w:jc w:val="center"/>
            </w:pPr>
            <w:r w:rsidRPr="00663912">
              <w:t>13.05</w:t>
            </w:r>
          </w:p>
        </w:tc>
        <w:tc>
          <w:tcPr>
            <w:tcW w:w="6372" w:type="dxa"/>
          </w:tcPr>
          <w:p w14:paraId="055AD98B" w14:textId="04B40561" w:rsidR="00663912" w:rsidRPr="00E62937" w:rsidRDefault="00663912" w:rsidP="00E62937">
            <w:pPr>
              <w:pStyle w:val="TableParagraph"/>
              <w:spacing w:before="2"/>
              <w:ind w:left="0" w:right="0"/>
              <w:jc w:val="both"/>
              <w:rPr>
                <w:rFonts w:asciiTheme="minorHAnsi" w:hAnsiTheme="minorHAnsi" w:cstheme="minorHAnsi"/>
                <w:lang w:val="pt-BR"/>
              </w:rPr>
            </w:pPr>
            <w:r w:rsidRPr="00E62937">
              <w:rPr>
                <w:rFonts w:asciiTheme="minorHAnsi" w:hAnsiTheme="minorHAnsi" w:cstheme="minorHAnsi"/>
                <w:lang w:val="pt-BR"/>
              </w:rPr>
              <w:t>Composição</w:t>
            </w:r>
            <w:r w:rsidRPr="00E62937">
              <w:rPr>
                <w:rFonts w:asciiTheme="minorHAnsi" w:hAnsiTheme="minorHAnsi" w:cstheme="minorHAnsi"/>
                <w:spacing w:val="20"/>
                <w:lang w:val="pt-BR"/>
              </w:rPr>
              <w:t xml:space="preserve"> </w:t>
            </w:r>
            <w:r w:rsidRPr="00E62937">
              <w:rPr>
                <w:rFonts w:asciiTheme="minorHAnsi" w:hAnsiTheme="minorHAnsi" w:cstheme="minorHAnsi"/>
                <w:lang w:val="pt-BR"/>
              </w:rPr>
              <w:t>gráfica,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fotocomposição,</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clicheria,</w:t>
            </w:r>
            <w:r w:rsidRPr="00E62937">
              <w:rPr>
                <w:rFonts w:asciiTheme="minorHAnsi" w:hAnsiTheme="minorHAnsi" w:cstheme="minorHAnsi"/>
                <w:spacing w:val="25"/>
                <w:lang w:val="pt-BR"/>
              </w:rPr>
              <w:t xml:space="preserve"> </w:t>
            </w:r>
            <w:r w:rsidRPr="00E62937">
              <w:rPr>
                <w:rFonts w:asciiTheme="minorHAnsi" w:hAnsiTheme="minorHAnsi" w:cstheme="minorHAnsi"/>
                <w:lang w:val="pt-BR"/>
              </w:rPr>
              <w:t>zincografia,</w:t>
            </w:r>
            <w:r w:rsidRPr="00E62937">
              <w:rPr>
                <w:rFonts w:asciiTheme="minorHAnsi" w:hAnsiTheme="minorHAnsi" w:cstheme="minorHAnsi"/>
                <w:spacing w:val="23"/>
                <w:lang w:val="pt-BR"/>
              </w:rPr>
              <w:t xml:space="preserve"> </w:t>
            </w:r>
            <w:r w:rsidRPr="00E62937">
              <w:rPr>
                <w:rFonts w:asciiTheme="minorHAnsi" w:hAnsiTheme="minorHAnsi" w:cstheme="minorHAnsi"/>
                <w:lang w:val="pt-BR"/>
              </w:rPr>
              <w:t>litografia,</w:t>
            </w:r>
            <w:r w:rsidR="00E62937" w:rsidRPr="00E62937">
              <w:rPr>
                <w:rFonts w:asciiTheme="minorHAnsi" w:hAnsiTheme="minorHAnsi" w:cstheme="minorHAnsi"/>
                <w:lang w:val="pt-BR"/>
              </w:rPr>
              <w:t xml:space="preserve"> </w:t>
            </w:r>
            <w:r w:rsidRPr="00E62937">
              <w:rPr>
                <w:rFonts w:asciiTheme="minorHAnsi" w:hAnsiTheme="minorHAnsi" w:cstheme="minorHAnsi"/>
                <w:lang w:val="pt-BR"/>
              </w:rPr>
              <w:t>fotolitografia.</w:t>
            </w:r>
          </w:p>
        </w:tc>
        <w:tc>
          <w:tcPr>
            <w:tcW w:w="1002" w:type="dxa"/>
            <w:vAlign w:val="center"/>
          </w:tcPr>
          <w:p w14:paraId="09584FA3" w14:textId="77777777" w:rsidR="00663912" w:rsidRPr="000E0BB8" w:rsidRDefault="00663912" w:rsidP="00B45C7F">
            <w:pPr>
              <w:jc w:val="center"/>
            </w:pPr>
            <w:r>
              <w:t>4%</w:t>
            </w:r>
          </w:p>
        </w:tc>
      </w:tr>
      <w:tr w:rsidR="00663912" w:rsidRPr="000E0BB8" w14:paraId="7CBBB575" w14:textId="77777777" w:rsidTr="00663912">
        <w:trPr>
          <w:trHeight w:val="60"/>
        </w:trPr>
        <w:tc>
          <w:tcPr>
            <w:tcW w:w="1184" w:type="dxa"/>
          </w:tcPr>
          <w:p w14:paraId="76AAC0D6" w14:textId="77777777" w:rsidR="00663912" w:rsidRPr="00663912" w:rsidRDefault="00663912" w:rsidP="00B45C7F">
            <w:pPr>
              <w:pStyle w:val="TableParagraph"/>
              <w:ind w:left="0"/>
              <w:rPr>
                <w:sz w:val="24"/>
                <w:lang w:val="pt-BR"/>
              </w:rPr>
            </w:pPr>
          </w:p>
          <w:p w14:paraId="0FB4D060" w14:textId="77777777" w:rsidR="00663912" w:rsidRPr="00663912" w:rsidRDefault="00663912" w:rsidP="00B45C7F">
            <w:pPr>
              <w:pStyle w:val="TableParagraph"/>
              <w:spacing w:before="11"/>
              <w:ind w:left="0"/>
              <w:rPr>
                <w:sz w:val="23"/>
                <w:lang w:val="pt-BR"/>
              </w:rPr>
            </w:pPr>
          </w:p>
          <w:p w14:paraId="26AAA574" w14:textId="77777777" w:rsidR="00663912" w:rsidRPr="00663912" w:rsidRDefault="00663912" w:rsidP="00B45C7F">
            <w:pPr>
              <w:jc w:val="center"/>
            </w:pPr>
            <w:r w:rsidRPr="00663912">
              <w:t>2930-1/03</w:t>
            </w:r>
          </w:p>
        </w:tc>
        <w:tc>
          <w:tcPr>
            <w:tcW w:w="1005" w:type="dxa"/>
          </w:tcPr>
          <w:p w14:paraId="7B9A1DEA" w14:textId="77777777" w:rsidR="00663912" w:rsidRPr="00663912" w:rsidRDefault="00663912" w:rsidP="00B45C7F">
            <w:pPr>
              <w:pStyle w:val="TableParagraph"/>
              <w:ind w:left="0"/>
              <w:rPr>
                <w:sz w:val="24"/>
                <w:lang w:val="pt-BR"/>
              </w:rPr>
            </w:pPr>
          </w:p>
          <w:p w14:paraId="627AA4D9" w14:textId="77777777" w:rsidR="00663912" w:rsidRPr="00663912" w:rsidRDefault="00663912" w:rsidP="00B45C7F">
            <w:pPr>
              <w:pStyle w:val="TableParagraph"/>
              <w:spacing w:before="11"/>
              <w:ind w:left="0"/>
              <w:rPr>
                <w:sz w:val="23"/>
                <w:lang w:val="pt-BR"/>
              </w:rPr>
            </w:pPr>
          </w:p>
          <w:p w14:paraId="16130901" w14:textId="77777777" w:rsidR="00663912" w:rsidRPr="00663912" w:rsidRDefault="00663912" w:rsidP="00B45C7F">
            <w:pPr>
              <w:jc w:val="center"/>
            </w:pPr>
            <w:r w:rsidRPr="00663912">
              <w:t>14.01</w:t>
            </w:r>
          </w:p>
        </w:tc>
        <w:tc>
          <w:tcPr>
            <w:tcW w:w="6372" w:type="dxa"/>
          </w:tcPr>
          <w:p w14:paraId="734D1B9D" w14:textId="581C8E81" w:rsidR="00663912" w:rsidRPr="00663912" w:rsidRDefault="00663912" w:rsidP="00B45C7F">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70295556" w14:textId="77777777" w:rsidR="00663912" w:rsidRPr="000E0BB8" w:rsidRDefault="00663912" w:rsidP="00B45C7F">
            <w:pPr>
              <w:jc w:val="center"/>
            </w:pPr>
            <w:r>
              <w:t>4%</w:t>
            </w:r>
          </w:p>
        </w:tc>
      </w:tr>
      <w:tr w:rsidR="00663912" w:rsidRPr="000E0BB8" w14:paraId="1A9183B9" w14:textId="77777777" w:rsidTr="00663912">
        <w:trPr>
          <w:trHeight w:val="60"/>
        </w:trPr>
        <w:tc>
          <w:tcPr>
            <w:tcW w:w="1184" w:type="dxa"/>
          </w:tcPr>
          <w:p w14:paraId="482D3507" w14:textId="77777777" w:rsidR="00663912" w:rsidRPr="00663912" w:rsidRDefault="00663912" w:rsidP="00B45C7F">
            <w:pPr>
              <w:pStyle w:val="TableParagraph"/>
              <w:ind w:left="0"/>
              <w:rPr>
                <w:sz w:val="24"/>
                <w:lang w:val="pt-BR"/>
              </w:rPr>
            </w:pPr>
          </w:p>
          <w:p w14:paraId="09581A33" w14:textId="77777777" w:rsidR="00663912" w:rsidRPr="00663912" w:rsidRDefault="00663912" w:rsidP="00B45C7F">
            <w:pPr>
              <w:pStyle w:val="TableParagraph"/>
              <w:spacing w:before="11"/>
              <w:ind w:left="0"/>
              <w:rPr>
                <w:sz w:val="23"/>
                <w:lang w:val="pt-BR"/>
              </w:rPr>
            </w:pPr>
          </w:p>
          <w:p w14:paraId="13F1C30A" w14:textId="77777777" w:rsidR="00663912" w:rsidRPr="00663912" w:rsidRDefault="00663912" w:rsidP="00B45C7F">
            <w:pPr>
              <w:jc w:val="center"/>
            </w:pPr>
            <w:r w:rsidRPr="00663912">
              <w:t>3312-1/02</w:t>
            </w:r>
          </w:p>
        </w:tc>
        <w:tc>
          <w:tcPr>
            <w:tcW w:w="1005" w:type="dxa"/>
          </w:tcPr>
          <w:p w14:paraId="3CD40610" w14:textId="77777777" w:rsidR="00663912" w:rsidRPr="00663912" w:rsidRDefault="00663912" w:rsidP="00B45C7F">
            <w:pPr>
              <w:pStyle w:val="TableParagraph"/>
              <w:ind w:left="0"/>
              <w:rPr>
                <w:sz w:val="24"/>
                <w:lang w:val="pt-BR"/>
              </w:rPr>
            </w:pPr>
          </w:p>
          <w:p w14:paraId="2CF96CD4" w14:textId="77777777" w:rsidR="00663912" w:rsidRPr="00663912" w:rsidRDefault="00663912" w:rsidP="00B45C7F">
            <w:pPr>
              <w:pStyle w:val="TableParagraph"/>
              <w:spacing w:before="11"/>
              <w:ind w:left="0"/>
              <w:rPr>
                <w:sz w:val="23"/>
                <w:lang w:val="pt-BR"/>
              </w:rPr>
            </w:pPr>
          </w:p>
          <w:p w14:paraId="77D0D2C2" w14:textId="77777777" w:rsidR="00663912" w:rsidRPr="00663912" w:rsidRDefault="00663912" w:rsidP="00B45C7F">
            <w:pPr>
              <w:jc w:val="center"/>
            </w:pPr>
            <w:r w:rsidRPr="00663912">
              <w:t>14.01</w:t>
            </w:r>
          </w:p>
        </w:tc>
        <w:tc>
          <w:tcPr>
            <w:tcW w:w="6372" w:type="dxa"/>
          </w:tcPr>
          <w:p w14:paraId="21326333" w14:textId="0AFC155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251465C9" w14:textId="77777777" w:rsidR="00663912" w:rsidRPr="000E0BB8" w:rsidRDefault="00663912" w:rsidP="00B45C7F">
            <w:pPr>
              <w:jc w:val="center"/>
            </w:pPr>
            <w:r>
              <w:t>4%</w:t>
            </w:r>
          </w:p>
        </w:tc>
      </w:tr>
      <w:tr w:rsidR="00663912" w:rsidRPr="000E0BB8" w14:paraId="786F5D22" w14:textId="77777777" w:rsidTr="00E62937">
        <w:trPr>
          <w:trHeight w:val="1531"/>
        </w:trPr>
        <w:tc>
          <w:tcPr>
            <w:tcW w:w="1184" w:type="dxa"/>
          </w:tcPr>
          <w:p w14:paraId="5B77106B" w14:textId="77777777" w:rsidR="00663912" w:rsidRPr="00663912" w:rsidRDefault="00663912" w:rsidP="00B45C7F">
            <w:pPr>
              <w:pStyle w:val="TableParagraph"/>
              <w:ind w:left="0"/>
              <w:rPr>
                <w:sz w:val="24"/>
                <w:lang w:val="pt-BR"/>
              </w:rPr>
            </w:pPr>
          </w:p>
          <w:p w14:paraId="01BDCC44" w14:textId="77777777" w:rsidR="00663912" w:rsidRPr="00663912" w:rsidRDefault="00663912" w:rsidP="00B45C7F">
            <w:pPr>
              <w:pStyle w:val="TableParagraph"/>
              <w:spacing w:before="11"/>
              <w:ind w:left="0"/>
              <w:rPr>
                <w:sz w:val="23"/>
                <w:lang w:val="pt-BR"/>
              </w:rPr>
            </w:pPr>
          </w:p>
          <w:p w14:paraId="6951F5B0" w14:textId="77777777" w:rsidR="00663912" w:rsidRPr="00663912" w:rsidRDefault="00663912" w:rsidP="00B45C7F">
            <w:pPr>
              <w:jc w:val="center"/>
            </w:pPr>
            <w:r w:rsidRPr="00663912">
              <w:t>3312-1/03</w:t>
            </w:r>
          </w:p>
        </w:tc>
        <w:tc>
          <w:tcPr>
            <w:tcW w:w="1005" w:type="dxa"/>
          </w:tcPr>
          <w:p w14:paraId="084B487F" w14:textId="77777777" w:rsidR="00663912" w:rsidRPr="00663912" w:rsidRDefault="00663912" w:rsidP="00B45C7F">
            <w:pPr>
              <w:pStyle w:val="TableParagraph"/>
              <w:ind w:left="0"/>
              <w:rPr>
                <w:sz w:val="24"/>
                <w:lang w:val="pt-BR"/>
              </w:rPr>
            </w:pPr>
          </w:p>
          <w:p w14:paraId="4B28D54D" w14:textId="77777777" w:rsidR="00663912" w:rsidRPr="00663912" w:rsidRDefault="00663912" w:rsidP="00B45C7F">
            <w:pPr>
              <w:pStyle w:val="TableParagraph"/>
              <w:spacing w:before="11"/>
              <w:ind w:left="0"/>
              <w:rPr>
                <w:sz w:val="23"/>
                <w:lang w:val="pt-BR"/>
              </w:rPr>
            </w:pPr>
          </w:p>
          <w:p w14:paraId="788BC868" w14:textId="77777777" w:rsidR="00663912" w:rsidRPr="00663912" w:rsidRDefault="00663912" w:rsidP="00B45C7F">
            <w:pPr>
              <w:jc w:val="center"/>
            </w:pPr>
            <w:r w:rsidRPr="00663912">
              <w:t>14.01</w:t>
            </w:r>
          </w:p>
        </w:tc>
        <w:tc>
          <w:tcPr>
            <w:tcW w:w="6372" w:type="dxa"/>
          </w:tcPr>
          <w:p w14:paraId="25942B07" w14:textId="3AB0A8D6"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40437F17" w14:textId="77777777" w:rsidR="00663912" w:rsidRPr="000E0BB8" w:rsidRDefault="00663912" w:rsidP="00B45C7F">
            <w:pPr>
              <w:jc w:val="center"/>
            </w:pPr>
            <w:r>
              <w:t>4%</w:t>
            </w:r>
          </w:p>
        </w:tc>
      </w:tr>
      <w:tr w:rsidR="00663912" w:rsidRPr="000E0BB8" w14:paraId="7E577E70" w14:textId="77777777" w:rsidTr="00E62937">
        <w:trPr>
          <w:trHeight w:val="1531"/>
        </w:trPr>
        <w:tc>
          <w:tcPr>
            <w:tcW w:w="1184" w:type="dxa"/>
          </w:tcPr>
          <w:p w14:paraId="6354E200" w14:textId="77777777" w:rsidR="00663912" w:rsidRPr="00663912" w:rsidRDefault="00663912" w:rsidP="00B45C7F">
            <w:pPr>
              <w:pStyle w:val="TableParagraph"/>
              <w:ind w:left="0"/>
              <w:rPr>
                <w:sz w:val="24"/>
                <w:lang w:val="pt-BR"/>
              </w:rPr>
            </w:pPr>
          </w:p>
          <w:p w14:paraId="4A6F158E" w14:textId="77777777" w:rsidR="00663912" w:rsidRPr="00663912" w:rsidRDefault="00663912" w:rsidP="00B45C7F">
            <w:pPr>
              <w:pStyle w:val="TableParagraph"/>
              <w:spacing w:before="11"/>
              <w:ind w:left="0"/>
              <w:rPr>
                <w:sz w:val="23"/>
                <w:lang w:val="pt-BR"/>
              </w:rPr>
            </w:pPr>
          </w:p>
          <w:p w14:paraId="229AD695" w14:textId="77777777" w:rsidR="00663912" w:rsidRPr="00663912" w:rsidRDefault="00663912" w:rsidP="00B45C7F">
            <w:pPr>
              <w:jc w:val="center"/>
            </w:pPr>
            <w:r w:rsidRPr="00663912">
              <w:t>3312-1/04</w:t>
            </w:r>
          </w:p>
        </w:tc>
        <w:tc>
          <w:tcPr>
            <w:tcW w:w="1005" w:type="dxa"/>
          </w:tcPr>
          <w:p w14:paraId="2926DE7C" w14:textId="77777777" w:rsidR="00663912" w:rsidRPr="00663912" w:rsidRDefault="00663912" w:rsidP="00B45C7F">
            <w:pPr>
              <w:pStyle w:val="TableParagraph"/>
              <w:ind w:left="0"/>
              <w:rPr>
                <w:sz w:val="24"/>
                <w:lang w:val="pt-BR"/>
              </w:rPr>
            </w:pPr>
          </w:p>
          <w:p w14:paraId="5331F20B" w14:textId="77777777" w:rsidR="00663912" w:rsidRPr="00663912" w:rsidRDefault="00663912" w:rsidP="00B45C7F">
            <w:pPr>
              <w:pStyle w:val="TableParagraph"/>
              <w:spacing w:before="11"/>
              <w:ind w:left="0"/>
              <w:rPr>
                <w:sz w:val="23"/>
                <w:lang w:val="pt-BR"/>
              </w:rPr>
            </w:pPr>
          </w:p>
          <w:p w14:paraId="3E1F7646" w14:textId="77777777" w:rsidR="00663912" w:rsidRPr="00663912" w:rsidRDefault="00663912" w:rsidP="00B45C7F">
            <w:pPr>
              <w:jc w:val="center"/>
            </w:pPr>
            <w:r w:rsidRPr="00663912">
              <w:t>14.01</w:t>
            </w:r>
          </w:p>
        </w:tc>
        <w:tc>
          <w:tcPr>
            <w:tcW w:w="6372" w:type="dxa"/>
          </w:tcPr>
          <w:p w14:paraId="580932F2" w14:textId="29B8972A"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73F44DBF" w14:textId="77777777" w:rsidR="00663912" w:rsidRPr="000E0BB8" w:rsidRDefault="00663912" w:rsidP="00B45C7F">
            <w:pPr>
              <w:jc w:val="center"/>
            </w:pPr>
            <w:r>
              <w:t>4%</w:t>
            </w:r>
          </w:p>
        </w:tc>
      </w:tr>
      <w:tr w:rsidR="00663912" w:rsidRPr="000E0BB8" w14:paraId="26BA3041" w14:textId="77777777" w:rsidTr="00E62937">
        <w:trPr>
          <w:trHeight w:val="1587"/>
        </w:trPr>
        <w:tc>
          <w:tcPr>
            <w:tcW w:w="1184" w:type="dxa"/>
          </w:tcPr>
          <w:p w14:paraId="7D9A77CF" w14:textId="77777777" w:rsidR="00663912" w:rsidRPr="00663912" w:rsidRDefault="00663912" w:rsidP="00B45C7F">
            <w:pPr>
              <w:pStyle w:val="TableParagraph"/>
              <w:ind w:left="0"/>
              <w:rPr>
                <w:sz w:val="24"/>
                <w:lang w:val="pt-BR"/>
              </w:rPr>
            </w:pPr>
          </w:p>
          <w:p w14:paraId="29F33A69" w14:textId="77777777" w:rsidR="00663912" w:rsidRPr="00663912" w:rsidRDefault="00663912" w:rsidP="00B45C7F">
            <w:pPr>
              <w:pStyle w:val="TableParagraph"/>
              <w:spacing w:before="11"/>
              <w:ind w:left="0"/>
              <w:rPr>
                <w:sz w:val="23"/>
                <w:lang w:val="pt-BR"/>
              </w:rPr>
            </w:pPr>
          </w:p>
          <w:p w14:paraId="73148B82" w14:textId="77777777" w:rsidR="00663912" w:rsidRPr="00663912" w:rsidRDefault="00663912" w:rsidP="00B45C7F">
            <w:pPr>
              <w:jc w:val="center"/>
            </w:pPr>
            <w:r w:rsidRPr="00663912">
              <w:t>3313-9/01</w:t>
            </w:r>
          </w:p>
        </w:tc>
        <w:tc>
          <w:tcPr>
            <w:tcW w:w="1005" w:type="dxa"/>
          </w:tcPr>
          <w:p w14:paraId="7638F15C" w14:textId="77777777" w:rsidR="00663912" w:rsidRPr="00663912" w:rsidRDefault="00663912" w:rsidP="00B45C7F">
            <w:pPr>
              <w:pStyle w:val="TableParagraph"/>
              <w:ind w:left="0"/>
              <w:rPr>
                <w:sz w:val="24"/>
                <w:lang w:val="pt-BR"/>
              </w:rPr>
            </w:pPr>
          </w:p>
          <w:p w14:paraId="01904F6F" w14:textId="77777777" w:rsidR="00663912" w:rsidRPr="00663912" w:rsidRDefault="00663912" w:rsidP="00B45C7F">
            <w:pPr>
              <w:pStyle w:val="TableParagraph"/>
              <w:spacing w:before="11"/>
              <w:ind w:left="0"/>
              <w:rPr>
                <w:sz w:val="23"/>
                <w:lang w:val="pt-BR"/>
              </w:rPr>
            </w:pPr>
          </w:p>
          <w:p w14:paraId="1844164A" w14:textId="77777777" w:rsidR="00663912" w:rsidRPr="00663912" w:rsidRDefault="00663912" w:rsidP="00B45C7F">
            <w:pPr>
              <w:jc w:val="center"/>
            </w:pPr>
            <w:r w:rsidRPr="00663912">
              <w:t>14.01</w:t>
            </w:r>
          </w:p>
        </w:tc>
        <w:tc>
          <w:tcPr>
            <w:tcW w:w="6372" w:type="dxa"/>
          </w:tcPr>
          <w:p w14:paraId="0717DADF" w14:textId="31374EB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39344EA7" w14:textId="77777777" w:rsidR="00663912" w:rsidRPr="000E0BB8" w:rsidRDefault="00663912" w:rsidP="00B45C7F">
            <w:pPr>
              <w:jc w:val="center"/>
            </w:pPr>
            <w:r>
              <w:t>4%</w:t>
            </w:r>
          </w:p>
        </w:tc>
      </w:tr>
      <w:tr w:rsidR="00663912" w:rsidRPr="000E0BB8" w14:paraId="1F890D3E" w14:textId="77777777" w:rsidTr="00E62937">
        <w:trPr>
          <w:trHeight w:val="1587"/>
        </w:trPr>
        <w:tc>
          <w:tcPr>
            <w:tcW w:w="1184" w:type="dxa"/>
          </w:tcPr>
          <w:p w14:paraId="4FD9E5A9" w14:textId="77777777" w:rsidR="00663912" w:rsidRPr="00663912" w:rsidRDefault="00663912" w:rsidP="00B45C7F">
            <w:pPr>
              <w:pStyle w:val="TableParagraph"/>
              <w:ind w:left="0"/>
              <w:rPr>
                <w:sz w:val="24"/>
                <w:lang w:val="pt-BR"/>
              </w:rPr>
            </w:pPr>
          </w:p>
          <w:p w14:paraId="754C5923" w14:textId="77777777" w:rsidR="00663912" w:rsidRPr="00663912" w:rsidRDefault="00663912" w:rsidP="00B45C7F">
            <w:pPr>
              <w:pStyle w:val="TableParagraph"/>
              <w:spacing w:before="11"/>
              <w:ind w:left="0"/>
              <w:rPr>
                <w:sz w:val="23"/>
                <w:lang w:val="pt-BR"/>
              </w:rPr>
            </w:pPr>
          </w:p>
          <w:p w14:paraId="0D047E44" w14:textId="77777777" w:rsidR="00663912" w:rsidRPr="00663912" w:rsidRDefault="00663912" w:rsidP="00B45C7F">
            <w:pPr>
              <w:jc w:val="center"/>
            </w:pPr>
            <w:r w:rsidRPr="00663912">
              <w:t>3313-9/02</w:t>
            </w:r>
          </w:p>
        </w:tc>
        <w:tc>
          <w:tcPr>
            <w:tcW w:w="1005" w:type="dxa"/>
          </w:tcPr>
          <w:p w14:paraId="006CB592" w14:textId="77777777" w:rsidR="00663912" w:rsidRPr="00663912" w:rsidRDefault="00663912" w:rsidP="00B45C7F">
            <w:pPr>
              <w:pStyle w:val="TableParagraph"/>
              <w:ind w:left="0"/>
              <w:rPr>
                <w:sz w:val="24"/>
                <w:lang w:val="pt-BR"/>
              </w:rPr>
            </w:pPr>
          </w:p>
          <w:p w14:paraId="657E64B9" w14:textId="77777777" w:rsidR="00663912" w:rsidRPr="00663912" w:rsidRDefault="00663912" w:rsidP="00B45C7F">
            <w:pPr>
              <w:pStyle w:val="TableParagraph"/>
              <w:spacing w:before="11"/>
              <w:ind w:left="0"/>
              <w:rPr>
                <w:sz w:val="23"/>
                <w:lang w:val="pt-BR"/>
              </w:rPr>
            </w:pPr>
          </w:p>
          <w:p w14:paraId="3CEB0060" w14:textId="77777777" w:rsidR="00663912" w:rsidRPr="00663912" w:rsidRDefault="00663912" w:rsidP="00B45C7F">
            <w:pPr>
              <w:jc w:val="center"/>
            </w:pPr>
            <w:r w:rsidRPr="00663912">
              <w:t>14.01</w:t>
            </w:r>
          </w:p>
        </w:tc>
        <w:tc>
          <w:tcPr>
            <w:tcW w:w="6372" w:type="dxa"/>
          </w:tcPr>
          <w:p w14:paraId="1E7A28C9" w14:textId="7777777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w:t>
            </w:r>
          </w:p>
          <w:p w14:paraId="4F7B6C8D" w14:textId="1D4154D1" w:rsidR="00663912" w:rsidRPr="00663912" w:rsidRDefault="00663912" w:rsidP="00B45C7F">
            <w:pPr>
              <w:jc w:val="both"/>
              <w:rPr>
                <w:rFonts w:cstheme="minorHAnsi"/>
              </w:rPr>
            </w:pPr>
            <w:r w:rsidRPr="00663912">
              <w:rPr>
                <w:rFonts w:cstheme="minorHAnsi"/>
              </w:rPr>
              <w:t>sujeitas</w:t>
            </w:r>
            <w:r w:rsidRPr="00663912">
              <w:rPr>
                <w:rFonts w:cstheme="minorHAnsi"/>
                <w:spacing w:val="-2"/>
              </w:rPr>
              <w:t xml:space="preserve"> </w:t>
            </w:r>
            <w:r w:rsidRPr="00663912">
              <w:rPr>
                <w:rFonts w:cstheme="minorHAnsi"/>
              </w:rPr>
              <w:t>ao</w:t>
            </w:r>
            <w:r w:rsidRPr="00663912">
              <w:rPr>
                <w:rFonts w:cstheme="minorHAnsi"/>
                <w:spacing w:val="-2"/>
              </w:rPr>
              <w:t xml:space="preserve"> </w:t>
            </w:r>
            <w:r w:rsidRPr="00663912">
              <w:rPr>
                <w:rFonts w:cstheme="minorHAnsi"/>
              </w:rPr>
              <w:t>ICMS</w:t>
            </w:r>
            <w:r w:rsidR="00E62937">
              <w:rPr>
                <w:rFonts w:cstheme="minorHAnsi"/>
              </w:rPr>
              <w:t>.</w:t>
            </w:r>
          </w:p>
        </w:tc>
        <w:tc>
          <w:tcPr>
            <w:tcW w:w="1002" w:type="dxa"/>
            <w:vAlign w:val="center"/>
          </w:tcPr>
          <w:p w14:paraId="4D004CA4" w14:textId="77777777" w:rsidR="00663912" w:rsidRPr="000E0BB8" w:rsidRDefault="00663912" w:rsidP="00B45C7F">
            <w:pPr>
              <w:jc w:val="center"/>
            </w:pPr>
            <w:r>
              <w:t>4%</w:t>
            </w:r>
          </w:p>
        </w:tc>
      </w:tr>
      <w:tr w:rsidR="00663912" w:rsidRPr="000E0BB8" w14:paraId="5457F9EC" w14:textId="77777777" w:rsidTr="00E62937">
        <w:trPr>
          <w:trHeight w:val="1587"/>
        </w:trPr>
        <w:tc>
          <w:tcPr>
            <w:tcW w:w="1184" w:type="dxa"/>
          </w:tcPr>
          <w:p w14:paraId="67CDB8F2" w14:textId="77777777" w:rsidR="00663912" w:rsidRPr="00663912" w:rsidRDefault="00663912" w:rsidP="00B45C7F">
            <w:pPr>
              <w:pStyle w:val="TableParagraph"/>
              <w:ind w:left="0"/>
              <w:rPr>
                <w:sz w:val="24"/>
                <w:lang w:val="pt-BR"/>
              </w:rPr>
            </w:pPr>
          </w:p>
          <w:p w14:paraId="5A3D094F" w14:textId="77777777" w:rsidR="00663912" w:rsidRPr="00663912" w:rsidRDefault="00663912" w:rsidP="00B45C7F">
            <w:pPr>
              <w:pStyle w:val="TableParagraph"/>
              <w:spacing w:before="11"/>
              <w:ind w:left="0"/>
              <w:rPr>
                <w:sz w:val="23"/>
                <w:lang w:val="pt-BR"/>
              </w:rPr>
            </w:pPr>
          </w:p>
          <w:p w14:paraId="729AFD07" w14:textId="77777777" w:rsidR="00663912" w:rsidRPr="00663912" w:rsidRDefault="00663912" w:rsidP="00B45C7F">
            <w:pPr>
              <w:jc w:val="center"/>
            </w:pPr>
            <w:r w:rsidRPr="00663912">
              <w:t>3314-7/01</w:t>
            </w:r>
          </w:p>
        </w:tc>
        <w:tc>
          <w:tcPr>
            <w:tcW w:w="1005" w:type="dxa"/>
          </w:tcPr>
          <w:p w14:paraId="3EE9F3DF" w14:textId="77777777" w:rsidR="00663912" w:rsidRPr="00663912" w:rsidRDefault="00663912" w:rsidP="00B45C7F">
            <w:pPr>
              <w:pStyle w:val="TableParagraph"/>
              <w:ind w:left="0"/>
              <w:rPr>
                <w:sz w:val="24"/>
                <w:lang w:val="pt-BR"/>
              </w:rPr>
            </w:pPr>
          </w:p>
          <w:p w14:paraId="303D9571" w14:textId="77777777" w:rsidR="00663912" w:rsidRPr="00663912" w:rsidRDefault="00663912" w:rsidP="00B45C7F">
            <w:pPr>
              <w:pStyle w:val="TableParagraph"/>
              <w:spacing w:before="11"/>
              <w:ind w:left="0"/>
              <w:rPr>
                <w:sz w:val="23"/>
                <w:lang w:val="pt-BR"/>
              </w:rPr>
            </w:pPr>
          </w:p>
          <w:p w14:paraId="459AEB50" w14:textId="77777777" w:rsidR="00663912" w:rsidRPr="00663912" w:rsidRDefault="00663912" w:rsidP="00B45C7F">
            <w:pPr>
              <w:jc w:val="center"/>
            </w:pPr>
            <w:r w:rsidRPr="00663912">
              <w:t>14.01</w:t>
            </w:r>
          </w:p>
        </w:tc>
        <w:tc>
          <w:tcPr>
            <w:tcW w:w="6372" w:type="dxa"/>
          </w:tcPr>
          <w:p w14:paraId="63423F0A" w14:textId="7777777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w:t>
            </w:r>
          </w:p>
          <w:p w14:paraId="7F7960CF" w14:textId="08827931" w:rsidR="00663912" w:rsidRPr="00663912" w:rsidRDefault="00663912" w:rsidP="00B45C7F">
            <w:pPr>
              <w:jc w:val="both"/>
              <w:rPr>
                <w:rFonts w:cstheme="minorHAnsi"/>
              </w:rPr>
            </w:pPr>
            <w:r w:rsidRPr="00663912">
              <w:rPr>
                <w:rFonts w:cstheme="minorHAnsi"/>
              </w:rPr>
              <w:t>sujeitas</w:t>
            </w:r>
            <w:r w:rsidRPr="00663912">
              <w:rPr>
                <w:rFonts w:cstheme="minorHAnsi"/>
                <w:spacing w:val="-2"/>
              </w:rPr>
              <w:t xml:space="preserve"> </w:t>
            </w:r>
            <w:r w:rsidRPr="00663912">
              <w:rPr>
                <w:rFonts w:cstheme="minorHAnsi"/>
              </w:rPr>
              <w:t>ao</w:t>
            </w:r>
            <w:r w:rsidRPr="00663912">
              <w:rPr>
                <w:rFonts w:cstheme="minorHAnsi"/>
                <w:spacing w:val="-2"/>
              </w:rPr>
              <w:t xml:space="preserve"> </w:t>
            </w:r>
            <w:r w:rsidRPr="00663912">
              <w:rPr>
                <w:rFonts w:cstheme="minorHAnsi"/>
              </w:rPr>
              <w:t>ICMS</w:t>
            </w:r>
            <w:r w:rsidR="00E62937">
              <w:rPr>
                <w:rFonts w:cstheme="minorHAnsi"/>
              </w:rPr>
              <w:t>.</w:t>
            </w:r>
          </w:p>
        </w:tc>
        <w:tc>
          <w:tcPr>
            <w:tcW w:w="1002" w:type="dxa"/>
            <w:vAlign w:val="center"/>
          </w:tcPr>
          <w:p w14:paraId="6E83E0E7" w14:textId="77777777" w:rsidR="00663912" w:rsidRPr="000E0BB8" w:rsidRDefault="00663912" w:rsidP="00B45C7F">
            <w:pPr>
              <w:jc w:val="center"/>
            </w:pPr>
            <w:r>
              <w:t>4%</w:t>
            </w:r>
          </w:p>
        </w:tc>
      </w:tr>
      <w:tr w:rsidR="00663912" w:rsidRPr="000E0BB8" w14:paraId="45D7DCDC" w14:textId="77777777" w:rsidTr="00E62937">
        <w:trPr>
          <w:trHeight w:val="1587"/>
        </w:trPr>
        <w:tc>
          <w:tcPr>
            <w:tcW w:w="1184" w:type="dxa"/>
          </w:tcPr>
          <w:p w14:paraId="4E1BC440" w14:textId="77777777" w:rsidR="00663912" w:rsidRPr="00663912" w:rsidRDefault="00663912" w:rsidP="00B45C7F">
            <w:pPr>
              <w:pStyle w:val="TableParagraph"/>
              <w:ind w:left="0"/>
              <w:rPr>
                <w:sz w:val="24"/>
                <w:lang w:val="pt-BR"/>
              </w:rPr>
            </w:pPr>
          </w:p>
          <w:p w14:paraId="1A44AC36" w14:textId="77777777" w:rsidR="00663912" w:rsidRPr="00663912" w:rsidRDefault="00663912" w:rsidP="00B45C7F">
            <w:pPr>
              <w:pStyle w:val="TableParagraph"/>
              <w:spacing w:before="11"/>
              <w:ind w:left="0"/>
              <w:rPr>
                <w:sz w:val="23"/>
                <w:lang w:val="pt-BR"/>
              </w:rPr>
            </w:pPr>
          </w:p>
          <w:p w14:paraId="578F48BE" w14:textId="77777777" w:rsidR="00663912" w:rsidRPr="00663912" w:rsidRDefault="00663912" w:rsidP="00B45C7F">
            <w:pPr>
              <w:jc w:val="center"/>
            </w:pPr>
            <w:r w:rsidRPr="00663912">
              <w:t>3314-7/02</w:t>
            </w:r>
          </w:p>
        </w:tc>
        <w:tc>
          <w:tcPr>
            <w:tcW w:w="1005" w:type="dxa"/>
          </w:tcPr>
          <w:p w14:paraId="2EE6728C" w14:textId="77777777" w:rsidR="00663912" w:rsidRPr="00663912" w:rsidRDefault="00663912" w:rsidP="00B45C7F">
            <w:pPr>
              <w:pStyle w:val="TableParagraph"/>
              <w:ind w:left="0"/>
              <w:rPr>
                <w:sz w:val="24"/>
                <w:lang w:val="pt-BR"/>
              </w:rPr>
            </w:pPr>
          </w:p>
          <w:p w14:paraId="59C53050" w14:textId="77777777" w:rsidR="00663912" w:rsidRPr="00663912" w:rsidRDefault="00663912" w:rsidP="00B45C7F">
            <w:pPr>
              <w:pStyle w:val="TableParagraph"/>
              <w:spacing w:before="11"/>
              <w:ind w:left="0"/>
              <w:rPr>
                <w:sz w:val="23"/>
                <w:lang w:val="pt-BR"/>
              </w:rPr>
            </w:pPr>
          </w:p>
          <w:p w14:paraId="7CDB4387" w14:textId="77777777" w:rsidR="00663912" w:rsidRPr="00663912" w:rsidRDefault="00663912" w:rsidP="00B45C7F">
            <w:pPr>
              <w:jc w:val="center"/>
            </w:pPr>
            <w:r w:rsidRPr="00663912">
              <w:t>14.01</w:t>
            </w:r>
          </w:p>
        </w:tc>
        <w:tc>
          <w:tcPr>
            <w:tcW w:w="6372" w:type="dxa"/>
          </w:tcPr>
          <w:p w14:paraId="02BA836A" w14:textId="335D677E"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4850263D" w14:textId="77777777" w:rsidR="00663912" w:rsidRPr="000E0BB8" w:rsidRDefault="00663912" w:rsidP="00B45C7F">
            <w:pPr>
              <w:jc w:val="center"/>
            </w:pPr>
            <w:r>
              <w:t>4%</w:t>
            </w:r>
          </w:p>
        </w:tc>
      </w:tr>
      <w:tr w:rsidR="00663912" w:rsidRPr="000E0BB8" w14:paraId="69333B93" w14:textId="77777777" w:rsidTr="00E62937">
        <w:trPr>
          <w:trHeight w:val="1587"/>
        </w:trPr>
        <w:tc>
          <w:tcPr>
            <w:tcW w:w="1184" w:type="dxa"/>
          </w:tcPr>
          <w:p w14:paraId="0540C795" w14:textId="77777777" w:rsidR="00663912" w:rsidRPr="00663912" w:rsidRDefault="00663912" w:rsidP="00B45C7F">
            <w:pPr>
              <w:pStyle w:val="TableParagraph"/>
              <w:ind w:left="0"/>
              <w:rPr>
                <w:sz w:val="24"/>
                <w:lang w:val="pt-BR"/>
              </w:rPr>
            </w:pPr>
          </w:p>
          <w:p w14:paraId="21354292" w14:textId="77777777" w:rsidR="00663912" w:rsidRPr="00663912" w:rsidRDefault="00663912" w:rsidP="00B45C7F">
            <w:pPr>
              <w:pStyle w:val="TableParagraph"/>
              <w:spacing w:before="11"/>
              <w:ind w:left="0"/>
              <w:rPr>
                <w:sz w:val="23"/>
                <w:lang w:val="pt-BR"/>
              </w:rPr>
            </w:pPr>
          </w:p>
          <w:p w14:paraId="1347B1A9" w14:textId="77777777" w:rsidR="00663912" w:rsidRPr="00663912" w:rsidRDefault="00663912" w:rsidP="00B45C7F">
            <w:pPr>
              <w:jc w:val="center"/>
            </w:pPr>
            <w:r w:rsidRPr="00663912">
              <w:t>3314-7/03</w:t>
            </w:r>
          </w:p>
        </w:tc>
        <w:tc>
          <w:tcPr>
            <w:tcW w:w="1005" w:type="dxa"/>
          </w:tcPr>
          <w:p w14:paraId="407752F9" w14:textId="77777777" w:rsidR="00663912" w:rsidRPr="00663912" w:rsidRDefault="00663912" w:rsidP="00B45C7F">
            <w:pPr>
              <w:pStyle w:val="TableParagraph"/>
              <w:ind w:left="0"/>
              <w:rPr>
                <w:sz w:val="24"/>
                <w:lang w:val="pt-BR"/>
              </w:rPr>
            </w:pPr>
          </w:p>
          <w:p w14:paraId="3CB6E53C" w14:textId="77777777" w:rsidR="00663912" w:rsidRPr="00663912" w:rsidRDefault="00663912" w:rsidP="00B45C7F">
            <w:pPr>
              <w:pStyle w:val="TableParagraph"/>
              <w:spacing w:before="11"/>
              <w:ind w:left="0"/>
              <w:rPr>
                <w:sz w:val="23"/>
                <w:lang w:val="pt-BR"/>
              </w:rPr>
            </w:pPr>
          </w:p>
          <w:p w14:paraId="4F851346" w14:textId="77777777" w:rsidR="00663912" w:rsidRPr="00663912" w:rsidRDefault="00663912" w:rsidP="00B45C7F">
            <w:pPr>
              <w:jc w:val="center"/>
            </w:pPr>
            <w:r w:rsidRPr="00663912">
              <w:t>14.01</w:t>
            </w:r>
          </w:p>
        </w:tc>
        <w:tc>
          <w:tcPr>
            <w:tcW w:w="6372" w:type="dxa"/>
          </w:tcPr>
          <w:p w14:paraId="3F415486" w14:textId="7ECFABC9"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48546854" w14:textId="77777777" w:rsidR="00663912" w:rsidRPr="000E0BB8" w:rsidRDefault="00663912" w:rsidP="00B45C7F">
            <w:pPr>
              <w:jc w:val="center"/>
            </w:pPr>
            <w:r>
              <w:t>4%</w:t>
            </w:r>
          </w:p>
        </w:tc>
      </w:tr>
      <w:tr w:rsidR="00663912" w:rsidRPr="000E0BB8" w14:paraId="603DF3A5" w14:textId="77777777" w:rsidTr="00E62937">
        <w:trPr>
          <w:trHeight w:val="1644"/>
        </w:trPr>
        <w:tc>
          <w:tcPr>
            <w:tcW w:w="1184" w:type="dxa"/>
          </w:tcPr>
          <w:p w14:paraId="6D81672B" w14:textId="77777777" w:rsidR="00663912" w:rsidRPr="00663912" w:rsidRDefault="00663912" w:rsidP="00B45C7F">
            <w:pPr>
              <w:pStyle w:val="TableParagraph"/>
              <w:ind w:left="0"/>
              <w:rPr>
                <w:sz w:val="24"/>
                <w:lang w:val="pt-BR"/>
              </w:rPr>
            </w:pPr>
          </w:p>
          <w:p w14:paraId="185FC4A0" w14:textId="77777777" w:rsidR="00663912" w:rsidRPr="00663912" w:rsidRDefault="00663912" w:rsidP="00B45C7F">
            <w:pPr>
              <w:pStyle w:val="TableParagraph"/>
              <w:spacing w:before="11"/>
              <w:ind w:left="0"/>
              <w:rPr>
                <w:sz w:val="23"/>
                <w:lang w:val="pt-BR"/>
              </w:rPr>
            </w:pPr>
          </w:p>
          <w:p w14:paraId="2D06E619" w14:textId="77777777" w:rsidR="00663912" w:rsidRPr="00663912" w:rsidRDefault="00663912" w:rsidP="00B45C7F">
            <w:pPr>
              <w:jc w:val="center"/>
            </w:pPr>
            <w:r w:rsidRPr="00663912">
              <w:t>3314-7/04</w:t>
            </w:r>
          </w:p>
        </w:tc>
        <w:tc>
          <w:tcPr>
            <w:tcW w:w="1005" w:type="dxa"/>
          </w:tcPr>
          <w:p w14:paraId="7CB61ADB" w14:textId="77777777" w:rsidR="00663912" w:rsidRPr="00663912" w:rsidRDefault="00663912" w:rsidP="00B45C7F">
            <w:pPr>
              <w:pStyle w:val="TableParagraph"/>
              <w:ind w:left="0"/>
              <w:rPr>
                <w:sz w:val="24"/>
                <w:lang w:val="pt-BR"/>
              </w:rPr>
            </w:pPr>
          </w:p>
          <w:p w14:paraId="7131323A" w14:textId="77777777" w:rsidR="00663912" w:rsidRPr="00663912" w:rsidRDefault="00663912" w:rsidP="00B45C7F">
            <w:pPr>
              <w:pStyle w:val="TableParagraph"/>
              <w:spacing w:before="11"/>
              <w:ind w:left="0"/>
              <w:rPr>
                <w:sz w:val="23"/>
                <w:lang w:val="pt-BR"/>
              </w:rPr>
            </w:pPr>
          </w:p>
          <w:p w14:paraId="0760BFDA" w14:textId="77777777" w:rsidR="00663912" w:rsidRPr="00663912" w:rsidRDefault="00663912" w:rsidP="00B45C7F">
            <w:pPr>
              <w:jc w:val="center"/>
            </w:pPr>
            <w:r w:rsidRPr="00663912">
              <w:t>14.01</w:t>
            </w:r>
          </w:p>
        </w:tc>
        <w:tc>
          <w:tcPr>
            <w:tcW w:w="6372" w:type="dxa"/>
          </w:tcPr>
          <w:p w14:paraId="25ACCD83" w14:textId="365F19A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7154E0B8" w14:textId="77777777" w:rsidR="00663912" w:rsidRPr="000E0BB8" w:rsidRDefault="00663912" w:rsidP="00B45C7F">
            <w:pPr>
              <w:jc w:val="center"/>
            </w:pPr>
            <w:r>
              <w:t>4%</w:t>
            </w:r>
          </w:p>
        </w:tc>
      </w:tr>
      <w:tr w:rsidR="00663912" w:rsidRPr="000E0BB8" w14:paraId="6EF93EEA" w14:textId="77777777" w:rsidTr="00E62937">
        <w:trPr>
          <w:trHeight w:val="1644"/>
        </w:trPr>
        <w:tc>
          <w:tcPr>
            <w:tcW w:w="1184" w:type="dxa"/>
          </w:tcPr>
          <w:p w14:paraId="43B8E412" w14:textId="77777777" w:rsidR="00663912" w:rsidRPr="00663912" w:rsidRDefault="00663912" w:rsidP="00B45C7F">
            <w:pPr>
              <w:pStyle w:val="TableParagraph"/>
              <w:ind w:left="0"/>
              <w:rPr>
                <w:sz w:val="24"/>
                <w:lang w:val="pt-BR"/>
              </w:rPr>
            </w:pPr>
          </w:p>
          <w:p w14:paraId="27126C4B" w14:textId="77777777" w:rsidR="00663912" w:rsidRPr="00663912" w:rsidRDefault="00663912" w:rsidP="00B45C7F">
            <w:pPr>
              <w:pStyle w:val="TableParagraph"/>
              <w:spacing w:before="11"/>
              <w:ind w:left="0"/>
              <w:rPr>
                <w:sz w:val="23"/>
                <w:lang w:val="pt-BR"/>
              </w:rPr>
            </w:pPr>
          </w:p>
          <w:p w14:paraId="08D1465A" w14:textId="77777777" w:rsidR="00663912" w:rsidRPr="00663912" w:rsidRDefault="00663912" w:rsidP="00B45C7F">
            <w:pPr>
              <w:jc w:val="center"/>
            </w:pPr>
            <w:r w:rsidRPr="00663912">
              <w:t>3314-7/05</w:t>
            </w:r>
          </w:p>
        </w:tc>
        <w:tc>
          <w:tcPr>
            <w:tcW w:w="1005" w:type="dxa"/>
          </w:tcPr>
          <w:p w14:paraId="5F849AA6" w14:textId="77777777" w:rsidR="00663912" w:rsidRPr="00663912" w:rsidRDefault="00663912" w:rsidP="00B45C7F">
            <w:pPr>
              <w:pStyle w:val="TableParagraph"/>
              <w:ind w:left="0"/>
              <w:rPr>
                <w:sz w:val="24"/>
                <w:lang w:val="pt-BR"/>
              </w:rPr>
            </w:pPr>
          </w:p>
          <w:p w14:paraId="7D2DB5BB" w14:textId="77777777" w:rsidR="00663912" w:rsidRPr="00663912" w:rsidRDefault="00663912" w:rsidP="00B45C7F">
            <w:pPr>
              <w:pStyle w:val="TableParagraph"/>
              <w:spacing w:before="11"/>
              <w:ind w:left="0"/>
              <w:rPr>
                <w:sz w:val="23"/>
                <w:lang w:val="pt-BR"/>
              </w:rPr>
            </w:pPr>
          </w:p>
          <w:p w14:paraId="5DA1C88F" w14:textId="77777777" w:rsidR="00663912" w:rsidRPr="00663912" w:rsidRDefault="00663912" w:rsidP="00B45C7F">
            <w:pPr>
              <w:jc w:val="center"/>
            </w:pPr>
            <w:r w:rsidRPr="00663912">
              <w:t>14.01</w:t>
            </w:r>
          </w:p>
        </w:tc>
        <w:tc>
          <w:tcPr>
            <w:tcW w:w="6372" w:type="dxa"/>
          </w:tcPr>
          <w:p w14:paraId="2297F915" w14:textId="74B62E26"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3B3B5A05" w14:textId="77777777" w:rsidR="00663912" w:rsidRPr="000E0BB8" w:rsidRDefault="00663912" w:rsidP="00B45C7F">
            <w:pPr>
              <w:jc w:val="center"/>
            </w:pPr>
            <w:r>
              <w:t>4%</w:t>
            </w:r>
          </w:p>
        </w:tc>
      </w:tr>
      <w:tr w:rsidR="00663912" w:rsidRPr="000E0BB8" w14:paraId="741AFD0A" w14:textId="77777777" w:rsidTr="00E62937">
        <w:trPr>
          <w:trHeight w:val="1644"/>
        </w:trPr>
        <w:tc>
          <w:tcPr>
            <w:tcW w:w="1184" w:type="dxa"/>
          </w:tcPr>
          <w:p w14:paraId="6AEF93B0" w14:textId="77777777" w:rsidR="00663912" w:rsidRPr="00663912" w:rsidRDefault="00663912" w:rsidP="00B45C7F">
            <w:pPr>
              <w:pStyle w:val="TableParagraph"/>
              <w:ind w:left="0"/>
              <w:rPr>
                <w:sz w:val="24"/>
                <w:lang w:val="pt-BR"/>
              </w:rPr>
            </w:pPr>
          </w:p>
          <w:p w14:paraId="0401AA5F" w14:textId="77777777" w:rsidR="00663912" w:rsidRPr="00663912" w:rsidRDefault="00663912" w:rsidP="00B45C7F">
            <w:pPr>
              <w:pStyle w:val="TableParagraph"/>
              <w:spacing w:before="11"/>
              <w:ind w:left="0"/>
              <w:rPr>
                <w:sz w:val="23"/>
                <w:lang w:val="pt-BR"/>
              </w:rPr>
            </w:pPr>
          </w:p>
          <w:p w14:paraId="4EF1B37C" w14:textId="77777777" w:rsidR="00663912" w:rsidRPr="00663912" w:rsidRDefault="00663912" w:rsidP="00B45C7F">
            <w:pPr>
              <w:jc w:val="center"/>
            </w:pPr>
            <w:r w:rsidRPr="00663912">
              <w:t>3314-7/06</w:t>
            </w:r>
          </w:p>
        </w:tc>
        <w:tc>
          <w:tcPr>
            <w:tcW w:w="1005" w:type="dxa"/>
          </w:tcPr>
          <w:p w14:paraId="297F85FF" w14:textId="77777777" w:rsidR="00663912" w:rsidRPr="00663912" w:rsidRDefault="00663912" w:rsidP="00B45C7F">
            <w:pPr>
              <w:pStyle w:val="TableParagraph"/>
              <w:ind w:left="0"/>
              <w:rPr>
                <w:sz w:val="24"/>
                <w:lang w:val="pt-BR"/>
              </w:rPr>
            </w:pPr>
          </w:p>
          <w:p w14:paraId="1C445B56" w14:textId="77777777" w:rsidR="00663912" w:rsidRPr="00663912" w:rsidRDefault="00663912" w:rsidP="00B45C7F">
            <w:pPr>
              <w:pStyle w:val="TableParagraph"/>
              <w:spacing w:before="11"/>
              <w:ind w:left="0"/>
              <w:rPr>
                <w:sz w:val="23"/>
                <w:lang w:val="pt-BR"/>
              </w:rPr>
            </w:pPr>
          </w:p>
          <w:p w14:paraId="0570A19A" w14:textId="77777777" w:rsidR="00663912" w:rsidRPr="00663912" w:rsidRDefault="00663912" w:rsidP="00B45C7F">
            <w:pPr>
              <w:jc w:val="center"/>
            </w:pPr>
            <w:r w:rsidRPr="00663912">
              <w:t>14.01</w:t>
            </w:r>
          </w:p>
        </w:tc>
        <w:tc>
          <w:tcPr>
            <w:tcW w:w="6372" w:type="dxa"/>
          </w:tcPr>
          <w:p w14:paraId="4CF43CA1" w14:textId="068FA94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50C6C25B" w14:textId="77777777" w:rsidR="00663912" w:rsidRPr="000E0BB8" w:rsidRDefault="00663912" w:rsidP="00B45C7F">
            <w:pPr>
              <w:jc w:val="center"/>
            </w:pPr>
            <w:r>
              <w:t>4%</w:t>
            </w:r>
          </w:p>
        </w:tc>
      </w:tr>
      <w:tr w:rsidR="00663912" w:rsidRPr="000E0BB8" w14:paraId="661366CC" w14:textId="77777777" w:rsidTr="00663912">
        <w:trPr>
          <w:trHeight w:val="60"/>
        </w:trPr>
        <w:tc>
          <w:tcPr>
            <w:tcW w:w="1184" w:type="dxa"/>
          </w:tcPr>
          <w:p w14:paraId="4A6A5C9F" w14:textId="77777777" w:rsidR="00663912" w:rsidRPr="00663912" w:rsidRDefault="00663912" w:rsidP="00B45C7F">
            <w:pPr>
              <w:pStyle w:val="TableParagraph"/>
              <w:ind w:left="0"/>
              <w:rPr>
                <w:sz w:val="24"/>
                <w:lang w:val="pt-BR"/>
              </w:rPr>
            </w:pPr>
          </w:p>
          <w:p w14:paraId="6D70207E" w14:textId="77777777" w:rsidR="00663912" w:rsidRPr="00663912" w:rsidRDefault="00663912" w:rsidP="00B45C7F">
            <w:pPr>
              <w:pStyle w:val="TableParagraph"/>
              <w:spacing w:before="11"/>
              <w:ind w:left="0"/>
              <w:rPr>
                <w:sz w:val="23"/>
                <w:lang w:val="pt-BR"/>
              </w:rPr>
            </w:pPr>
          </w:p>
          <w:p w14:paraId="019B6EB9" w14:textId="77777777" w:rsidR="00663912" w:rsidRPr="00663912" w:rsidRDefault="00663912" w:rsidP="00B45C7F">
            <w:pPr>
              <w:jc w:val="center"/>
            </w:pPr>
            <w:r w:rsidRPr="00663912">
              <w:t>3314-7/07</w:t>
            </w:r>
          </w:p>
        </w:tc>
        <w:tc>
          <w:tcPr>
            <w:tcW w:w="1005" w:type="dxa"/>
          </w:tcPr>
          <w:p w14:paraId="42F366E1" w14:textId="77777777" w:rsidR="00663912" w:rsidRPr="00663912" w:rsidRDefault="00663912" w:rsidP="00B45C7F">
            <w:pPr>
              <w:pStyle w:val="TableParagraph"/>
              <w:ind w:left="0"/>
              <w:rPr>
                <w:sz w:val="24"/>
                <w:lang w:val="pt-BR"/>
              </w:rPr>
            </w:pPr>
          </w:p>
          <w:p w14:paraId="0EBE9E02" w14:textId="77777777" w:rsidR="00663912" w:rsidRPr="00663912" w:rsidRDefault="00663912" w:rsidP="00B45C7F">
            <w:pPr>
              <w:pStyle w:val="TableParagraph"/>
              <w:spacing w:before="11"/>
              <w:ind w:left="0"/>
              <w:rPr>
                <w:sz w:val="23"/>
                <w:lang w:val="pt-BR"/>
              </w:rPr>
            </w:pPr>
          </w:p>
          <w:p w14:paraId="41C0709E" w14:textId="77777777" w:rsidR="00663912" w:rsidRPr="00663912" w:rsidRDefault="00663912" w:rsidP="00B45C7F">
            <w:pPr>
              <w:jc w:val="center"/>
            </w:pPr>
            <w:r w:rsidRPr="00663912">
              <w:t>14.01</w:t>
            </w:r>
          </w:p>
        </w:tc>
        <w:tc>
          <w:tcPr>
            <w:tcW w:w="6372" w:type="dxa"/>
          </w:tcPr>
          <w:p w14:paraId="0EAD3897" w14:textId="38FB6E32"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2660AE82" w14:textId="77777777" w:rsidR="00663912" w:rsidRPr="000E0BB8" w:rsidRDefault="00663912" w:rsidP="00B45C7F">
            <w:pPr>
              <w:jc w:val="center"/>
            </w:pPr>
            <w:r>
              <w:t>4%</w:t>
            </w:r>
          </w:p>
        </w:tc>
      </w:tr>
      <w:tr w:rsidR="00663912" w:rsidRPr="000E0BB8" w14:paraId="364E6D1D" w14:textId="77777777" w:rsidTr="00663912">
        <w:trPr>
          <w:trHeight w:val="60"/>
        </w:trPr>
        <w:tc>
          <w:tcPr>
            <w:tcW w:w="1184" w:type="dxa"/>
          </w:tcPr>
          <w:p w14:paraId="115B9B72" w14:textId="77777777" w:rsidR="00663912" w:rsidRPr="00663912" w:rsidRDefault="00663912" w:rsidP="00B45C7F">
            <w:pPr>
              <w:pStyle w:val="TableParagraph"/>
              <w:ind w:left="0"/>
              <w:rPr>
                <w:sz w:val="24"/>
                <w:lang w:val="pt-BR"/>
              </w:rPr>
            </w:pPr>
          </w:p>
          <w:p w14:paraId="02671725" w14:textId="77777777" w:rsidR="00663912" w:rsidRPr="00663912" w:rsidRDefault="00663912" w:rsidP="00B45C7F">
            <w:pPr>
              <w:pStyle w:val="TableParagraph"/>
              <w:spacing w:before="11"/>
              <w:ind w:left="0"/>
              <w:rPr>
                <w:sz w:val="23"/>
                <w:lang w:val="pt-BR"/>
              </w:rPr>
            </w:pPr>
          </w:p>
          <w:p w14:paraId="47EF98CB" w14:textId="77777777" w:rsidR="00663912" w:rsidRPr="00663912" w:rsidRDefault="00663912" w:rsidP="00B45C7F">
            <w:pPr>
              <w:jc w:val="center"/>
            </w:pPr>
            <w:r w:rsidRPr="00663912">
              <w:t>3314-7/08</w:t>
            </w:r>
          </w:p>
        </w:tc>
        <w:tc>
          <w:tcPr>
            <w:tcW w:w="1005" w:type="dxa"/>
          </w:tcPr>
          <w:p w14:paraId="4DC57FFC" w14:textId="77777777" w:rsidR="00663912" w:rsidRPr="00663912" w:rsidRDefault="00663912" w:rsidP="00B45C7F">
            <w:pPr>
              <w:pStyle w:val="TableParagraph"/>
              <w:ind w:left="0"/>
              <w:rPr>
                <w:sz w:val="24"/>
                <w:lang w:val="pt-BR"/>
              </w:rPr>
            </w:pPr>
          </w:p>
          <w:p w14:paraId="2CCBC808" w14:textId="77777777" w:rsidR="00663912" w:rsidRPr="00663912" w:rsidRDefault="00663912" w:rsidP="00B45C7F">
            <w:pPr>
              <w:pStyle w:val="TableParagraph"/>
              <w:spacing w:before="11"/>
              <w:ind w:left="0"/>
              <w:rPr>
                <w:sz w:val="23"/>
                <w:lang w:val="pt-BR"/>
              </w:rPr>
            </w:pPr>
          </w:p>
          <w:p w14:paraId="20C59A73" w14:textId="77777777" w:rsidR="00663912" w:rsidRPr="00663912" w:rsidRDefault="00663912" w:rsidP="00B45C7F">
            <w:pPr>
              <w:jc w:val="center"/>
            </w:pPr>
            <w:r w:rsidRPr="00663912">
              <w:t>14.01</w:t>
            </w:r>
          </w:p>
        </w:tc>
        <w:tc>
          <w:tcPr>
            <w:tcW w:w="6372" w:type="dxa"/>
          </w:tcPr>
          <w:p w14:paraId="57C2E273" w14:textId="7777777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w:t>
            </w:r>
          </w:p>
          <w:p w14:paraId="6A764A37" w14:textId="2E0162AC" w:rsidR="00663912" w:rsidRPr="00663912" w:rsidRDefault="00663912" w:rsidP="00B45C7F">
            <w:pPr>
              <w:jc w:val="both"/>
              <w:rPr>
                <w:rFonts w:cstheme="minorHAnsi"/>
              </w:rPr>
            </w:pPr>
            <w:r w:rsidRPr="00663912">
              <w:rPr>
                <w:rFonts w:cstheme="minorHAnsi"/>
              </w:rPr>
              <w:t>sujeitas</w:t>
            </w:r>
            <w:r w:rsidRPr="00663912">
              <w:rPr>
                <w:rFonts w:cstheme="minorHAnsi"/>
                <w:spacing w:val="-2"/>
              </w:rPr>
              <w:t xml:space="preserve"> </w:t>
            </w:r>
            <w:r w:rsidRPr="00663912">
              <w:rPr>
                <w:rFonts w:cstheme="minorHAnsi"/>
              </w:rPr>
              <w:t>ao</w:t>
            </w:r>
            <w:r w:rsidRPr="00663912">
              <w:rPr>
                <w:rFonts w:cstheme="minorHAnsi"/>
                <w:spacing w:val="-2"/>
              </w:rPr>
              <w:t xml:space="preserve"> </w:t>
            </w:r>
            <w:r w:rsidRPr="00663912">
              <w:rPr>
                <w:rFonts w:cstheme="minorHAnsi"/>
              </w:rPr>
              <w:t>ICMS</w:t>
            </w:r>
            <w:r w:rsidR="00E62937">
              <w:rPr>
                <w:rFonts w:cstheme="minorHAnsi"/>
              </w:rPr>
              <w:t>.</w:t>
            </w:r>
          </w:p>
        </w:tc>
        <w:tc>
          <w:tcPr>
            <w:tcW w:w="1002" w:type="dxa"/>
            <w:vAlign w:val="center"/>
          </w:tcPr>
          <w:p w14:paraId="570A0429" w14:textId="77777777" w:rsidR="00663912" w:rsidRPr="000E0BB8" w:rsidRDefault="00663912" w:rsidP="00B45C7F">
            <w:pPr>
              <w:jc w:val="center"/>
            </w:pPr>
            <w:r>
              <w:t>4%</w:t>
            </w:r>
          </w:p>
        </w:tc>
      </w:tr>
      <w:tr w:rsidR="00663912" w:rsidRPr="000E0BB8" w14:paraId="3E0DEBB3" w14:textId="77777777" w:rsidTr="00663912">
        <w:trPr>
          <w:trHeight w:val="1531"/>
        </w:trPr>
        <w:tc>
          <w:tcPr>
            <w:tcW w:w="1184" w:type="dxa"/>
          </w:tcPr>
          <w:p w14:paraId="79BCD1AA" w14:textId="77777777" w:rsidR="00663912" w:rsidRPr="00663912" w:rsidRDefault="00663912" w:rsidP="00B45C7F">
            <w:pPr>
              <w:pStyle w:val="TableParagraph"/>
              <w:ind w:left="0"/>
              <w:rPr>
                <w:sz w:val="24"/>
                <w:lang w:val="pt-BR"/>
              </w:rPr>
            </w:pPr>
          </w:p>
          <w:p w14:paraId="5BC468AF" w14:textId="77777777" w:rsidR="00663912" w:rsidRPr="00663912" w:rsidRDefault="00663912" w:rsidP="00B45C7F">
            <w:pPr>
              <w:pStyle w:val="TableParagraph"/>
              <w:spacing w:before="11"/>
              <w:ind w:left="0"/>
              <w:rPr>
                <w:sz w:val="23"/>
                <w:lang w:val="pt-BR"/>
              </w:rPr>
            </w:pPr>
          </w:p>
          <w:p w14:paraId="18F0DA38" w14:textId="77777777" w:rsidR="00663912" w:rsidRPr="00663912" w:rsidRDefault="00663912" w:rsidP="00B45C7F">
            <w:pPr>
              <w:jc w:val="center"/>
            </w:pPr>
            <w:r w:rsidRPr="00663912">
              <w:t>3314-7/09</w:t>
            </w:r>
          </w:p>
        </w:tc>
        <w:tc>
          <w:tcPr>
            <w:tcW w:w="1005" w:type="dxa"/>
          </w:tcPr>
          <w:p w14:paraId="6AF0453F" w14:textId="77777777" w:rsidR="00663912" w:rsidRPr="00663912" w:rsidRDefault="00663912" w:rsidP="00B45C7F">
            <w:pPr>
              <w:pStyle w:val="TableParagraph"/>
              <w:ind w:left="0"/>
              <w:rPr>
                <w:sz w:val="24"/>
                <w:lang w:val="pt-BR"/>
              </w:rPr>
            </w:pPr>
          </w:p>
          <w:p w14:paraId="1E9D76DA" w14:textId="77777777" w:rsidR="00663912" w:rsidRPr="00663912" w:rsidRDefault="00663912" w:rsidP="00B45C7F">
            <w:pPr>
              <w:pStyle w:val="TableParagraph"/>
              <w:spacing w:before="11"/>
              <w:ind w:left="0"/>
              <w:rPr>
                <w:sz w:val="23"/>
                <w:lang w:val="pt-BR"/>
              </w:rPr>
            </w:pPr>
          </w:p>
          <w:p w14:paraId="19E55181" w14:textId="77777777" w:rsidR="00663912" w:rsidRPr="00663912" w:rsidRDefault="00663912" w:rsidP="00B45C7F">
            <w:pPr>
              <w:jc w:val="center"/>
            </w:pPr>
            <w:r w:rsidRPr="00663912">
              <w:t>14.01</w:t>
            </w:r>
          </w:p>
        </w:tc>
        <w:tc>
          <w:tcPr>
            <w:tcW w:w="6372" w:type="dxa"/>
          </w:tcPr>
          <w:p w14:paraId="0D748035" w14:textId="7777777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w:t>
            </w:r>
          </w:p>
          <w:p w14:paraId="49672986" w14:textId="745E1D77" w:rsidR="00663912" w:rsidRPr="00663912" w:rsidRDefault="00663912" w:rsidP="00B45C7F">
            <w:pPr>
              <w:jc w:val="both"/>
              <w:rPr>
                <w:rFonts w:cstheme="minorHAnsi"/>
              </w:rPr>
            </w:pPr>
            <w:r w:rsidRPr="00663912">
              <w:rPr>
                <w:rFonts w:cstheme="minorHAnsi"/>
              </w:rPr>
              <w:t>sujeitas</w:t>
            </w:r>
            <w:r w:rsidRPr="00663912">
              <w:rPr>
                <w:rFonts w:cstheme="minorHAnsi"/>
                <w:spacing w:val="-2"/>
              </w:rPr>
              <w:t xml:space="preserve"> </w:t>
            </w:r>
            <w:r w:rsidRPr="00663912">
              <w:rPr>
                <w:rFonts w:cstheme="minorHAnsi"/>
              </w:rPr>
              <w:t>ao</w:t>
            </w:r>
            <w:r w:rsidRPr="00663912">
              <w:rPr>
                <w:rFonts w:cstheme="minorHAnsi"/>
                <w:spacing w:val="-2"/>
              </w:rPr>
              <w:t xml:space="preserve"> </w:t>
            </w:r>
            <w:r w:rsidRPr="00663912">
              <w:rPr>
                <w:rFonts w:cstheme="minorHAnsi"/>
              </w:rPr>
              <w:t>ICMS</w:t>
            </w:r>
            <w:r w:rsidR="00E62937">
              <w:rPr>
                <w:rFonts w:cstheme="minorHAnsi"/>
              </w:rPr>
              <w:t>.</w:t>
            </w:r>
          </w:p>
        </w:tc>
        <w:tc>
          <w:tcPr>
            <w:tcW w:w="1002" w:type="dxa"/>
            <w:vAlign w:val="center"/>
          </w:tcPr>
          <w:p w14:paraId="15B0E355" w14:textId="77777777" w:rsidR="00663912" w:rsidRPr="000E0BB8" w:rsidRDefault="00663912" w:rsidP="00B45C7F">
            <w:pPr>
              <w:jc w:val="center"/>
            </w:pPr>
            <w:r>
              <w:t>4%</w:t>
            </w:r>
          </w:p>
        </w:tc>
      </w:tr>
      <w:tr w:rsidR="00663912" w:rsidRPr="000E0BB8" w14:paraId="52ACA41E" w14:textId="77777777" w:rsidTr="00663912">
        <w:trPr>
          <w:trHeight w:val="1531"/>
        </w:trPr>
        <w:tc>
          <w:tcPr>
            <w:tcW w:w="1184" w:type="dxa"/>
          </w:tcPr>
          <w:p w14:paraId="3718183B" w14:textId="77777777" w:rsidR="00663912" w:rsidRPr="00663912" w:rsidRDefault="00663912" w:rsidP="00B45C7F">
            <w:pPr>
              <w:pStyle w:val="TableParagraph"/>
              <w:ind w:left="0"/>
              <w:rPr>
                <w:sz w:val="24"/>
                <w:lang w:val="pt-BR"/>
              </w:rPr>
            </w:pPr>
          </w:p>
          <w:p w14:paraId="32665FFC" w14:textId="77777777" w:rsidR="00663912" w:rsidRPr="00663912" w:rsidRDefault="00663912" w:rsidP="00B45C7F">
            <w:pPr>
              <w:pStyle w:val="TableParagraph"/>
              <w:spacing w:before="11"/>
              <w:ind w:left="0"/>
              <w:rPr>
                <w:sz w:val="23"/>
                <w:lang w:val="pt-BR"/>
              </w:rPr>
            </w:pPr>
          </w:p>
          <w:p w14:paraId="1C7D0424" w14:textId="77777777" w:rsidR="00663912" w:rsidRPr="00663912" w:rsidRDefault="00663912" w:rsidP="00B45C7F">
            <w:pPr>
              <w:jc w:val="center"/>
            </w:pPr>
            <w:r w:rsidRPr="00663912">
              <w:t>3314-7/10</w:t>
            </w:r>
          </w:p>
        </w:tc>
        <w:tc>
          <w:tcPr>
            <w:tcW w:w="1005" w:type="dxa"/>
          </w:tcPr>
          <w:p w14:paraId="03149866" w14:textId="77777777" w:rsidR="00663912" w:rsidRPr="00663912" w:rsidRDefault="00663912" w:rsidP="00B45C7F">
            <w:pPr>
              <w:pStyle w:val="TableParagraph"/>
              <w:ind w:left="0"/>
              <w:rPr>
                <w:sz w:val="24"/>
                <w:lang w:val="pt-BR"/>
              </w:rPr>
            </w:pPr>
          </w:p>
          <w:p w14:paraId="482720D3" w14:textId="77777777" w:rsidR="00663912" w:rsidRPr="00663912" w:rsidRDefault="00663912" w:rsidP="00B45C7F">
            <w:pPr>
              <w:pStyle w:val="TableParagraph"/>
              <w:spacing w:before="11"/>
              <w:ind w:left="0"/>
              <w:rPr>
                <w:sz w:val="23"/>
                <w:lang w:val="pt-BR"/>
              </w:rPr>
            </w:pPr>
          </w:p>
          <w:p w14:paraId="20231918" w14:textId="77777777" w:rsidR="00663912" w:rsidRPr="00663912" w:rsidRDefault="00663912" w:rsidP="00B45C7F">
            <w:pPr>
              <w:jc w:val="center"/>
            </w:pPr>
            <w:r w:rsidRPr="00663912">
              <w:t>14.01</w:t>
            </w:r>
          </w:p>
        </w:tc>
        <w:tc>
          <w:tcPr>
            <w:tcW w:w="6372" w:type="dxa"/>
          </w:tcPr>
          <w:p w14:paraId="7D868169" w14:textId="4C6D80F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2C1F953A" w14:textId="77777777" w:rsidR="00663912" w:rsidRPr="000E0BB8" w:rsidRDefault="00663912" w:rsidP="00B45C7F">
            <w:pPr>
              <w:jc w:val="center"/>
            </w:pPr>
            <w:r>
              <w:t>4%</w:t>
            </w:r>
          </w:p>
        </w:tc>
      </w:tr>
      <w:tr w:rsidR="00663912" w:rsidRPr="000E0BB8" w14:paraId="33F88C01" w14:textId="77777777" w:rsidTr="00663912">
        <w:trPr>
          <w:trHeight w:val="1531"/>
        </w:trPr>
        <w:tc>
          <w:tcPr>
            <w:tcW w:w="1184" w:type="dxa"/>
          </w:tcPr>
          <w:p w14:paraId="4420E8C4" w14:textId="77777777" w:rsidR="00663912" w:rsidRPr="00663912" w:rsidRDefault="00663912" w:rsidP="00B45C7F">
            <w:pPr>
              <w:pStyle w:val="TableParagraph"/>
              <w:ind w:left="0"/>
              <w:rPr>
                <w:sz w:val="24"/>
                <w:lang w:val="pt-BR"/>
              </w:rPr>
            </w:pPr>
          </w:p>
          <w:p w14:paraId="3D8E8730" w14:textId="77777777" w:rsidR="00663912" w:rsidRPr="00663912" w:rsidRDefault="00663912" w:rsidP="00B45C7F">
            <w:pPr>
              <w:pStyle w:val="TableParagraph"/>
              <w:spacing w:before="11"/>
              <w:ind w:left="0"/>
              <w:rPr>
                <w:sz w:val="23"/>
                <w:lang w:val="pt-BR"/>
              </w:rPr>
            </w:pPr>
          </w:p>
          <w:p w14:paraId="1FE50A11" w14:textId="77777777" w:rsidR="00663912" w:rsidRPr="00663912" w:rsidRDefault="00663912" w:rsidP="00B45C7F">
            <w:pPr>
              <w:jc w:val="center"/>
            </w:pPr>
            <w:r w:rsidRPr="00663912">
              <w:t>3314-7/11</w:t>
            </w:r>
          </w:p>
        </w:tc>
        <w:tc>
          <w:tcPr>
            <w:tcW w:w="1005" w:type="dxa"/>
          </w:tcPr>
          <w:p w14:paraId="30BFE88C" w14:textId="77777777" w:rsidR="00663912" w:rsidRPr="00663912" w:rsidRDefault="00663912" w:rsidP="00B45C7F">
            <w:pPr>
              <w:pStyle w:val="TableParagraph"/>
              <w:ind w:left="0"/>
              <w:rPr>
                <w:sz w:val="24"/>
                <w:lang w:val="pt-BR"/>
              </w:rPr>
            </w:pPr>
          </w:p>
          <w:p w14:paraId="4D490971" w14:textId="77777777" w:rsidR="00663912" w:rsidRPr="00663912" w:rsidRDefault="00663912" w:rsidP="00B45C7F">
            <w:pPr>
              <w:pStyle w:val="TableParagraph"/>
              <w:spacing w:before="11"/>
              <w:ind w:left="0"/>
              <w:rPr>
                <w:sz w:val="23"/>
                <w:lang w:val="pt-BR"/>
              </w:rPr>
            </w:pPr>
          </w:p>
          <w:p w14:paraId="05FC11F1" w14:textId="77777777" w:rsidR="00663912" w:rsidRPr="00663912" w:rsidRDefault="00663912" w:rsidP="00B45C7F">
            <w:pPr>
              <w:jc w:val="center"/>
            </w:pPr>
            <w:r w:rsidRPr="00663912">
              <w:t>14.01</w:t>
            </w:r>
          </w:p>
        </w:tc>
        <w:tc>
          <w:tcPr>
            <w:tcW w:w="6372" w:type="dxa"/>
          </w:tcPr>
          <w:p w14:paraId="3248EE84" w14:textId="036DB481"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32F31EFD" w14:textId="77777777" w:rsidR="00663912" w:rsidRPr="000E0BB8" w:rsidRDefault="00663912" w:rsidP="00B45C7F">
            <w:pPr>
              <w:jc w:val="center"/>
            </w:pPr>
            <w:r>
              <w:t>4%</w:t>
            </w:r>
          </w:p>
        </w:tc>
      </w:tr>
      <w:tr w:rsidR="00663912" w:rsidRPr="000E0BB8" w14:paraId="6449D8C8" w14:textId="77777777" w:rsidTr="00663912">
        <w:trPr>
          <w:trHeight w:val="1531"/>
        </w:trPr>
        <w:tc>
          <w:tcPr>
            <w:tcW w:w="1184" w:type="dxa"/>
          </w:tcPr>
          <w:p w14:paraId="611FCFC3" w14:textId="77777777" w:rsidR="00663912" w:rsidRPr="00663912" w:rsidRDefault="00663912" w:rsidP="00B45C7F">
            <w:pPr>
              <w:pStyle w:val="TableParagraph"/>
              <w:ind w:left="0"/>
              <w:rPr>
                <w:sz w:val="24"/>
                <w:lang w:val="pt-BR"/>
              </w:rPr>
            </w:pPr>
          </w:p>
          <w:p w14:paraId="1C725E08" w14:textId="77777777" w:rsidR="00663912" w:rsidRPr="00663912" w:rsidRDefault="00663912" w:rsidP="00B45C7F">
            <w:pPr>
              <w:pStyle w:val="TableParagraph"/>
              <w:spacing w:before="11"/>
              <w:ind w:left="0"/>
              <w:rPr>
                <w:sz w:val="23"/>
                <w:lang w:val="pt-BR"/>
              </w:rPr>
            </w:pPr>
          </w:p>
          <w:p w14:paraId="6A8E2BD9" w14:textId="77777777" w:rsidR="00663912" w:rsidRPr="00663912" w:rsidRDefault="00663912" w:rsidP="00B45C7F">
            <w:pPr>
              <w:jc w:val="center"/>
            </w:pPr>
            <w:r w:rsidRPr="00663912">
              <w:t>3314-7/12</w:t>
            </w:r>
          </w:p>
        </w:tc>
        <w:tc>
          <w:tcPr>
            <w:tcW w:w="1005" w:type="dxa"/>
          </w:tcPr>
          <w:p w14:paraId="6B3526F4" w14:textId="77777777" w:rsidR="00663912" w:rsidRPr="00663912" w:rsidRDefault="00663912" w:rsidP="00B45C7F">
            <w:pPr>
              <w:pStyle w:val="TableParagraph"/>
              <w:ind w:left="0"/>
              <w:rPr>
                <w:sz w:val="24"/>
                <w:lang w:val="pt-BR"/>
              </w:rPr>
            </w:pPr>
          </w:p>
          <w:p w14:paraId="712459E5" w14:textId="77777777" w:rsidR="00663912" w:rsidRPr="00663912" w:rsidRDefault="00663912" w:rsidP="00B45C7F">
            <w:pPr>
              <w:pStyle w:val="TableParagraph"/>
              <w:spacing w:before="11"/>
              <w:ind w:left="0"/>
              <w:rPr>
                <w:sz w:val="23"/>
                <w:lang w:val="pt-BR"/>
              </w:rPr>
            </w:pPr>
          </w:p>
          <w:p w14:paraId="1A999EC1" w14:textId="77777777" w:rsidR="00663912" w:rsidRPr="00663912" w:rsidRDefault="00663912" w:rsidP="00B45C7F">
            <w:pPr>
              <w:jc w:val="center"/>
            </w:pPr>
            <w:r w:rsidRPr="00663912">
              <w:t>14.01</w:t>
            </w:r>
          </w:p>
        </w:tc>
        <w:tc>
          <w:tcPr>
            <w:tcW w:w="6372" w:type="dxa"/>
          </w:tcPr>
          <w:p w14:paraId="126C0FA2" w14:textId="699195C4"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56A07232" w14:textId="77777777" w:rsidR="00663912" w:rsidRPr="000E0BB8" w:rsidRDefault="00663912" w:rsidP="00B45C7F">
            <w:pPr>
              <w:jc w:val="center"/>
            </w:pPr>
            <w:r>
              <w:t>4%</w:t>
            </w:r>
          </w:p>
        </w:tc>
      </w:tr>
      <w:tr w:rsidR="00663912" w:rsidRPr="000E0BB8" w14:paraId="7D1A72B3" w14:textId="77777777" w:rsidTr="00663912">
        <w:trPr>
          <w:trHeight w:val="60"/>
        </w:trPr>
        <w:tc>
          <w:tcPr>
            <w:tcW w:w="1184" w:type="dxa"/>
          </w:tcPr>
          <w:p w14:paraId="000E4AB9" w14:textId="77777777" w:rsidR="00663912" w:rsidRPr="00663912" w:rsidRDefault="00663912" w:rsidP="00B45C7F">
            <w:pPr>
              <w:pStyle w:val="TableParagraph"/>
              <w:ind w:left="0"/>
              <w:rPr>
                <w:sz w:val="24"/>
                <w:lang w:val="pt-BR"/>
              </w:rPr>
            </w:pPr>
          </w:p>
          <w:p w14:paraId="3F555B6C" w14:textId="77777777" w:rsidR="00663912" w:rsidRPr="00663912" w:rsidRDefault="00663912" w:rsidP="00B45C7F">
            <w:pPr>
              <w:pStyle w:val="TableParagraph"/>
              <w:spacing w:before="11"/>
              <w:ind w:left="0"/>
              <w:rPr>
                <w:sz w:val="23"/>
                <w:lang w:val="pt-BR"/>
              </w:rPr>
            </w:pPr>
          </w:p>
          <w:p w14:paraId="48A10B43" w14:textId="77777777" w:rsidR="00663912" w:rsidRPr="00663912" w:rsidRDefault="00663912" w:rsidP="00B45C7F">
            <w:pPr>
              <w:jc w:val="center"/>
            </w:pPr>
            <w:r w:rsidRPr="00663912">
              <w:t>3314-7/13</w:t>
            </w:r>
          </w:p>
        </w:tc>
        <w:tc>
          <w:tcPr>
            <w:tcW w:w="1005" w:type="dxa"/>
          </w:tcPr>
          <w:p w14:paraId="6539E653" w14:textId="77777777" w:rsidR="00663912" w:rsidRPr="00663912" w:rsidRDefault="00663912" w:rsidP="00B45C7F">
            <w:pPr>
              <w:pStyle w:val="TableParagraph"/>
              <w:ind w:left="0"/>
              <w:rPr>
                <w:sz w:val="24"/>
                <w:lang w:val="pt-BR"/>
              </w:rPr>
            </w:pPr>
          </w:p>
          <w:p w14:paraId="7945E7F3" w14:textId="77777777" w:rsidR="00663912" w:rsidRPr="00663912" w:rsidRDefault="00663912" w:rsidP="00B45C7F">
            <w:pPr>
              <w:pStyle w:val="TableParagraph"/>
              <w:spacing w:before="11"/>
              <w:ind w:left="0"/>
              <w:rPr>
                <w:sz w:val="23"/>
                <w:lang w:val="pt-BR"/>
              </w:rPr>
            </w:pPr>
          </w:p>
          <w:p w14:paraId="09E04167" w14:textId="77777777" w:rsidR="00663912" w:rsidRPr="00663912" w:rsidRDefault="00663912" w:rsidP="00B45C7F">
            <w:pPr>
              <w:jc w:val="center"/>
            </w:pPr>
            <w:r w:rsidRPr="00663912">
              <w:t>14.01</w:t>
            </w:r>
          </w:p>
        </w:tc>
        <w:tc>
          <w:tcPr>
            <w:tcW w:w="6372" w:type="dxa"/>
          </w:tcPr>
          <w:p w14:paraId="7B39C416" w14:textId="5571F6C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72247E9E" w14:textId="77777777" w:rsidR="00663912" w:rsidRPr="000E0BB8" w:rsidRDefault="00663912" w:rsidP="00B45C7F">
            <w:pPr>
              <w:jc w:val="center"/>
            </w:pPr>
            <w:r>
              <w:t>4%</w:t>
            </w:r>
          </w:p>
        </w:tc>
      </w:tr>
      <w:tr w:rsidR="00663912" w:rsidRPr="000E0BB8" w14:paraId="1DFDF40C" w14:textId="77777777" w:rsidTr="00663912">
        <w:trPr>
          <w:trHeight w:val="60"/>
        </w:trPr>
        <w:tc>
          <w:tcPr>
            <w:tcW w:w="1184" w:type="dxa"/>
          </w:tcPr>
          <w:p w14:paraId="7AAF2E3E" w14:textId="77777777" w:rsidR="00663912" w:rsidRPr="00663912" w:rsidRDefault="00663912" w:rsidP="00B45C7F">
            <w:pPr>
              <w:pStyle w:val="TableParagraph"/>
              <w:ind w:left="0"/>
              <w:rPr>
                <w:sz w:val="24"/>
                <w:lang w:val="pt-BR"/>
              </w:rPr>
            </w:pPr>
          </w:p>
          <w:p w14:paraId="2D8DEC0C" w14:textId="77777777" w:rsidR="00663912" w:rsidRPr="00663912" w:rsidRDefault="00663912" w:rsidP="00B45C7F">
            <w:pPr>
              <w:pStyle w:val="TableParagraph"/>
              <w:spacing w:before="11"/>
              <w:ind w:left="0"/>
              <w:rPr>
                <w:sz w:val="23"/>
                <w:lang w:val="pt-BR"/>
              </w:rPr>
            </w:pPr>
          </w:p>
          <w:p w14:paraId="38A55503" w14:textId="77777777" w:rsidR="00663912" w:rsidRPr="00663912" w:rsidRDefault="00663912" w:rsidP="00B45C7F">
            <w:pPr>
              <w:jc w:val="center"/>
            </w:pPr>
            <w:r w:rsidRPr="00663912">
              <w:t>3314-7/14</w:t>
            </w:r>
          </w:p>
        </w:tc>
        <w:tc>
          <w:tcPr>
            <w:tcW w:w="1005" w:type="dxa"/>
          </w:tcPr>
          <w:p w14:paraId="39BB26F6" w14:textId="77777777" w:rsidR="00663912" w:rsidRPr="00663912" w:rsidRDefault="00663912" w:rsidP="00B45C7F">
            <w:pPr>
              <w:pStyle w:val="TableParagraph"/>
              <w:ind w:left="0"/>
              <w:rPr>
                <w:sz w:val="24"/>
                <w:lang w:val="pt-BR"/>
              </w:rPr>
            </w:pPr>
          </w:p>
          <w:p w14:paraId="5BD28129" w14:textId="77777777" w:rsidR="00663912" w:rsidRPr="00663912" w:rsidRDefault="00663912" w:rsidP="00B45C7F">
            <w:pPr>
              <w:pStyle w:val="TableParagraph"/>
              <w:spacing w:before="11"/>
              <w:ind w:left="0"/>
              <w:rPr>
                <w:sz w:val="23"/>
                <w:lang w:val="pt-BR"/>
              </w:rPr>
            </w:pPr>
          </w:p>
          <w:p w14:paraId="35B1DAE9" w14:textId="77777777" w:rsidR="00663912" w:rsidRPr="00663912" w:rsidRDefault="00663912" w:rsidP="00B45C7F">
            <w:pPr>
              <w:jc w:val="center"/>
            </w:pPr>
            <w:r w:rsidRPr="00663912">
              <w:t>14.01</w:t>
            </w:r>
          </w:p>
        </w:tc>
        <w:tc>
          <w:tcPr>
            <w:tcW w:w="6372" w:type="dxa"/>
          </w:tcPr>
          <w:p w14:paraId="0327EE65" w14:textId="51E1DAF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2DF152B0" w14:textId="77777777" w:rsidR="00663912" w:rsidRPr="000E0BB8" w:rsidRDefault="00663912" w:rsidP="00B45C7F">
            <w:pPr>
              <w:jc w:val="center"/>
            </w:pPr>
            <w:r>
              <w:t>4%</w:t>
            </w:r>
          </w:p>
        </w:tc>
      </w:tr>
      <w:tr w:rsidR="00663912" w:rsidRPr="000E0BB8" w14:paraId="404B2CF1" w14:textId="77777777" w:rsidTr="00663912">
        <w:trPr>
          <w:trHeight w:val="60"/>
        </w:trPr>
        <w:tc>
          <w:tcPr>
            <w:tcW w:w="1184" w:type="dxa"/>
          </w:tcPr>
          <w:p w14:paraId="32882D21" w14:textId="77777777" w:rsidR="00663912" w:rsidRPr="00663912" w:rsidRDefault="00663912" w:rsidP="00B45C7F">
            <w:pPr>
              <w:pStyle w:val="TableParagraph"/>
              <w:ind w:left="0"/>
              <w:rPr>
                <w:sz w:val="24"/>
                <w:lang w:val="pt-BR"/>
              </w:rPr>
            </w:pPr>
          </w:p>
          <w:p w14:paraId="2D380A61" w14:textId="77777777" w:rsidR="00663912" w:rsidRPr="00663912" w:rsidRDefault="00663912" w:rsidP="00B45C7F">
            <w:pPr>
              <w:pStyle w:val="TableParagraph"/>
              <w:spacing w:before="11"/>
              <w:ind w:left="0"/>
              <w:rPr>
                <w:sz w:val="23"/>
                <w:lang w:val="pt-BR"/>
              </w:rPr>
            </w:pPr>
          </w:p>
          <w:p w14:paraId="59F2F857" w14:textId="77777777" w:rsidR="00663912" w:rsidRPr="00663912" w:rsidRDefault="00663912" w:rsidP="00B45C7F">
            <w:pPr>
              <w:jc w:val="center"/>
            </w:pPr>
            <w:r w:rsidRPr="00663912">
              <w:t>3314-7/15</w:t>
            </w:r>
          </w:p>
        </w:tc>
        <w:tc>
          <w:tcPr>
            <w:tcW w:w="1005" w:type="dxa"/>
          </w:tcPr>
          <w:p w14:paraId="592DF7EC" w14:textId="77777777" w:rsidR="00663912" w:rsidRPr="00663912" w:rsidRDefault="00663912" w:rsidP="00B45C7F">
            <w:pPr>
              <w:pStyle w:val="TableParagraph"/>
              <w:ind w:left="0"/>
              <w:rPr>
                <w:sz w:val="24"/>
                <w:lang w:val="pt-BR"/>
              </w:rPr>
            </w:pPr>
          </w:p>
          <w:p w14:paraId="538CFC2A" w14:textId="77777777" w:rsidR="00663912" w:rsidRPr="00663912" w:rsidRDefault="00663912" w:rsidP="00B45C7F">
            <w:pPr>
              <w:pStyle w:val="TableParagraph"/>
              <w:spacing w:before="11"/>
              <w:ind w:left="0"/>
              <w:rPr>
                <w:sz w:val="23"/>
                <w:lang w:val="pt-BR"/>
              </w:rPr>
            </w:pPr>
          </w:p>
          <w:p w14:paraId="62B2B285" w14:textId="77777777" w:rsidR="00663912" w:rsidRPr="00663912" w:rsidRDefault="00663912" w:rsidP="00B45C7F">
            <w:pPr>
              <w:jc w:val="center"/>
            </w:pPr>
            <w:r w:rsidRPr="00663912">
              <w:t>14.01</w:t>
            </w:r>
          </w:p>
        </w:tc>
        <w:tc>
          <w:tcPr>
            <w:tcW w:w="6372" w:type="dxa"/>
          </w:tcPr>
          <w:p w14:paraId="7C777B4B" w14:textId="10700CAA" w:rsidR="00663912" w:rsidRPr="00E62937" w:rsidRDefault="00663912" w:rsidP="00E62937">
            <w:pPr>
              <w:pStyle w:val="TableParagraph"/>
              <w:spacing w:before="4" w:line="259" w:lineRule="auto"/>
              <w:ind w:left="0" w:right="14"/>
              <w:jc w:val="both"/>
              <w:rPr>
                <w:rFonts w:asciiTheme="minorHAnsi" w:hAnsiTheme="minorHAnsi" w:cstheme="minorHAnsi"/>
                <w:sz w:val="20"/>
                <w:szCs w:val="20"/>
                <w:lang w:val="pt-BR"/>
              </w:rPr>
            </w:pPr>
            <w:r w:rsidRPr="00E62937">
              <w:rPr>
                <w:rFonts w:asciiTheme="minorHAnsi" w:hAnsiTheme="minorHAnsi" w:cstheme="minorHAnsi"/>
                <w:sz w:val="20"/>
                <w:szCs w:val="20"/>
                <w:lang w:val="pt-BR"/>
              </w:rPr>
              <w:t>Lubrificação, limpeza, lustração, revisão, carga e recarga, conserto,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restauração,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blindagem,</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manutenção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conservação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máquinas,</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veículos,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aparelhos,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equipamentos,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motores,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elevadores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ou</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qualquer</w:t>
            </w:r>
            <w:r w:rsidRPr="00E62937">
              <w:rPr>
                <w:rFonts w:asciiTheme="minorHAnsi" w:hAnsiTheme="minorHAnsi" w:cstheme="minorHAnsi"/>
                <w:spacing w:val="27"/>
                <w:sz w:val="20"/>
                <w:szCs w:val="20"/>
                <w:lang w:val="pt-BR"/>
              </w:rPr>
              <w:t xml:space="preserve"> </w:t>
            </w:r>
            <w:r w:rsidRPr="00E62937">
              <w:rPr>
                <w:rFonts w:asciiTheme="minorHAnsi" w:hAnsiTheme="minorHAnsi" w:cstheme="minorHAnsi"/>
                <w:sz w:val="20"/>
                <w:szCs w:val="20"/>
                <w:lang w:val="pt-BR"/>
              </w:rPr>
              <w:t>objeto</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(exceto</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peças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partes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empregadas,</w:t>
            </w:r>
            <w:r w:rsidRPr="00E62937">
              <w:rPr>
                <w:rFonts w:asciiTheme="minorHAnsi" w:hAnsiTheme="minorHAnsi" w:cstheme="minorHAnsi"/>
                <w:spacing w:val="29"/>
                <w:sz w:val="20"/>
                <w:szCs w:val="20"/>
                <w:lang w:val="pt-BR"/>
              </w:rPr>
              <w:t xml:space="preserve"> </w:t>
            </w:r>
            <w:r w:rsidRPr="00E62937">
              <w:rPr>
                <w:rFonts w:asciiTheme="minorHAnsi" w:hAnsiTheme="minorHAnsi" w:cstheme="minorHAnsi"/>
                <w:sz w:val="20"/>
                <w:szCs w:val="20"/>
                <w:lang w:val="pt-BR"/>
              </w:rPr>
              <w:t>que</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ficam sujeitas</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ao</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ICMS</w:t>
            </w:r>
            <w:r w:rsidR="00E62937">
              <w:rPr>
                <w:rFonts w:asciiTheme="minorHAnsi" w:hAnsiTheme="minorHAnsi" w:cstheme="minorHAnsi"/>
                <w:sz w:val="20"/>
                <w:szCs w:val="20"/>
                <w:lang w:val="pt-BR"/>
              </w:rPr>
              <w:t>.</w:t>
            </w:r>
          </w:p>
        </w:tc>
        <w:tc>
          <w:tcPr>
            <w:tcW w:w="1002" w:type="dxa"/>
            <w:vAlign w:val="center"/>
          </w:tcPr>
          <w:p w14:paraId="0EC1EA6E" w14:textId="77777777" w:rsidR="00663912" w:rsidRPr="000E0BB8" w:rsidRDefault="00663912" w:rsidP="00B45C7F">
            <w:pPr>
              <w:jc w:val="center"/>
            </w:pPr>
            <w:r>
              <w:t>4%</w:t>
            </w:r>
          </w:p>
        </w:tc>
      </w:tr>
      <w:tr w:rsidR="00663912" w:rsidRPr="000E0BB8" w14:paraId="55DF0568" w14:textId="77777777" w:rsidTr="00663912">
        <w:trPr>
          <w:trHeight w:val="60"/>
        </w:trPr>
        <w:tc>
          <w:tcPr>
            <w:tcW w:w="1184" w:type="dxa"/>
          </w:tcPr>
          <w:p w14:paraId="1F07EF1F" w14:textId="77777777" w:rsidR="00663912" w:rsidRPr="00663912" w:rsidRDefault="00663912" w:rsidP="00B45C7F">
            <w:pPr>
              <w:pStyle w:val="TableParagraph"/>
              <w:ind w:left="0"/>
              <w:rPr>
                <w:sz w:val="24"/>
                <w:lang w:val="pt-BR"/>
              </w:rPr>
            </w:pPr>
          </w:p>
          <w:p w14:paraId="0E6D3C60" w14:textId="77777777" w:rsidR="00663912" w:rsidRPr="00663912" w:rsidRDefault="00663912" w:rsidP="00B45C7F">
            <w:pPr>
              <w:pStyle w:val="TableParagraph"/>
              <w:spacing w:before="11"/>
              <w:ind w:left="0"/>
              <w:rPr>
                <w:sz w:val="23"/>
                <w:lang w:val="pt-BR"/>
              </w:rPr>
            </w:pPr>
          </w:p>
          <w:p w14:paraId="0FB1E6A0" w14:textId="77777777" w:rsidR="00663912" w:rsidRPr="00663912" w:rsidRDefault="00663912" w:rsidP="00B45C7F">
            <w:pPr>
              <w:jc w:val="center"/>
            </w:pPr>
            <w:r w:rsidRPr="00663912">
              <w:t>3314-7/16</w:t>
            </w:r>
          </w:p>
        </w:tc>
        <w:tc>
          <w:tcPr>
            <w:tcW w:w="1005" w:type="dxa"/>
          </w:tcPr>
          <w:p w14:paraId="36E940FF" w14:textId="77777777" w:rsidR="00663912" w:rsidRPr="00663912" w:rsidRDefault="00663912" w:rsidP="00B45C7F">
            <w:pPr>
              <w:pStyle w:val="TableParagraph"/>
              <w:ind w:left="0"/>
              <w:rPr>
                <w:sz w:val="24"/>
                <w:lang w:val="pt-BR"/>
              </w:rPr>
            </w:pPr>
          </w:p>
          <w:p w14:paraId="2D6F4B4F" w14:textId="77777777" w:rsidR="00663912" w:rsidRPr="00663912" w:rsidRDefault="00663912" w:rsidP="00B45C7F">
            <w:pPr>
              <w:pStyle w:val="TableParagraph"/>
              <w:spacing w:before="11"/>
              <w:ind w:left="0"/>
              <w:rPr>
                <w:sz w:val="23"/>
                <w:lang w:val="pt-BR"/>
              </w:rPr>
            </w:pPr>
          </w:p>
          <w:p w14:paraId="21A8D2EB" w14:textId="77777777" w:rsidR="00663912" w:rsidRPr="00663912" w:rsidRDefault="00663912" w:rsidP="00B45C7F">
            <w:pPr>
              <w:jc w:val="center"/>
            </w:pPr>
            <w:r w:rsidRPr="00663912">
              <w:t>14.01</w:t>
            </w:r>
          </w:p>
        </w:tc>
        <w:tc>
          <w:tcPr>
            <w:tcW w:w="6372" w:type="dxa"/>
          </w:tcPr>
          <w:p w14:paraId="64B04435" w14:textId="7777777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w:t>
            </w:r>
          </w:p>
          <w:p w14:paraId="59357FFE" w14:textId="2803AD9B" w:rsidR="00663912" w:rsidRPr="00663912" w:rsidRDefault="00663912" w:rsidP="00B45C7F">
            <w:pPr>
              <w:jc w:val="both"/>
              <w:rPr>
                <w:rFonts w:cstheme="minorHAnsi"/>
              </w:rPr>
            </w:pPr>
            <w:r w:rsidRPr="00663912">
              <w:rPr>
                <w:rFonts w:cstheme="minorHAnsi"/>
              </w:rPr>
              <w:t>sujeitas</w:t>
            </w:r>
            <w:r w:rsidRPr="00663912">
              <w:rPr>
                <w:rFonts w:cstheme="minorHAnsi"/>
                <w:spacing w:val="-2"/>
              </w:rPr>
              <w:t xml:space="preserve"> </w:t>
            </w:r>
            <w:r w:rsidRPr="00663912">
              <w:rPr>
                <w:rFonts w:cstheme="minorHAnsi"/>
              </w:rPr>
              <w:t>ao</w:t>
            </w:r>
            <w:r w:rsidRPr="00663912">
              <w:rPr>
                <w:rFonts w:cstheme="minorHAnsi"/>
                <w:spacing w:val="-2"/>
              </w:rPr>
              <w:t xml:space="preserve"> </w:t>
            </w:r>
            <w:r w:rsidRPr="00663912">
              <w:rPr>
                <w:rFonts w:cstheme="minorHAnsi"/>
              </w:rPr>
              <w:t>ICMS</w:t>
            </w:r>
            <w:r w:rsidR="00E62937">
              <w:rPr>
                <w:rFonts w:cstheme="minorHAnsi"/>
              </w:rPr>
              <w:t>.</w:t>
            </w:r>
          </w:p>
        </w:tc>
        <w:tc>
          <w:tcPr>
            <w:tcW w:w="1002" w:type="dxa"/>
            <w:vAlign w:val="center"/>
          </w:tcPr>
          <w:p w14:paraId="747C0BD6" w14:textId="77777777" w:rsidR="00663912" w:rsidRPr="000E0BB8" w:rsidRDefault="00663912" w:rsidP="00B45C7F">
            <w:pPr>
              <w:jc w:val="center"/>
            </w:pPr>
            <w:r>
              <w:t>4%</w:t>
            </w:r>
          </w:p>
        </w:tc>
      </w:tr>
      <w:tr w:rsidR="00663912" w:rsidRPr="000E0BB8" w14:paraId="2E897255" w14:textId="77777777" w:rsidTr="00663912">
        <w:trPr>
          <w:trHeight w:val="60"/>
        </w:trPr>
        <w:tc>
          <w:tcPr>
            <w:tcW w:w="1184" w:type="dxa"/>
          </w:tcPr>
          <w:p w14:paraId="67DF3993" w14:textId="77777777" w:rsidR="00663912" w:rsidRPr="00663912" w:rsidRDefault="00663912" w:rsidP="00B45C7F">
            <w:pPr>
              <w:pStyle w:val="TableParagraph"/>
              <w:ind w:left="0"/>
              <w:rPr>
                <w:sz w:val="24"/>
                <w:lang w:val="pt-BR"/>
              </w:rPr>
            </w:pPr>
          </w:p>
          <w:p w14:paraId="79B0B196" w14:textId="77777777" w:rsidR="00663912" w:rsidRPr="00663912" w:rsidRDefault="00663912" w:rsidP="00B45C7F">
            <w:pPr>
              <w:pStyle w:val="TableParagraph"/>
              <w:spacing w:before="11"/>
              <w:ind w:left="0"/>
              <w:rPr>
                <w:sz w:val="23"/>
                <w:lang w:val="pt-BR"/>
              </w:rPr>
            </w:pPr>
          </w:p>
          <w:p w14:paraId="0A99CAFF" w14:textId="77777777" w:rsidR="00663912" w:rsidRPr="00663912" w:rsidRDefault="00663912" w:rsidP="00B45C7F">
            <w:pPr>
              <w:jc w:val="center"/>
            </w:pPr>
            <w:r w:rsidRPr="00663912">
              <w:t>3314-7/17</w:t>
            </w:r>
          </w:p>
        </w:tc>
        <w:tc>
          <w:tcPr>
            <w:tcW w:w="1005" w:type="dxa"/>
          </w:tcPr>
          <w:p w14:paraId="490D43B8" w14:textId="77777777" w:rsidR="00663912" w:rsidRPr="00663912" w:rsidRDefault="00663912" w:rsidP="00B45C7F">
            <w:pPr>
              <w:pStyle w:val="TableParagraph"/>
              <w:ind w:left="0"/>
              <w:rPr>
                <w:sz w:val="24"/>
                <w:lang w:val="pt-BR"/>
              </w:rPr>
            </w:pPr>
          </w:p>
          <w:p w14:paraId="1CEBD4B2" w14:textId="77777777" w:rsidR="00663912" w:rsidRPr="00663912" w:rsidRDefault="00663912" w:rsidP="00B45C7F">
            <w:pPr>
              <w:pStyle w:val="TableParagraph"/>
              <w:spacing w:before="11"/>
              <w:ind w:left="0"/>
              <w:rPr>
                <w:sz w:val="23"/>
                <w:lang w:val="pt-BR"/>
              </w:rPr>
            </w:pPr>
          </w:p>
          <w:p w14:paraId="1E4B64E4" w14:textId="77777777" w:rsidR="00663912" w:rsidRPr="00663912" w:rsidRDefault="00663912" w:rsidP="00B45C7F">
            <w:pPr>
              <w:jc w:val="center"/>
            </w:pPr>
            <w:r w:rsidRPr="00663912">
              <w:t>14.01</w:t>
            </w:r>
          </w:p>
        </w:tc>
        <w:tc>
          <w:tcPr>
            <w:tcW w:w="6372" w:type="dxa"/>
          </w:tcPr>
          <w:p w14:paraId="4D6A4975" w14:textId="47BD380F"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0190E40D" w14:textId="77777777" w:rsidR="00663912" w:rsidRPr="000E0BB8" w:rsidRDefault="00663912" w:rsidP="00B45C7F">
            <w:pPr>
              <w:jc w:val="center"/>
            </w:pPr>
            <w:r>
              <w:t>4%</w:t>
            </w:r>
          </w:p>
        </w:tc>
      </w:tr>
      <w:tr w:rsidR="00663912" w:rsidRPr="000E0BB8" w14:paraId="1873395B" w14:textId="77777777" w:rsidTr="00663912">
        <w:trPr>
          <w:trHeight w:val="1531"/>
        </w:trPr>
        <w:tc>
          <w:tcPr>
            <w:tcW w:w="1184" w:type="dxa"/>
          </w:tcPr>
          <w:p w14:paraId="69F3F5C7" w14:textId="77777777" w:rsidR="00663912" w:rsidRPr="00663912" w:rsidRDefault="00663912" w:rsidP="00B45C7F">
            <w:pPr>
              <w:pStyle w:val="TableParagraph"/>
              <w:ind w:left="0"/>
              <w:rPr>
                <w:sz w:val="24"/>
                <w:lang w:val="pt-BR"/>
              </w:rPr>
            </w:pPr>
          </w:p>
          <w:p w14:paraId="4F28C2E6" w14:textId="77777777" w:rsidR="00663912" w:rsidRPr="00663912" w:rsidRDefault="00663912" w:rsidP="00B45C7F">
            <w:pPr>
              <w:pStyle w:val="TableParagraph"/>
              <w:spacing w:before="11"/>
              <w:ind w:left="0"/>
              <w:rPr>
                <w:sz w:val="23"/>
                <w:lang w:val="pt-BR"/>
              </w:rPr>
            </w:pPr>
          </w:p>
          <w:p w14:paraId="69C9CD6A" w14:textId="77777777" w:rsidR="00663912" w:rsidRPr="00663912" w:rsidRDefault="00663912" w:rsidP="00B45C7F">
            <w:pPr>
              <w:jc w:val="center"/>
            </w:pPr>
            <w:r w:rsidRPr="00663912">
              <w:t>3314-7/18</w:t>
            </w:r>
          </w:p>
        </w:tc>
        <w:tc>
          <w:tcPr>
            <w:tcW w:w="1005" w:type="dxa"/>
          </w:tcPr>
          <w:p w14:paraId="7DDA4FDE" w14:textId="77777777" w:rsidR="00663912" w:rsidRPr="00663912" w:rsidRDefault="00663912" w:rsidP="00B45C7F">
            <w:pPr>
              <w:pStyle w:val="TableParagraph"/>
              <w:ind w:left="0"/>
              <w:rPr>
                <w:sz w:val="24"/>
                <w:lang w:val="pt-BR"/>
              </w:rPr>
            </w:pPr>
          </w:p>
          <w:p w14:paraId="3B36FB39" w14:textId="77777777" w:rsidR="00663912" w:rsidRPr="00663912" w:rsidRDefault="00663912" w:rsidP="00B45C7F">
            <w:pPr>
              <w:pStyle w:val="TableParagraph"/>
              <w:spacing w:before="11"/>
              <w:ind w:left="0"/>
              <w:rPr>
                <w:sz w:val="23"/>
                <w:lang w:val="pt-BR"/>
              </w:rPr>
            </w:pPr>
          </w:p>
          <w:p w14:paraId="4750920C" w14:textId="77777777" w:rsidR="00663912" w:rsidRPr="00663912" w:rsidRDefault="00663912" w:rsidP="00B45C7F">
            <w:pPr>
              <w:jc w:val="center"/>
            </w:pPr>
            <w:r w:rsidRPr="00663912">
              <w:t>14.01</w:t>
            </w:r>
          </w:p>
        </w:tc>
        <w:tc>
          <w:tcPr>
            <w:tcW w:w="6372" w:type="dxa"/>
          </w:tcPr>
          <w:p w14:paraId="78FFB61D" w14:textId="2F2F4099"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04FA7BFD" w14:textId="77777777" w:rsidR="00663912" w:rsidRPr="000E0BB8" w:rsidRDefault="00663912" w:rsidP="00B45C7F">
            <w:pPr>
              <w:jc w:val="center"/>
            </w:pPr>
            <w:r>
              <w:t>4%</w:t>
            </w:r>
          </w:p>
        </w:tc>
      </w:tr>
      <w:tr w:rsidR="00663912" w:rsidRPr="000E0BB8" w14:paraId="10455FF7" w14:textId="77777777" w:rsidTr="00663912">
        <w:trPr>
          <w:trHeight w:val="1531"/>
        </w:trPr>
        <w:tc>
          <w:tcPr>
            <w:tcW w:w="1184" w:type="dxa"/>
          </w:tcPr>
          <w:p w14:paraId="176C247D" w14:textId="77777777" w:rsidR="00663912" w:rsidRPr="00663912" w:rsidRDefault="00663912" w:rsidP="00B45C7F">
            <w:pPr>
              <w:pStyle w:val="TableParagraph"/>
              <w:ind w:left="0"/>
              <w:rPr>
                <w:sz w:val="24"/>
                <w:lang w:val="pt-BR"/>
              </w:rPr>
            </w:pPr>
          </w:p>
          <w:p w14:paraId="2AC08D61" w14:textId="77777777" w:rsidR="00663912" w:rsidRPr="00663912" w:rsidRDefault="00663912" w:rsidP="00B45C7F">
            <w:pPr>
              <w:pStyle w:val="TableParagraph"/>
              <w:spacing w:before="11"/>
              <w:ind w:left="0"/>
              <w:rPr>
                <w:sz w:val="23"/>
                <w:lang w:val="pt-BR"/>
              </w:rPr>
            </w:pPr>
          </w:p>
          <w:p w14:paraId="37FC7E08" w14:textId="77777777" w:rsidR="00663912" w:rsidRPr="00663912" w:rsidRDefault="00663912" w:rsidP="00B45C7F">
            <w:pPr>
              <w:jc w:val="center"/>
            </w:pPr>
            <w:r w:rsidRPr="00663912">
              <w:t>3314-7/19</w:t>
            </w:r>
          </w:p>
        </w:tc>
        <w:tc>
          <w:tcPr>
            <w:tcW w:w="1005" w:type="dxa"/>
          </w:tcPr>
          <w:p w14:paraId="6C7BD0CB" w14:textId="77777777" w:rsidR="00663912" w:rsidRPr="00663912" w:rsidRDefault="00663912" w:rsidP="00B45C7F">
            <w:pPr>
              <w:pStyle w:val="TableParagraph"/>
              <w:ind w:left="0"/>
              <w:rPr>
                <w:sz w:val="24"/>
                <w:lang w:val="pt-BR"/>
              </w:rPr>
            </w:pPr>
          </w:p>
          <w:p w14:paraId="6505FE6B" w14:textId="77777777" w:rsidR="00663912" w:rsidRPr="00663912" w:rsidRDefault="00663912" w:rsidP="00B45C7F">
            <w:pPr>
              <w:pStyle w:val="TableParagraph"/>
              <w:spacing w:before="11"/>
              <w:ind w:left="0"/>
              <w:rPr>
                <w:sz w:val="23"/>
                <w:lang w:val="pt-BR"/>
              </w:rPr>
            </w:pPr>
          </w:p>
          <w:p w14:paraId="31FE46AF" w14:textId="77777777" w:rsidR="00663912" w:rsidRPr="00663912" w:rsidRDefault="00663912" w:rsidP="00B45C7F">
            <w:pPr>
              <w:jc w:val="center"/>
            </w:pPr>
            <w:r w:rsidRPr="00663912">
              <w:t>14.01</w:t>
            </w:r>
          </w:p>
        </w:tc>
        <w:tc>
          <w:tcPr>
            <w:tcW w:w="6372" w:type="dxa"/>
          </w:tcPr>
          <w:p w14:paraId="02EA6C10" w14:textId="7777777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w:t>
            </w:r>
          </w:p>
          <w:p w14:paraId="76405609" w14:textId="2047E7B3" w:rsidR="00663912" w:rsidRPr="00663912" w:rsidRDefault="00663912" w:rsidP="00B45C7F">
            <w:pPr>
              <w:jc w:val="both"/>
              <w:rPr>
                <w:rFonts w:cstheme="minorHAnsi"/>
              </w:rPr>
            </w:pPr>
            <w:r w:rsidRPr="00663912">
              <w:rPr>
                <w:rFonts w:cstheme="minorHAnsi"/>
              </w:rPr>
              <w:t>sujeitas</w:t>
            </w:r>
            <w:r w:rsidRPr="00663912">
              <w:rPr>
                <w:rFonts w:cstheme="minorHAnsi"/>
                <w:spacing w:val="-2"/>
              </w:rPr>
              <w:t xml:space="preserve"> </w:t>
            </w:r>
            <w:r w:rsidRPr="00663912">
              <w:rPr>
                <w:rFonts w:cstheme="minorHAnsi"/>
              </w:rPr>
              <w:t>ao</w:t>
            </w:r>
            <w:r w:rsidRPr="00663912">
              <w:rPr>
                <w:rFonts w:cstheme="minorHAnsi"/>
                <w:spacing w:val="-2"/>
              </w:rPr>
              <w:t xml:space="preserve"> </w:t>
            </w:r>
            <w:r w:rsidRPr="00663912">
              <w:rPr>
                <w:rFonts w:cstheme="minorHAnsi"/>
              </w:rPr>
              <w:t>ICMS</w:t>
            </w:r>
            <w:r w:rsidR="00E62937">
              <w:rPr>
                <w:rFonts w:cstheme="minorHAnsi"/>
              </w:rPr>
              <w:t>.</w:t>
            </w:r>
          </w:p>
        </w:tc>
        <w:tc>
          <w:tcPr>
            <w:tcW w:w="1002" w:type="dxa"/>
            <w:vAlign w:val="center"/>
          </w:tcPr>
          <w:p w14:paraId="1D318844" w14:textId="77777777" w:rsidR="00663912" w:rsidRPr="000E0BB8" w:rsidRDefault="00663912" w:rsidP="00B45C7F">
            <w:pPr>
              <w:jc w:val="center"/>
            </w:pPr>
            <w:r>
              <w:t>4%</w:t>
            </w:r>
          </w:p>
        </w:tc>
      </w:tr>
      <w:tr w:rsidR="00663912" w:rsidRPr="000E0BB8" w14:paraId="549B1E89" w14:textId="77777777" w:rsidTr="00663912">
        <w:trPr>
          <w:trHeight w:val="1531"/>
        </w:trPr>
        <w:tc>
          <w:tcPr>
            <w:tcW w:w="1184" w:type="dxa"/>
          </w:tcPr>
          <w:p w14:paraId="507F303D" w14:textId="77777777" w:rsidR="00663912" w:rsidRPr="00663912" w:rsidRDefault="00663912" w:rsidP="00B45C7F">
            <w:pPr>
              <w:pStyle w:val="TableParagraph"/>
              <w:ind w:left="0"/>
              <w:rPr>
                <w:sz w:val="24"/>
                <w:lang w:val="pt-BR"/>
              </w:rPr>
            </w:pPr>
          </w:p>
          <w:p w14:paraId="3A6A8620" w14:textId="77777777" w:rsidR="00663912" w:rsidRPr="00663912" w:rsidRDefault="00663912" w:rsidP="00B45C7F">
            <w:pPr>
              <w:pStyle w:val="TableParagraph"/>
              <w:spacing w:before="11"/>
              <w:ind w:left="0"/>
              <w:rPr>
                <w:sz w:val="23"/>
                <w:lang w:val="pt-BR"/>
              </w:rPr>
            </w:pPr>
          </w:p>
          <w:p w14:paraId="23A85E08" w14:textId="77777777" w:rsidR="00663912" w:rsidRPr="00663912" w:rsidRDefault="00663912" w:rsidP="00B45C7F">
            <w:pPr>
              <w:jc w:val="center"/>
            </w:pPr>
            <w:r w:rsidRPr="00663912">
              <w:t>3314-7/20</w:t>
            </w:r>
          </w:p>
        </w:tc>
        <w:tc>
          <w:tcPr>
            <w:tcW w:w="1005" w:type="dxa"/>
          </w:tcPr>
          <w:p w14:paraId="0D2C1BAC" w14:textId="77777777" w:rsidR="00663912" w:rsidRPr="00663912" w:rsidRDefault="00663912" w:rsidP="00B45C7F">
            <w:pPr>
              <w:pStyle w:val="TableParagraph"/>
              <w:ind w:left="0"/>
              <w:rPr>
                <w:sz w:val="24"/>
                <w:lang w:val="pt-BR"/>
              </w:rPr>
            </w:pPr>
          </w:p>
          <w:p w14:paraId="702E42E3" w14:textId="77777777" w:rsidR="00663912" w:rsidRPr="00663912" w:rsidRDefault="00663912" w:rsidP="00B45C7F">
            <w:pPr>
              <w:pStyle w:val="TableParagraph"/>
              <w:spacing w:before="11"/>
              <w:ind w:left="0"/>
              <w:rPr>
                <w:sz w:val="23"/>
                <w:lang w:val="pt-BR"/>
              </w:rPr>
            </w:pPr>
          </w:p>
          <w:p w14:paraId="39C90184" w14:textId="77777777" w:rsidR="00663912" w:rsidRPr="00663912" w:rsidRDefault="00663912" w:rsidP="00B45C7F">
            <w:pPr>
              <w:jc w:val="center"/>
            </w:pPr>
            <w:r w:rsidRPr="00663912">
              <w:t>14.01</w:t>
            </w:r>
          </w:p>
        </w:tc>
        <w:tc>
          <w:tcPr>
            <w:tcW w:w="6372" w:type="dxa"/>
          </w:tcPr>
          <w:p w14:paraId="6F4BF2F3" w14:textId="1A6FB110"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4FB457DA" w14:textId="77777777" w:rsidR="00663912" w:rsidRPr="000E0BB8" w:rsidRDefault="00663912" w:rsidP="00B45C7F">
            <w:pPr>
              <w:jc w:val="center"/>
            </w:pPr>
            <w:r>
              <w:t>4%</w:t>
            </w:r>
          </w:p>
        </w:tc>
      </w:tr>
      <w:tr w:rsidR="00663912" w:rsidRPr="000E0BB8" w14:paraId="3A71F7F8" w14:textId="77777777" w:rsidTr="00663912">
        <w:trPr>
          <w:trHeight w:val="1531"/>
        </w:trPr>
        <w:tc>
          <w:tcPr>
            <w:tcW w:w="1184" w:type="dxa"/>
          </w:tcPr>
          <w:p w14:paraId="5DEF4D87" w14:textId="77777777" w:rsidR="00663912" w:rsidRPr="00663912" w:rsidRDefault="00663912" w:rsidP="00B45C7F">
            <w:pPr>
              <w:pStyle w:val="TableParagraph"/>
              <w:ind w:left="0"/>
              <w:rPr>
                <w:sz w:val="24"/>
                <w:lang w:val="pt-BR"/>
              </w:rPr>
            </w:pPr>
          </w:p>
          <w:p w14:paraId="407E1321" w14:textId="77777777" w:rsidR="00663912" w:rsidRPr="00663912" w:rsidRDefault="00663912" w:rsidP="00B45C7F">
            <w:pPr>
              <w:pStyle w:val="TableParagraph"/>
              <w:spacing w:before="11"/>
              <w:ind w:left="0"/>
              <w:rPr>
                <w:sz w:val="23"/>
                <w:lang w:val="pt-BR"/>
              </w:rPr>
            </w:pPr>
          </w:p>
          <w:p w14:paraId="3FB09FB9" w14:textId="77777777" w:rsidR="00663912" w:rsidRPr="00663912" w:rsidRDefault="00663912" w:rsidP="00B45C7F">
            <w:pPr>
              <w:jc w:val="center"/>
            </w:pPr>
            <w:r w:rsidRPr="00663912">
              <w:t>3314-7/21</w:t>
            </w:r>
          </w:p>
        </w:tc>
        <w:tc>
          <w:tcPr>
            <w:tcW w:w="1005" w:type="dxa"/>
          </w:tcPr>
          <w:p w14:paraId="75EC41AA" w14:textId="77777777" w:rsidR="00663912" w:rsidRPr="00663912" w:rsidRDefault="00663912" w:rsidP="00B45C7F">
            <w:pPr>
              <w:pStyle w:val="TableParagraph"/>
              <w:ind w:left="0"/>
              <w:rPr>
                <w:sz w:val="24"/>
                <w:lang w:val="pt-BR"/>
              </w:rPr>
            </w:pPr>
          </w:p>
          <w:p w14:paraId="039FFF36" w14:textId="77777777" w:rsidR="00663912" w:rsidRPr="00663912" w:rsidRDefault="00663912" w:rsidP="00B45C7F">
            <w:pPr>
              <w:pStyle w:val="TableParagraph"/>
              <w:spacing w:before="11"/>
              <w:ind w:left="0"/>
              <w:rPr>
                <w:sz w:val="23"/>
                <w:lang w:val="pt-BR"/>
              </w:rPr>
            </w:pPr>
          </w:p>
          <w:p w14:paraId="2C0E7630" w14:textId="77777777" w:rsidR="00663912" w:rsidRPr="00663912" w:rsidRDefault="00663912" w:rsidP="00B45C7F">
            <w:pPr>
              <w:jc w:val="center"/>
            </w:pPr>
            <w:r w:rsidRPr="00663912">
              <w:t>14.01</w:t>
            </w:r>
          </w:p>
        </w:tc>
        <w:tc>
          <w:tcPr>
            <w:tcW w:w="6372" w:type="dxa"/>
          </w:tcPr>
          <w:p w14:paraId="41D8D26C" w14:textId="7F67B3B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360D61E9" w14:textId="77777777" w:rsidR="00663912" w:rsidRPr="000E0BB8" w:rsidRDefault="00663912" w:rsidP="00B45C7F">
            <w:pPr>
              <w:jc w:val="center"/>
            </w:pPr>
            <w:r>
              <w:t>4%</w:t>
            </w:r>
          </w:p>
        </w:tc>
      </w:tr>
      <w:tr w:rsidR="00663912" w:rsidRPr="000E0BB8" w14:paraId="6B408E0C" w14:textId="77777777" w:rsidTr="00663912">
        <w:trPr>
          <w:trHeight w:val="60"/>
        </w:trPr>
        <w:tc>
          <w:tcPr>
            <w:tcW w:w="1184" w:type="dxa"/>
          </w:tcPr>
          <w:p w14:paraId="4142B425" w14:textId="77777777" w:rsidR="00663912" w:rsidRPr="00663912" w:rsidRDefault="00663912" w:rsidP="00B45C7F">
            <w:pPr>
              <w:pStyle w:val="TableParagraph"/>
              <w:ind w:left="0"/>
              <w:rPr>
                <w:sz w:val="24"/>
                <w:lang w:val="pt-BR"/>
              </w:rPr>
            </w:pPr>
          </w:p>
          <w:p w14:paraId="3705BB1F" w14:textId="77777777" w:rsidR="00663912" w:rsidRPr="00663912" w:rsidRDefault="00663912" w:rsidP="00B45C7F">
            <w:pPr>
              <w:pStyle w:val="TableParagraph"/>
              <w:spacing w:before="11"/>
              <w:ind w:left="0"/>
              <w:rPr>
                <w:sz w:val="23"/>
                <w:lang w:val="pt-BR"/>
              </w:rPr>
            </w:pPr>
          </w:p>
          <w:p w14:paraId="71E85945" w14:textId="77777777" w:rsidR="00663912" w:rsidRPr="00663912" w:rsidRDefault="00663912" w:rsidP="00B45C7F">
            <w:pPr>
              <w:jc w:val="center"/>
            </w:pPr>
            <w:r w:rsidRPr="00663912">
              <w:t>3314-7/22</w:t>
            </w:r>
          </w:p>
        </w:tc>
        <w:tc>
          <w:tcPr>
            <w:tcW w:w="1005" w:type="dxa"/>
          </w:tcPr>
          <w:p w14:paraId="79B59111" w14:textId="77777777" w:rsidR="00663912" w:rsidRPr="00663912" w:rsidRDefault="00663912" w:rsidP="00B45C7F">
            <w:pPr>
              <w:pStyle w:val="TableParagraph"/>
              <w:ind w:left="0"/>
              <w:rPr>
                <w:sz w:val="24"/>
                <w:lang w:val="pt-BR"/>
              </w:rPr>
            </w:pPr>
          </w:p>
          <w:p w14:paraId="458B33AF" w14:textId="77777777" w:rsidR="00663912" w:rsidRPr="00663912" w:rsidRDefault="00663912" w:rsidP="00B45C7F">
            <w:pPr>
              <w:pStyle w:val="TableParagraph"/>
              <w:spacing w:before="11"/>
              <w:ind w:left="0"/>
              <w:rPr>
                <w:sz w:val="23"/>
                <w:lang w:val="pt-BR"/>
              </w:rPr>
            </w:pPr>
          </w:p>
          <w:p w14:paraId="084A99D1" w14:textId="77777777" w:rsidR="00663912" w:rsidRPr="00663912" w:rsidRDefault="00663912" w:rsidP="00B45C7F">
            <w:pPr>
              <w:jc w:val="center"/>
            </w:pPr>
            <w:r w:rsidRPr="00663912">
              <w:t>14.01</w:t>
            </w:r>
          </w:p>
        </w:tc>
        <w:tc>
          <w:tcPr>
            <w:tcW w:w="6372" w:type="dxa"/>
          </w:tcPr>
          <w:p w14:paraId="30FBA737" w14:textId="52EC1F8A"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414ABCFA" w14:textId="77777777" w:rsidR="00663912" w:rsidRPr="000E0BB8" w:rsidRDefault="00663912" w:rsidP="00B45C7F">
            <w:pPr>
              <w:jc w:val="center"/>
            </w:pPr>
            <w:r>
              <w:t>4%</w:t>
            </w:r>
          </w:p>
        </w:tc>
      </w:tr>
      <w:tr w:rsidR="00663912" w:rsidRPr="000E0BB8" w14:paraId="56C27498" w14:textId="77777777" w:rsidTr="00663912">
        <w:trPr>
          <w:trHeight w:val="60"/>
        </w:trPr>
        <w:tc>
          <w:tcPr>
            <w:tcW w:w="1184" w:type="dxa"/>
          </w:tcPr>
          <w:p w14:paraId="26964A49" w14:textId="77777777" w:rsidR="00663912" w:rsidRPr="00663912" w:rsidRDefault="00663912" w:rsidP="00B45C7F">
            <w:pPr>
              <w:pStyle w:val="TableParagraph"/>
              <w:ind w:left="0"/>
              <w:rPr>
                <w:sz w:val="24"/>
                <w:lang w:val="pt-BR"/>
              </w:rPr>
            </w:pPr>
          </w:p>
          <w:p w14:paraId="6EACA9F5" w14:textId="77777777" w:rsidR="00663912" w:rsidRPr="00663912" w:rsidRDefault="00663912" w:rsidP="00B45C7F">
            <w:pPr>
              <w:pStyle w:val="TableParagraph"/>
              <w:spacing w:before="11"/>
              <w:ind w:left="0"/>
              <w:rPr>
                <w:sz w:val="23"/>
                <w:lang w:val="pt-BR"/>
              </w:rPr>
            </w:pPr>
          </w:p>
          <w:p w14:paraId="71011B3B" w14:textId="77777777" w:rsidR="00663912" w:rsidRPr="00663912" w:rsidRDefault="00663912" w:rsidP="00B45C7F">
            <w:pPr>
              <w:jc w:val="center"/>
            </w:pPr>
            <w:r w:rsidRPr="00663912">
              <w:t>3316-3/01</w:t>
            </w:r>
          </w:p>
        </w:tc>
        <w:tc>
          <w:tcPr>
            <w:tcW w:w="1005" w:type="dxa"/>
          </w:tcPr>
          <w:p w14:paraId="527E90C2" w14:textId="77777777" w:rsidR="00663912" w:rsidRPr="00663912" w:rsidRDefault="00663912" w:rsidP="00B45C7F">
            <w:pPr>
              <w:pStyle w:val="TableParagraph"/>
              <w:ind w:left="0"/>
              <w:rPr>
                <w:sz w:val="24"/>
                <w:lang w:val="pt-BR"/>
              </w:rPr>
            </w:pPr>
          </w:p>
          <w:p w14:paraId="5C8432B9" w14:textId="77777777" w:rsidR="00663912" w:rsidRPr="00663912" w:rsidRDefault="00663912" w:rsidP="00B45C7F">
            <w:pPr>
              <w:pStyle w:val="TableParagraph"/>
              <w:spacing w:before="11"/>
              <w:ind w:left="0"/>
              <w:rPr>
                <w:sz w:val="23"/>
                <w:lang w:val="pt-BR"/>
              </w:rPr>
            </w:pPr>
          </w:p>
          <w:p w14:paraId="569AD1A6" w14:textId="77777777" w:rsidR="00663912" w:rsidRPr="00663912" w:rsidRDefault="00663912" w:rsidP="00B45C7F">
            <w:pPr>
              <w:jc w:val="center"/>
            </w:pPr>
            <w:r w:rsidRPr="00663912">
              <w:t>14.01</w:t>
            </w:r>
          </w:p>
        </w:tc>
        <w:tc>
          <w:tcPr>
            <w:tcW w:w="6372" w:type="dxa"/>
          </w:tcPr>
          <w:p w14:paraId="0C69C378" w14:textId="175F4A79"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507C973A" w14:textId="77777777" w:rsidR="00663912" w:rsidRPr="000E0BB8" w:rsidRDefault="00663912" w:rsidP="00B45C7F">
            <w:pPr>
              <w:jc w:val="center"/>
            </w:pPr>
            <w:r>
              <w:t>4%</w:t>
            </w:r>
          </w:p>
        </w:tc>
      </w:tr>
      <w:tr w:rsidR="00663912" w:rsidRPr="000E0BB8" w14:paraId="6012FFAF" w14:textId="77777777" w:rsidTr="00663912">
        <w:trPr>
          <w:trHeight w:val="60"/>
        </w:trPr>
        <w:tc>
          <w:tcPr>
            <w:tcW w:w="1184" w:type="dxa"/>
          </w:tcPr>
          <w:p w14:paraId="7CFFD3F7" w14:textId="77777777" w:rsidR="00663912" w:rsidRPr="00663912" w:rsidRDefault="00663912" w:rsidP="00B45C7F">
            <w:pPr>
              <w:pStyle w:val="TableParagraph"/>
              <w:ind w:left="0"/>
              <w:rPr>
                <w:sz w:val="24"/>
                <w:lang w:val="pt-BR"/>
              </w:rPr>
            </w:pPr>
          </w:p>
          <w:p w14:paraId="7D73A862" w14:textId="77777777" w:rsidR="00663912" w:rsidRPr="00663912" w:rsidRDefault="00663912" w:rsidP="00B45C7F">
            <w:pPr>
              <w:pStyle w:val="TableParagraph"/>
              <w:spacing w:before="11"/>
              <w:ind w:left="0"/>
              <w:rPr>
                <w:sz w:val="23"/>
                <w:lang w:val="pt-BR"/>
              </w:rPr>
            </w:pPr>
          </w:p>
          <w:p w14:paraId="590FA8F8" w14:textId="77777777" w:rsidR="00663912" w:rsidRPr="00663912" w:rsidRDefault="00663912" w:rsidP="00B45C7F">
            <w:pPr>
              <w:jc w:val="center"/>
            </w:pPr>
            <w:r w:rsidRPr="00663912">
              <w:t>3316-3/02</w:t>
            </w:r>
          </w:p>
        </w:tc>
        <w:tc>
          <w:tcPr>
            <w:tcW w:w="1005" w:type="dxa"/>
          </w:tcPr>
          <w:p w14:paraId="48D20530" w14:textId="77777777" w:rsidR="00663912" w:rsidRPr="00663912" w:rsidRDefault="00663912" w:rsidP="00B45C7F">
            <w:pPr>
              <w:pStyle w:val="TableParagraph"/>
              <w:ind w:left="0"/>
              <w:rPr>
                <w:sz w:val="24"/>
                <w:lang w:val="pt-BR"/>
              </w:rPr>
            </w:pPr>
          </w:p>
          <w:p w14:paraId="3C1DED23" w14:textId="77777777" w:rsidR="00663912" w:rsidRPr="00663912" w:rsidRDefault="00663912" w:rsidP="00B45C7F">
            <w:pPr>
              <w:pStyle w:val="TableParagraph"/>
              <w:spacing w:before="11"/>
              <w:ind w:left="0"/>
              <w:rPr>
                <w:sz w:val="23"/>
                <w:lang w:val="pt-BR"/>
              </w:rPr>
            </w:pPr>
          </w:p>
          <w:p w14:paraId="631F245D" w14:textId="77777777" w:rsidR="00663912" w:rsidRPr="00663912" w:rsidRDefault="00663912" w:rsidP="00B45C7F">
            <w:pPr>
              <w:jc w:val="center"/>
            </w:pPr>
            <w:r w:rsidRPr="00663912">
              <w:t>14.01</w:t>
            </w:r>
          </w:p>
        </w:tc>
        <w:tc>
          <w:tcPr>
            <w:tcW w:w="6372" w:type="dxa"/>
          </w:tcPr>
          <w:p w14:paraId="3CC2FD05" w14:textId="39233D56" w:rsidR="00663912" w:rsidRPr="00E62937" w:rsidRDefault="00663912" w:rsidP="00E62937">
            <w:pPr>
              <w:pStyle w:val="TableParagraph"/>
              <w:spacing w:before="4" w:line="259" w:lineRule="auto"/>
              <w:ind w:left="0" w:right="14"/>
              <w:jc w:val="both"/>
              <w:rPr>
                <w:rFonts w:asciiTheme="minorHAnsi" w:hAnsiTheme="minorHAnsi" w:cstheme="minorHAnsi"/>
                <w:sz w:val="20"/>
                <w:szCs w:val="20"/>
                <w:lang w:val="pt-BR"/>
              </w:rPr>
            </w:pPr>
            <w:r w:rsidRPr="00E62937">
              <w:rPr>
                <w:rFonts w:asciiTheme="minorHAnsi" w:hAnsiTheme="minorHAnsi" w:cstheme="minorHAnsi"/>
                <w:sz w:val="20"/>
                <w:szCs w:val="20"/>
                <w:lang w:val="pt-BR"/>
              </w:rPr>
              <w:t>Lubrificação, limpeza, lustração, revisão, carga e recarga, conserto,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restauração,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blindagem,</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manutenção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conservação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máquinas,</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veículos,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aparelhos,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equipamentos,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motores,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elevadores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ou</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qualquer</w:t>
            </w:r>
            <w:r w:rsidRPr="00E62937">
              <w:rPr>
                <w:rFonts w:asciiTheme="minorHAnsi" w:hAnsiTheme="minorHAnsi" w:cstheme="minorHAnsi"/>
                <w:spacing w:val="27"/>
                <w:sz w:val="20"/>
                <w:szCs w:val="20"/>
                <w:lang w:val="pt-BR"/>
              </w:rPr>
              <w:t xml:space="preserve"> </w:t>
            </w:r>
            <w:r w:rsidRPr="00E62937">
              <w:rPr>
                <w:rFonts w:asciiTheme="minorHAnsi" w:hAnsiTheme="minorHAnsi" w:cstheme="minorHAnsi"/>
                <w:sz w:val="20"/>
                <w:szCs w:val="20"/>
                <w:lang w:val="pt-BR"/>
              </w:rPr>
              <w:t>objeto</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(exceto</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peças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partes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empregadas,</w:t>
            </w:r>
            <w:r w:rsidRPr="00E62937">
              <w:rPr>
                <w:rFonts w:asciiTheme="minorHAnsi" w:hAnsiTheme="minorHAnsi" w:cstheme="minorHAnsi"/>
                <w:spacing w:val="29"/>
                <w:sz w:val="20"/>
                <w:szCs w:val="20"/>
                <w:lang w:val="pt-BR"/>
              </w:rPr>
              <w:t xml:space="preserve"> </w:t>
            </w:r>
            <w:r w:rsidRPr="00E62937">
              <w:rPr>
                <w:rFonts w:asciiTheme="minorHAnsi" w:hAnsiTheme="minorHAnsi" w:cstheme="minorHAnsi"/>
                <w:sz w:val="20"/>
                <w:szCs w:val="20"/>
                <w:lang w:val="pt-BR"/>
              </w:rPr>
              <w:t>que</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ficam sujeitas</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ao</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ICMS</w:t>
            </w:r>
            <w:r w:rsidR="00E62937">
              <w:rPr>
                <w:rFonts w:asciiTheme="minorHAnsi" w:hAnsiTheme="minorHAnsi" w:cstheme="minorHAnsi"/>
                <w:sz w:val="20"/>
                <w:szCs w:val="20"/>
                <w:lang w:val="pt-BR"/>
              </w:rPr>
              <w:t>.</w:t>
            </w:r>
          </w:p>
        </w:tc>
        <w:tc>
          <w:tcPr>
            <w:tcW w:w="1002" w:type="dxa"/>
            <w:vAlign w:val="center"/>
          </w:tcPr>
          <w:p w14:paraId="1F717E9D" w14:textId="77777777" w:rsidR="00663912" w:rsidRPr="000E0BB8" w:rsidRDefault="00663912" w:rsidP="00B45C7F">
            <w:pPr>
              <w:jc w:val="center"/>
            </w:pPr>
            <w:r>
              <w:t>4%</w:t>
            </w:r>
          </w:p>
        </w:tc>
      </w:tr>
      <w:tr w:rsidR="00663912" w:rsidRPr="000E0BB8" w14:paraId="3729ADB0" w14:textId="77777777" w:rsidTr="00663912">
        <w:trPr>
          <w:trHeight w:val="60"/>
        </w:trPr>
        <w:tc>
          <w:tcPr>
            <w:tcW w:w="1184" w:type="dxa"/>
          </w:tcPr>
          <w:p w14:paraId="53E7D4AF" w14:textId="77777777" w:rsidR="00663912" w:rsidRPr="00663912" w:rsidRDefault="00663912" w:rsidP="00B45C7F">
            <w:pPr>
              <w:pStyle w:val="TableParagraph"/>
              <w:ind w:left="0"/>
              <w:rPr>
                <w:sz w:val="24"/>
                <w:lang w:val="pt-BR"/>
              </w:rPr>
            </w:pPr>
          </w:p>
          <w:p w14:paraId="7FD71DEE" w14:textId="77777777" w:rsidR="00663912" w:rsidRPr="00663912" w:rsidRDefault="00663912" w:rsidP="00B45C7F">
            <w:pPr>
              <w:pStyle w:val="TableParagraph"/>
              <w:spacing w:before="11"/>
              <w:ind w:left="0"/>
              <w:rPr>
                <w:sz w:val="23"/>
                <w:lang w:val="pt-BR"/>
              </w:rPr>
            </w:pPr>
          </w:p>
          <w:p w14:paraId="7AA423ED" w14:textId="77777777" w:rsidR="00663912" w:rsidRPr="00663912" w:rsidRDefault="00663912" w:rsidP="00B45C7F">
            <w:pPr>
              <w:jc w:val="center"/>
            </w:pPr>
            <w:r w:rsidRPr="00663912">
              <w:t>3317-1/01</w:t>
            </w:r>
          </w:p>
        </w:tc>
        <w:tc>
          <w:tcPr>
            <w:tcW w:w="1005" w:type="dxa"/>
          </w:tcPr>
          <w:p w14:paraId="06032DAB" w14:textId="77777777" w:rsidR="00663912" w:rsidRPr="00663912" w:rsidRDefault="00663912" w:rsidP="00B45C7F">
            <w:pPr>
              <w:pStyle w:val="TableParagraph"/>
              <w:ind w:left="0"/>
              <w:rPr>
                <w:sz w:val="24"/>
                <w:lang w:val="pt-BR"/>
              </w:rPr>
            </w:pPr>
          </w:p>
          <w:p w14:paraId="42FBA242" w14:textId="77777777" w:rsidR="00663912" w:rsidRPr="00663912" w:rsidRDefault="00663912" w:rsidP="00B45C7F">
            <w:pPr>
              <w:pStyle w:val="TableParagraph"/>
              <w:spacing w:before="11"/>
              <w:ind w:left="0"/>
              <w:rPr>
                <w:sz w:val="23"/>
                <w:lang w:val="pt-BR"/>
              </w:rPr>
            </w:pPr>
          </w:p>
          <w:p w14:paraId="4A8C8D1A" w14:textId="77777777" w:rsidR="00663912" w:rsidRPr="00663912" w:rsidRDefault="00663912" w:rsidP="00B45C7F">
            <w:pPr>
              <w:jc w:val="center"/>
            </w:pPr>
            <w:r w:rsidRPr="00663912">
              <w:t>14.01</w:t>
            </w:r>
          </w:p>
        </w:tc>
        <w:tc>
          <w:tcPr>
            <w:tcW w:w="6372" w:type="dxa"/>
          </w:tcPr>
          <w:p w14:paraId="0D0DF118" w14:textId="160158ED"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6AE6E69B" w14:textId="77777777" w:rsidR="00663912" w:rsidRPr="000E0BB8" w:rsidRDefault="00663912" w:rsidP="00B45C7F">
            <w:pPr>
              <w:jc w:val="center"/>
            </w:pPr>
            <w:r>
              <w:t>4%</w:t>
            </w:r>
          </w:p>
        </w:tc>
      </w:tr>
      <w:tr w:rsidR="00663912" w:rsidRPr="000E0BB8" w14:paraId="29514634" w14:textId="77777777" w:rsidTr="00663912">
        <w:trPr>
          <w:trHeight w:val="1531"/>
        </w:trPr>
        <w:tc>
          <w:tcPr>
            <w:tcW w:w="1184" w:type="dxa"/>
          </w:tcPr>
          <w:p w14:paraId="54F909A2" w14:textId="77777777" w:rsidR="00663912" w:rsidRPr="00663912" w:rsidRDefault="00663912" w:rsidP="00B45C7F">
            <w:pPr>
              <w:pStyle w:val="TableParagraph"/>
              <w:ind w:left="0"/>
              <w:rPr>
                <w:sz w:val="24"/>
                <w:lang w:val="pt-BR"/>
              </w:rPr>
            </w:pPr>
          </w:p>
          <w:p w14:paraId="70F37DBD" w14:textId="77777777" w:rsidR="00663912" w:rsidRPr="00663912" w:rsidRDefault="00663912" w:rsidP="00B45C7F">
            <w:pPr>
              <w:pStyle w:val="TableParagraph"/>
              <w:spacing w:before="11"/>
              <w:ind w:left="0"/>
              <w:rPr>
                <w:sz w:val="23"/>
                <w:lang w:val="pt-BR"/>
              </w:rPr>
            </w:pPr>
          </w:p>
          <w:p w14:paraId="482BBF75" w14:textId="77777777" w:rsidR="00663912" w:rsidRPr="00663912" w:rsidRDefault="00663912" w:rsidP="00B45C7F">
            <w:pPr>
              <w:jc w:val="center"/>
            </w:pPr>
            <w:r w:rsidRPr="00663912">
              <w:t>3317-1/02</w:t>
            </w:r>
          </w:p>
        </w:tc>
        <w:tc>
          <w:tcPr>
            <w:tcW w:w="1005" w:type="dxa"/>
          </w:tcPr>
          <w:p w14:paraId="515CD8D3" w14:textId="77777777" w:rsidR="00663912" w:rsidRPr="00663912" w:rsidRDefault="00663912" w:rsidP="00B45C7F">
            <w:pPr>
              <w:pStyle w:val="TableParagraph"/>
              <w:ind w:left="0"/>
              <w:rPr>
                <w:sz w:val="24"/>
                <w:lang w:val="pt-BR"/>
              </w:rPr>
            </w:pPr>
          </w:p>
          <w:p w14:paraId="71F6F103" w14:textId="77777777" w:rsidR="00663912" w:rsidRPr="00663912" w:rsidRDefault="00663912" w:rsidP="00B45C7F">
            <w:pPr>
              <w:pStyle w:val="TableParagraph"/>
              <w:spacing w:before="11"/>
              <w:ind w:left="0"/>
              <w:rPr>
                <w:sz w:val="23"/>
                <w:lang w:val="pt-BR"/>
              </w:rPr>
            </w:pPr>
          </w:p>
          <w:p w14:paraId="2989028B" w14:textId="77777777" w:rsidR="00663912" w:rsidRPr="00663912" w:rsidRDefault="00663912" w:rsidP="00B45C7F">
            <w:pPr>
              <w:jc w:val="center"/>
            </w:pPr>
            <w:r w:rsidRPr="00663912">
              <w:t>14.01</w:t>
            </w:r>
          </w:p>
        </w:tc>
        <w:tc>
          <w:tcPr>
            <w:tcW w:w="6372" w:type="dxa"/>
          </w:tcPr>
          <w:p w14:paraId="08334B1E" w14:textId="7777777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w:t>
            </w:r>
          </w:p>
          <w:p w14:paraId="32D56F5A" w14:textId="2C67D3D9" w:rsidR="00663912" w:rsidRPr="00663912" w:rsidRDefault="00663912" w:rsidP="00B45C7F">
            <w:pPr>
              <w:jc w:val="both"/>
              <w:rPr>
                <w:rFonts w:cstheme="minorHAnsi"/>
              </w:rPr>
            </w:pPr>
            <w:r w:rsidRPr="00663912">
              <w:rPr>
                <w:rFonts w:cstheme="minorHAnsi"/>
              </w:rPr>
              <w:t>sujeitas</w:t>
            </w:r>
            <w:r w:rsidRPr="00663912">
              <w:rPr>
                <w:rFonts w:cstheme="minorHAnsi"/>
                <w:spacing w:val="-2"/>
              </w:rPr>
              <w:t xml:space="preserve"> </w:t>
            </w:r>
            <w:r w:rsidRPr="00663912">
              <w:rPr>
                <w:rFonts w:cstheme="minorHAnsi"/>
              </w:rPr>
              <w:t>ao</w:t>
            </w:r>
            <w:r w:rsidRPr="00663912">
              <w:rPr>
                <w:rFonts w:cstheme="minorHAnsi"/>
                <w:spacing w:val="-2"/>
              </w:rPr>
              <w:t xml:space="preserve"> </w:t>
            </w:r>
            <w:r w:rsidRPr="00663912">
              <w:rPr>
                <w:rFonts w:cstheme="minorHAnsi"/>
              </w:rPr>
              <w:t>ICMS</w:t>
            </w:r>
            <w:r w:rsidR="00E62937">
              <w:rPr>
                <w:rFonts w:cstheme="minorHAnsi"/>
              </w:rPr>
              <w:t>.</w:t>
            </w:r>
          </w:p>
        </w:tc>
        <w:tc>
          <w:tcPr>
            <w:tcW w:w="1002" w:type="dxa"/>
            <w:vAlign w:val="center"/>
          </w:tcPr>
          <w:p w14:paraId="411DA50A" w14:textId="77777777" w:rsidR="00663912" w:rsidRPr="000E0BB8" w:rsidRDefault="00663912" w:rsidP="00B45C7F">
            <w:pPr>
              <w:jc w:val="center"/>
            </w:pPr>
            <w:r>
              <w:t>4%</w:t>
            </w:r>
          </w:p>
        </w:tc>
      </w:tr>
      <w:tr w:rsidR="00663912" w:rsidRPr="000E0BB8" w14:paraId="329DC158" w14:textId="77777777" w:rsidTr="00663912">
        <w:trPr>
          <w:trHeight w:val="1531"/>
        </w:trPr>
        <w:tc>
          <w:tcPr>
            <w:tcW w:w="1184" w:type="dxa"/>
          </w:tcPr>
          <w:p w14:paraId="2DFEFD00" w14:textId="77777777" w:rsidR="00663912" w:rsidRPr="00663912" w:rsidRDefault="00663912" w:rsidP="00B45C7F">
            <w:pPr>
              <w:pStyle w:val="TableParagraph"/>
              <w:ind w:left="0"/>
              <w:rPr>
                <w:sz w:val="24"/>
                <w:lang w:val="pt-BR"/>
              </w:rPr>
            </w:pPr>
          </w:p>
          <w:p w14:paraId="2A3CC71D" w14:textId="77777777" w:rsidR="00663912" w:rsidRPr="00663912" w:rsidRDefault="00663912" w:rsidP="00B45C7F">
            <w:pPr>
              <w:pStyle w:val="TableParagraph"/>
              <w:spacing w:before="11"/>
              <w:ind w:left="0"/>
              <w:rPr>
                <w:sz w:val="23"/>
                <w:lang w:val="pt-BR"/>
              </w:rPr>
            </w:pPr>
          </w:p>
          <w:p w14:paraId="78AF5C67" w14:textId="77777777" w:rsidR="00663912" w:rsidRPr="00663912" w:rsidRDefault="00663912" w:rsidP="00B45C7F">
            <w:pPr>
              <w:jc w:val="center"/>
            </w:pPr>
            <w:r w:rsidRPr="00663912">
              <w:t>4322-3/02</w:t>
            </w:r>
          </w:p>
        </w:tc>
        <w:tc>
          <w:tcPr>
            <w:tcW w:w="1005" w:type="dxa"/>
          </w:tcPr>
          <w:p w14:paraId="7A78D672" w14:textId="77777777" w:rsidR="00663912" w:rsidRPr="00663912" w:rsidRDefault="00663912" w:rsidP="00B45C7F">
            <w:pPr>
              <w:pStyle w:val="TableParagraph"/>
              <w:ind w:left="0"/>
              <w:rPr>
                <w:sz w:val="24"/>
                <w:lang w:val="pt-BR"/>
              </w:rPr>
            </w:pPr>
          </w:p>
          <w:p w14:paraId="08C7DD83" w14:textId="77777777" w:rsidR="00663912" w:rsidRPr="00663912" w:rsidRDefault="00663912" w:rsidP="00B45C7F">
            <w:pPr>
              <w:pStyle w:val="TableParagraph"/>
              <w:spacing w:before="11"/>
              <w:ind w:left="0"/>
              <w:rPr>
                <w:sz w:val="23"/>
                <w:lang w:val="pt-BR"/>
              </w:rPr>
            </w:pPr>
          </w:p>
          <w:p w14:paraId="76899512" w14:textId="77777777" w:rsidR="00663912" w:rsidRPr="00663912" w:rsidRDefault="00663912" w:rsidP="00B45C7F">
            <w:pPr>
              <w:jc w:val="center"/>
            </w:pPr>
            <w:r w:rsidRPr="00663912">
              <w:t>14.01</w:t>
            </w:r>
          </w:p>
        </w:tc>
        <w:tc>
          <w:tcPr>
            <w:tcW w:w="6372" w:type="dxa"/>
          </w:tcPr>
          <w:p w14:paraId="1728D35F" w14:textId="7883DB46"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1441927F" w14:textId="77777777" w:rsidR="00663912" w:rsidRPr="000E0BB8" w:rsidRDefault="00663912" w:rsidP="00B45C7F">
            <w:pPr>
              <w:jc w:val="center"/>
            </w:pPr>
            <w:r>
              <w:t>4%</w:t>
            </w:r>
          </w:p>
        </w:tc>
      </w:tr>
      <w:tr w:rsidR="00663912" w:rsidRPr="000E0BB8" w14:paraId="31EDC985" w14:textId="77777777" w:rsidTr="00663912">
        <w:trPr>
          <w:trHeight w:val="1531"/>
        </w:trPr>
        <w:tc>
          <w:tcPr>
            <w:tcW w:w="1184" w:type="dxa"/>
          </w:tcPr>
          <w:p w14:paraId="690F1114" w14:textId="77777777" w:rsidR="00663912" w:rsidRPr="00663912" w:rsidRDefault="00663912" w:rsidP="00B45C7F">
            <w:pPr>
              <w:pStyle w:val="TableParagraph"/>
              <w:ind w:left="0"/>
              <w:rPr>
                <w:sz w:val="24"/>
                <w:lang w:val="pt-BR"/>
              </w:rPr>
            </w:pPr>
          </w:p>
          <w:p w14:paraId="020F0A61" w14:textId="77777777" w:rsidR="00663912" w:rsidRPr="00663912" w:rsidRDefault="00663912" w:rsidP="00B45C7F">
            <w:pPr>
              <w:pStyle w:val="TableParagraph"/>
              <w:spacing w:before="11"/>
              <w:ind w:left="0"/>
              <w:rPr>
                <w:sz w:val="23"/>
                <w:lang w:val="pt-BR"/>
              </w:rPr>
            </w:pPr>
          </w:p>
          <w:p w14:paraId="160DE41D" w14:textId="77777777" w:rsidR="00663912" w:rsidRPr="00663912" w:rsidRDefault="00663912" w:rsidP="00B45C7F">
            <w:pPr>
              <w:jc w:val="center"/>
            </w:pPr>
            <w:r w:rsidRPr="00663912">
              <w:t>4322-3/03</w:t>
            </w:r>
          </w:p>
        </w:tc>
        <w:tc>
          <w:tcPr>
            <w:tcW w:w="1005" w:type="dxa"/>
          </w:tcPr>
          <w:p w14:paraId="2DF4DAD8" w14:textId="77777777" w:rsidR="00663912" w:rsidRPr="00663912" w:rsidRDefault="00663912" w:rsidP="00B45C7F">
            <w:pPr>
              <w:pStyle w:val="TableParagraph"/>
              <w:ind w:left="0"/>
              <w:rPr>
                <w:sz w:val="24"/>
                <w:lang w:val="pt-BR"/>
              </w:rPr>
            </w:pPr>
          </w:p>
          <w:p w14:paraId="257C64B1" w14:textId="77777777" w:rsidR="00663912" w:rsidRPr="00663912" w:rsidRDefault="00663912" w:rsidP="00B45C7F">
            <w:pPr>
              <w:pStyle w:val="TableParagraph"/>
              <w:spacing w:before="11"/>
              <w:ind w:left="0"/>
              <w:rPr>
                <w:sz w:val="23"/>
                <w:lang w:val="pt-BR"/>
              </w:rPr>
            </w:pPr>
          </w:p>
          <w:p w14:paraId="302F9412" w14:textId="77777777" w:rsidR="00663912" w:rsidRPr="00663912" w:rsidRDefault="00663912" w:rsidP="00B45C7F">
            <w:pPr>
              <w:jc w:val="center"/>
            </w:pPr>
            <w:r w:rsidRPr="00663912">
              <w:t>14.01</w:t>
            </w:r>
          </w:p>
        </w:tc>
        <w:tc>
          <w:tcPr>
            <w:tcW w:w="6372" w:type="dxa"/>
          </w:tcPr>
          <w:p w14:paraId="2C50521A" w14:textId="4F9305CD"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206A87F0" w14:textId="77777777" w:rsidR="00663912" w:rsidRPr="000E0BB8" w:rsidRDefault="00663912" w:rsidP="00B45C7F">
            <w:pPr>
              <w:jc w:val="center"/>
            </w:pPr>
            <w:r>
              <w:t>4%</w:t>
            </w:r>
          </w:p>
        </w:tc>
      </w:tr>
      <w:tr w:rsidR="00663912" w:rsidRPr="000E0BB8" w14:paraId="3964828A" w14:textId="77777777" w:rsidTr="00663912">
        <w:trPr>
          <w:trHeight w:val="1531"/>
        </w:trPr>
        <w:tc>
          <w:tcPr>
            <w:tcW w:w="1184" w:type="dxa"/>
          </w:tcPr>
          <w:p w14:paraId="0A58CA29" w14:textId="77777777" w:rsidR="00663912" w:rsidRPr="00663912" w:rsidRDefault="00663912" w:rsidP="00B45C7F">
            <w:pPr>
              <w:pStyle w:val="TableParagraph"/>
              <w:ind w:left="0"/>
              <w:rPr>
                <w:sz w:val="24"/>
                <w:lang w:val="pt-BR"/>
              </w:rPr>
            </w:pPr>
          </w:p>
          <w:p w14:paraId="0B504E61" w14:textId="77777777" w:rsidR="00663912" w:rsidRPr="00663912" w:rsidRDefault="00663912" w:rsidP="00B45C7F">
            <w:pPr>
              <w:pStyle w:val="TableParagraph"/>
              <w:spacing w:before="11"/>
              <w:ind w:left="0"/>
              <w:rPr>
                <w:sz w:val="23"/>
                <w:lang w:val="pt-BR"/>
              </w:rPr>
            </w:pPr>
          </w:p>
          <w:p w14:paraId="22DB9DA8" w14:textId="77777777" w:rsidR="00663912" w:rsidRPr="00663912" w:rsidRDefault="00663912" w:rsidP="00B45C7F">
            <w:pPr>
              <w:jc w:val="center"/>
            </w:pPr>
            <w:r w:rsidRPr="00663912">
              <w:t>4329-1/03</w:t>
            </w:r>
          </w:p>
        </w:tc>
        <w:tc>
          <w:tcPr>
            <w:tcW w:w="1005" w:type="dxa"/>
          </w:tcPr>
          <w:p w14:paraId="5E3BF545" w14:textId="77777777" w:rsidR="00663912" w:rsidRPr="00663912" w:rsidRDefault="00663912" w:rsidP="00B45C7F">
            <w:pPr>
              <w:pStyle w:val="TableParagraph"/>
              <w:ind w:left="0"/>
              <w:rPr>
                <w:sz w:val="24"/>
                <w:lang w:val="pt-BR"/>
              </w:rPr>
            </w:pPr>
          </w:p>
          <w:p w14:paraId="3D3D3D98" w14:textId="77777777" w:rsidR="00663912" w:rsidRPr="00663912" w:rsidRDefault="00663912" w:rsidP="00B45C7F">
            <w:pPr>
              <w:pStyle w:val="TableParagraph"/>
              <w:spacing w:before="11"/>
              <w:ind w:left="0"/>
              <w:rPr>
                <w:sz w:val="23"/>
                <w:lang w:val="pt-BR"/>
              </w:rPr>
            </w:pPr>
          </w:p>
          <w:p w14:paraId="7170CEC7" w14:textId="77777777" w:rsidR="00663912" w:rsidRPr="00663912" w:rsidRDefault="00663912" w:rsidP="00B45C7F">
            <w:pPr>
              <w:jc w:val="center"/>
            </w:pPr>
            <w:r w:rsidRPr="00663912">
              <w:t>14.01</w:t>
            </w:r>
          </w:p>
        </w:tc>
        <w:tc>
          <w:tcPr>
            <w:tcW w:w="6372" w:type="dxa"/>
          </w:tcPr>
          <w:p w14:paraId="0FB98AFA" w14:textId="1E5DAB00"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5C1554D6" w14:textId="77777777" w:rsidR="00663912" w:rsidRPr="000E0BB8" w:rsidRDefault="00663912" w:rsidP="00B45C7F">
            <w:pPr>
              <w:jc w:val="center"/>
            </w:pPr>
            <w:r>
              <w:t>4%</w:t>
            </w:r>
          </w:p>
        </w:tc>
      </w:tr>
      <w:tr w:rsidR="00663912" w:rsidRPr="000E0BB8" w14:paraId="4B56307D" w14:textId="77777777" w:rsidTr="00663912">
        <w:trPr>
          <w:trHeight w:val="60"/>
        </w:trPr>
        <w:tc>
          <w:tcPr>
            <w:tcW w:w="1184" w:type="dxa"/>
          </w:tcPr>
          <w:p w14:paraId="5FF0B814" w14:textId="77777777" w:rsidR="00663912" w:rsidRPr="00663912" w:rsidRDefault="00663912" w:rsidP="00B45C7F">
            <w:pPr>
              <w:pStyle w:val="TableParagraph"/>
              <w:ind w:left="0"/>
              <w:rPr>
                <w:sz w:val="24"/>
                <w:lang w:val="pt-BR"/>
              </w:rPr>
            </w:pPr>
          </w:p>
          <w:p w14:paraId="30D2D033" w14:textId="77777777" w:rsidR="00663912" w:rsidRPr="00663912" w:rsidRDefault="00663912" w:rsidP="00B45C7F">
            <w:pPr>
              <w:pStyle w:val="TableParagraph"/>
              <w:spacing w:before="11"/>
              <w:ind w:left="0"/>
              <w:rPr>
                <w:sz w:val="23"/>
                <w:lang w:val="pt-BR"/>
              </w:rPr>
            </w:pPr>
          </w:p>
          <w:p w14:paraId="228A14D0" w14:textId="77777777" w:rsidR="00663912" w:rsidRPr="00663912" w:rsidRDefault="00663912" w:rsidP="00B45C7F">
            <w:pPr>
              <w:jc w:val="center"/>
            </w:pPr>
            <w:r w:rsidRPr="00663912">
              <w:t>4329-1/04</w:t>
            </w:r>
          </w:p>
        </w:tc>
        <w:tc>
          <w:tcPr>
            <w:tcW w:w="1005" w:type="dxa"/>
          </w:tcPr>
          <w:p w14:paraId="264D32B3" w14:textId="77777777" w:rsidR="00663912" w:rsidRPr="00663912" w:rsidRDefault="00663912" w:rsidP="00B45C7F">
            <w:pPr>
              <w:pStyle w:val="TableParagraph"/>
              <w:ind w:left="0"/>
              <w:rPr>
                <w:sz w:val="24"/>
                <w:lang w:val="pt-BR"/>
              </w:rPr>
            </w:pPr>
          </w:p>
          <w:p w14:paraId="7A9ECD46" w14:textId="77777777" w:rsidR="00663912" w:rsidRPr="00663912" w:rsidRDefault="00663912" w:rsidP="00B45C7F">
            <w:pPr>
              <w:pStyle w:val="TableParagraph"/>
              <w:spacing w:before="11"/>
              <w:ind w:left="0"/>
              <w:rPr>
                <w:sz w:val="23"/>
                <w:lang w:val="pt-BR"/>
              </w:rPr>
            </w:pPr>
          </w:p>
          <w:p w14:paraId="3935E4E0" w14:textId="77777777" w:rsidR="00663912" w:rsidRPr="00663912" w:rsidRDefault="00663912" w:rsidP="00B45C7F">
            <w:pPr>
              <w:jc w:val="center"/>
            </w:pPr>
            <w:r w:rsidRPr="00663912">
              <w:t>14.01</w:t>
            </w:r>
          </w:p>
        </w:tc>
        <w:tc>
          <w:tcPr>
            <w:tcW w:w="6372" w:type="dxa"/>
          </w:tcPr>
          <w:p w14:paraId="639A3552" w14:textId="4A4BE7EF"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2DFC83BA" w14:textId="77777777" w:rsidR="00663912" w:rsidRPr="000E0BB8" w:rsidRDefault="00663912" w:rsidP="00B45C7F">
            <w:pPr>
              <w:jc w:val="center"/>
            </w:pPr>
            <w:r>
              <w:t>4%</w:t>
            </w:r>
          </w:p>
        </w:tc>
      </w:tr>
      <w:tr w:rsidR="00663912" w:rsidRPr="000E0BB8" w14:paraId="396FD4FE" w14:textId="77777777" w:rsidTr="00663912">
        <w:trPr>
          <w:trHeight w:val="60"/>
        </w:trPr>
        <w:tc>
          <w:tcPr>
            <w:tcW w:w="1184" w:type="dxa"/>
          </w:tcPr>
          <w:p w14:paraId="448F14E9" w14:textId="77777777" w:rsidR="00663912" w:rsidRPr="00663912" w:rsidRDefault="00663912" w:rsidP="00B45C7F">
            <w:pPr>
              <w:pStyle w:val="TableParagraph"/>
              <w:ind w:left="0"/>
              <w:rPr>
                <w:sz w:val="24"/>
                <w:lang w:val="pt-BR"/>
              </w:rPr>
            </w:pPr>
          </w:p>
          <w:p w14:paraId="4021FEE5" w14:textId="77777777" w:rsidR="00663912" w:rsidRPr="00663912" w:rsidRDefault="00663912" w:rsidP="00B45C7F">
            <w:pPr>
              <w:pStyle w:val="TableParagraph"/>
              <w:spacing w:before="11"/>
              <w:ind w:left="0"/>
              <w:rPr>
                <w:sz w:val="23"/>
                <w:lang w:val="pt-BR"/>
              </w:rPr>
            </w:pPr>
          </w:p>
          <w:p w14:paraId="733C5F45" w14:textId="77777777" w:rsidR="00663912" w:rsidRPr="00663912" w:rsidRDefault="00663912" w:rsidP="00B45C7F">
            <w:pPr>
              <w:jc w:val="center"/>
            </w:pPr>
            <w:r w:rsidRPr="00663912">
              <w:t>4329-1/05</w:t>
            </w:r>
          </w:p>
        </w:tc>
        <w:tc>
          <w:tcPr>
            <w:tcW w:w="1005" w:type="dxa"/>
          </w:tcPr>
          <w:p w14:paraId="6E1FD03A" w14:textId="77777777" w:rsidR="00663912" w:rsidRPr="00663912" w:rsidRDefault="00663912" w:rsidP="00B45C7F">
            <w:pPr>
              <w:pStyle w:val="TableParagraph"/>
              <w:ind w:left="0"/>
              <w:rPr>
                <w:sz w:val="24"/>
                <w:lang w:val="pt-BR"/>
              </w:rPr>
            </w:pPr>
          </w:p>
          <w:p w14:paraId="55842C24" w14:textId="77777777" w:rsidR="00663912" w:rsidRPr="00663912" w:rsidRDefault="00663912" w:rsidP="00B45C7F">
            <w:pPr>
              <w:pStyle w:val="TableParagraph"/>
              <w:spacing w:before="11"/>
              <w:ind w:left="0"/>
              <w:rPr>
                <w:sz w:val="23"/>
                <w:lang w:val="pt-BR"/>
              </w:rPr>
            </w:pPr>
          </w:p>
          <w:p w14:paraId="4A9E50A5" w14:textId="77777777" w:rsidR="00663912" w:rsidRPr="00663912" w:rsidRDefault="00663912" w:rsidP="00B45C7F">
            <w:pPr>
              <w:jc w:val="center"/>
            </w:pPr>
            <w:r w:rsidRPr="00663912">
              <w:t>14.01</w:t>
            </w:r>
          </w:p>
        </w:tc>
        <w:tc>
          <w:tcPr>
            <w:tcW w:w="6372" w:type="dxa"/>
          </w:tcPr>
          <w:p w14:paraId="3688B58A" w14:textId="5AC8CB3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35A942AE" w14:textId="77777777" w:rsidR="00663912" w:rsidRPr="000E0BB8" w:rsidRDefault="00663912" w:rsidP="00B45C7F">
            <w:pPr>
              <w:jc w:val="center"/>
            </w:pPr>
            <w:r>
              <w:t>4%</w:t>
            </w:r>
          </w:p>
        </w:tc>
      </w:tr>
      <w:tr w:rsidR="00663912" w:rsidRPr="000E0BB8" w14:paraId="08A1AFA8" w14:textId="77777777" w:rsidTr="00663912">
        <w:trPr>
          <w:trHeight w:val="60"/>
        </w:trPr>
        <w:tc>
          <w:tcPr>
            <w:tcW w:w="1184" w:type="dxa"/>
          </w:tcPr>
          <w:p w14:paraId="124AEE91" w14:textId="77777777" w:rsidR="00663912" w:rsidRPr="00663912" w:rsidRDefault="00663912" w:rsidP="00B45C7F">
            <w:pPr>
              <w:pStyle w:val="TableParagraph"/>
              <w:ind w:left="0"/>
              <w:rPr>
                <w:sz w:val="24"/>
                <w:lang w:val="pt-BR"/>
              </w:rPr>
            </w:pPr>
          </w:p>
          <w:p w14:paraId="5FAEDF6E" w14:textId="77777777" w:rsidR="00663912" w:rsidRPr="00663912" w:rsidRDefault="00663912" w:rsidP="00B45C7F">
            <w:pPr>
              <w:pStyle w:val="TableParagraph"/>
              <w:spacing w:before="11"/>
              <w:ind w:left="0"/>
              <w:rPr>
                <w:sz w:val="23"/>
                <w:lang w:val="pt-BR"/>
              </w:rPr>
            </w:pPr>
          </w:p>
          <w:p w14:paraId="52BE65FD" w14:textId="77777777" w:rsidR="00663912" w:rsidRPr="00663912" w:rsidRDefault="00663912" w:rsidP="00B45C7F">
            <w:pPr>
              <w:jc w:val="center"/>
            </w:pPr>
            <w:r w:rsidRPr="00663912">
              <w:t>4751-2/02</w:t>
            </w:r>
          </w:p>
        </w:tc>
        <w:tc>
          <w:tcPr>
            <w:tcW w:w="1005" w:type="dxa"/>
          </w:tcPr>
          <w:p w14:paraId="6D5B6B61" w14:textId="77777777" w:rsidR="00663912" w:rsidRPr="00663912" w:rsidRDefault="00663912" w:rsidP="00B45C7F">
            <w:pPr>
              <w:pStyle w:val="TableParagraph"/>
              <w:ind w:left="0"/>
              <w:rPr>
                <w:sz w:val="24"/>
                <w:lang w:val="pt-BR"/>
              </w:rPr>
            </w:pPr>
          </w:p>
          <w:p w14:paraId="67336B96" w14:textId="77777777" w:rsidR="00663912" w:rsidRPr="00663912" w:rsidRDefault="00663912" w:rsidP="00B45C7F">
            <w:pPr>
              <w:pStyle w:val="TableParagraph"/>
              <w:spacing w:before="11"/>
              <w:ind w:left="0"/>
              <w:rPr>
                <w:sz w:val="23"/>
                <w:lang w:val="pt-BR"/>
              </w:rPr>
            </w:pPr>
          </w:p>
          <w:p w14:paraId="3AB3435E" w14:textId="77777777" w:rsidR="00663912" w:rsidRPr="00663912" w:rsidRDefault="00663912" w:rsidP="00B45C7F">
            <w:pPr>
              <w:jc w:val="center"/>
            </w:pPr>
            <w:r w:rsidRPr="00663912">
              <w:t>14.01</w:t>
            </w:r>
          </w:p>
        </w:tc>
        <w:tc>
          <w:tcPr>
            <w:tcW w:w="6372" w:type="dxa"/>
          </w:tcPr>
          <w:p w14:paraId="0A2C39E1" w14:textId="4686A26C"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5DB52036" w14:textId="77777777" w:rsidR="00663912" w:rsidRPr="000E0BB8" w:rsidRDefault="00663912" w:rsidP="00B45C7F">
            <w:pPr>
              <w:jc w:val="center"/>
            </w:pPr>
            <w:r>
              <w:t>4%</w:t>
            </w:r>
          </w:p>
        </w:tc>
      </w:tr>
      <w:tr w:rsidR="00663912" w:rsidRPr="000E0BB8" w14:paraId="2E760699" w14:textId="77777777" w:rsidTr="00663912">
        <w:trPr>
          <w:trHeight w:val="60"/>
        </w:trPr>
        <w:tc>
          <w:tcPr>
            <w:tcW w:w="1184" w:type="dxa"/>
          </w:tcPr>
          <w:p w14:paraId="3DDC730F" w14:textId="77777777" w:rsidR="00663912" w:rsidRPr="00663912" w:rsidRDefault="00663912" w:rsidP="00B45C7F">
            <w:pPr>
              <w:pStyle w:val="TableParagraph"/>
              <w:ind w:left="0"/>
              <w:rPr>
                <w:sz w:val="24"/>
                <w:lang w:val="pt-BR"/>
              </w:rPr>
            </w:pPr>
          </w:p>
          <w:p w14:paraId="4D36D4AD" w14:textId="77777777" w:rsidR="00663912" w:rsidRPr="00663912" w:rsidRDefault="00663912" w:rsidP="00B45C7F">
            <w:pPr>
              <w:pStyle w:val="TableParagraph"/>
              <w:spacing w:before="11"/>
              <w:ind w:left="0"/>
              <w:rPr>
                <w:sz w:val="23"/>
                <w:lang w:val="pt-BR"/>
              </w:rPr>
            </w:pPr>
          </w:p>
          <w:p w14:paraId="4B89BC9A" w14:textId="77777777" w:rsidR="00663912" w:rsidRPr="00663912" w:rsidRDefault="00663912" w:rsidP="00B45C7F">
            <w:pPr>
              <w:jc w:val="center"/>
            </w:pPr>
            <w:r w:rsidRPr="00663912">
              <w:t>7490-1/02</w:t>
            </w:r>
          </w:p>
        </w:tc>
        <w:tc>
          <w:tcPr>
            <w:tcW w:w="1005" w:type="dxa"/>
          </w:tcPr>
          <w:p w14:paraId="7E152BEB" w14:textId="77777777" w:rsidR="00663912" w:rsidRPr="00663912" w:rsidRDefault="00663912" w:rsidP="00B45C7F">
            <w:pPr>
              <w:pStyle w:val="TableParagraph"/>
              <w:ind w:left="0"/>
              <w:rPr>
                <w:sz w:val="24"/>
                <w:lang w:val="pt-BR"/>
              </w:rPr>
            </w:pPr>
          </w:p>
          <w:p w14:paraId="0D42DD9F" w14:textId="77777777" w:rsidR="00663912" w:rsidRPr="00663912" w:rsidRDefault="00663912" w:rsidP="00B45C7F">
            <w:pPr>
              <w:pStyle w:val="TableParagraph"/>
              <w:spacing w:before="11"/>
              <w:ind w:left="0"/>
              <w:rPr>
                <w:sz w:val="23"/>
                <w:lang w:val="pt-BR"/>
              </w:rPr>
            </w:pPr>
          </w:p>
          <w:p w14:paraId="593CCAFE" w14:textId="77777777" w:rsidR="00663912" w:rsidRPr="00663912" w:rsidRDefault="00663912" w:rsidP="00B45C7F">
            <w:pPr>
              <w:jc w:val="center"/>
            </w:pPr>
            <w:r w:rsidRPr="00663912">
              <w:t>14.01</w:t>
            </w:r>
          </w:p>
        </w:tc>
        <w:tc>
          <w:tcPr>
            <w:tcW w:w="6372" w:type="dxa"/>
          </w:tcPr>
          <w:p w14:paraId="0C444EE3" w14:textId="0E311717" w:rsidR="00663912" w:rsidRPr="00E62937" w:rsidRDefault="00663912" w:rsidP="00E62937">
            <w:pPr>
              <w:pStyle w:val="TableParagraph"/>
              <w:spacing w:before="4" w:line="259" w:lineRule="auto"/>
              <w:ind w:left="0" w:right="14"/>
              <w:jc w:val="both"/>
              <w:rPr>
                <w:rFonts w:asciiTheme="minorHAnsi" w:hAnsiTheme="minorHAnsi" w:cstheme="minorHAnsi"/>
                <w:sz w:val="20"/>
                <w:szCs w:val="20"/>
                <w:lang w:val="pt-BR"/>
              </w:rPr>
            </w:pPr>
            <w:r w:rsidRPr="00E62937">
              <w:rPr>
                <w:rFonts w:asciiTheme="minorHAnsi" w:hAnsiTheme="minorHAnsi" w:cstheme="minorHAnsi"/>
                <w:sz w:val="20"/>
                <w:szCs w:val="20"/>
                <w:lang w:val="pt-BR"/>
              </w:rPr>
              <w:t>Lubrificação, limpeza, lustração, revisão, carga e recarga, conserto,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restauração,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blindagem,</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manutenção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conservação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máquinas,</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veículos,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aparelhos,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equipamentos,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motores,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elevadores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ou</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qualquer</w:t>
            </w:r>
            <w:r w:rsidRPr="00E62937">
              <w:rPr>
                <w:rFonts w:asciiTheme="minorHAnsi" w:hAnsiTheme="minorHAnsi" w:cstheme="minorHAnsi"/>
                <w:spacing w:val="27"/>
                <w:sz w:val="20"/>
                <w:szCs w:val="20"/>
                <w:lang w:val="pt-BR"/>
              </w:rPr>
              <w:t xml:space="preserve"> </w:t>
            </w:r>
            <w:r w:rsidRPr="00E62937">
              <w:rPr>
                <w:rFonts w:asciiTheme="minorHAnsi" w:hAnsiTheme="minorHAnsi" w:cstheme="minorHAnsi"/>
                <w:sz w:val="20"/>
                <w:szCs w:val="20"/>
                <w:lang w:val="pt-BR"/>
              </w:rPr>
              <w:t>objeto</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(exceto</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peças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partes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empregadas,</w:t>
            </w:r>
            <w:r w:rsidRPr="00E62937">
              <w:rPr>
                <w:rFonts w:asciiTheme="minorHAnsi" w:hAnsiTheme="minorHAnsi" w:cstheme="minorHAnsi"/>
                <w:spacing w:val="29"/>
                <w:sz w:val="20"/>
                <w:szCs w:val="20"/>
                <w:lang w:val="pt-BR"/>
              </w:rPr>
              <w:t xml:space="preserve"> </w:t>
            </w:r>
            <w:r w:rsidRPr="00E62937">
              <w:rPr>
                <w:rFonts w:asciiTheme="minorHAnsi" w:hAnsiTheme="minorHAnsi" w:cstheme="minorHAnsi"/>
                <w:sz w:val="20"/>
                <w:szCs w:val="20"/>
                <w:lang w:val="pt-BR"/>
              </w:rPr>
              <w:t>que</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ficam sujeitas</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ao</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ICMS</w:t>
            </w:r>
            <w:r w:rsidR="00E62937">
              <w:rPr>
                <w:rFonts w:asciiTheme="minorHAnsi" w:hAnsiTheme="minorHAnsi" w:cstheme="minorHAnsi"/>
                <w:sz w:val="20"/>
                <w:szCs w:val="20"/>
                <w:lang w:val="pt-BR"/>
              </w:rPr>
              <w:t>.</w:t>
            </w:r>
          </w:p>
        </w:tc>
        <w:tc>
          <w:tcPr>
            <w:tcW w:w="1002" w:type="dxa"/>
            <w:vAlign w:val="center"/>
          </w:tcPr>
          <w:p w14:paraId="3393216C" w14:textId="77777777" w:rsidR="00663912" w:rsidRPr="000E0BB8" w:rsidRDefault="00663912" w:rsidP="00B45C7F">
            <w:pPr>
              <w:jc w:val="center"/>
            </w:pPr>
            <w:r>
              <w:t>4%</w:t>
            </w:r>
          </w:p>
        </w:tc>
      </w:tr>
      <w:tr w:rsidR="00663912" w:rsidRPr="000E0BB8" w14:paraId="20B9D31E" w14:textId="77777777" w:rsidTr="00663912">
        <w:trPr>
          <w:trHeight w:val="60"/>
        </w:trPr>
        <w:tc>
          <w:tcPr>
            <w:tcW w:w="1184" w:type="dxa"/>
          </w:tcPr>
          <w:p w14:paraId="00E7F7AC" w14:textId="77777777" w:rsidR="00663912" w:rsidRPr="00663912" w:rsidRDefault="00663912" w:rsidP="00B45C7F">
            <w:pPr>
              <w:pStyle w:val="TableParagraph"/>
              <w:ind w:left="0"/>
              <w:rPr>
                <w:sz w:val="24"/>
                <w:lang w:val="pt-BR"/>
              </w:rPr>
            </w:pPr>
          </w:p>
          <w:p w14:paraId="5E153E06" w14:textId="77777777" w:rsidR="00663912" w:rsidRPr="00663912" w:rsidRDefault="00663912" w:rsidP="00B45C7F">
            <w:pPr>
              <w:pStyle w:val="TableParagraph"/>
              <w:spacing w:before="11"/>
              <w:ind w:left="0"/>
              <w:rPr>
                <w:sz w:val="23"/>
                <w:lang w:val="pt-BR"/>
              </w:rPr>
            </w:pPr>
          </w:p>
          <w:p w14:paraId="6FF96364" w14:textId="77777777" w:rsidR="00663912" w:rsidRPr="00663912" w:rsidRDefault="00663912" w:rsidP="00B45C7F">
            <w:pPr>
              <w:jc w:val="center"/>
            </w:pPr>
            <w:r w:rsidRPr="00663912">
              <w:t>9529-1/01</w:t>
            </w:r>
          </w:p>
        </w:tc>
        <w:tc>
          <w:tcPr>
            <w:tcW w:w="1005" w:type="dxa"/>
          </w:tcPr>
          <w:p w14:paraId="4D66D842" w14:textId="77777777" w:rsidR="00663912" w:rsidRPr="00663912" w:rsidRDefault="00663912" w:rsidP="00B45C7F">
            <w:pPr>
              <w:pStyle w:val="TableParagraph"/>
              <w:ind w:left="0"/>
              <w:rPr>
                <w:sz w:val="24"/>
                <w:lang w:val="pt-BR"/>
              </w:rPr>
            </w:pPr>
          </w:p>
          <w:p w14:paraId="7D832939" w14:textId="77777777" w:rsidR="00663912" w:rsidRPr="00663912" w:rsidRDefault="00663912" w:rsidP="00B45C7F">
            <w:pPr>
              <w:pStyle w:val="TableParagraph"/>
              <w:spacing w:before="11"/>
              <w:ind w:left="0"/>
              <w:rPr>
                <w:sz w:val="23"/>
                <w:lang w:val="pt-BR"/>
              </w:rPr>
            </w:pPr>
          </w:p>
          <w:p w14:paraId="2BD17A53" w14:textId="77777777" w:rsidR="00663912" w:rsidRPr="00663912" w:rsidRDefault="00663912" w:rsidP="00B45C7F">
            <w:pPr>
              <w:jc w:val="center"/>
            </w:pPr>
            <w:r w:rsidRPr="00663912">
              <w:t>14.01</w:t>
            </w:r>
          </w:p>
        </w:tc>
        <w:tc>
          <w:tcPr>
            <w:tcW w:w="6372" w:type="dxa"/>
          </w:tcPr>
          <w:p w14:paraId="1E4E9D7E" w14:textId="299E40FD"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48FCAE5C" w14:textId="77777777" w:rsidR="00663912" w:rsidRPr="000E0BB8" w:rsidRDefault="00663912" w:rsidP="00B45C7F">
            <w:pPr>
              <w:jc w:val="center"/>
            </w:pPr>
            <w:r>
              <w:t>4%</w:t>
            </w:r>
          </w:p>
        </w:tc>
      </w:tr>
      <w:tr w:rsidR="00663912" w:rsidRPr="000E0BB8" w14:paraId="3896B368" w14:textId="77777777" w:rsidTr="00663912">
        <w:trPr>
          <w:trHeight w:val="60"/>
        </w:trPr>
        <w:tc>
          <w:tcPr>
            <w:tcW w:w="1184" w:type="dxa"/>
          </w:tcPr>
          <w:p w14:paraId="13E4FB9F" w14:textId="77777777" w:rsidR="00663912" w:rsidRPr="00663912" w:rsidRDefault="00663912" w:rsidP="00B45C7F">
            <w:pPr>
              <w:pStyle w:val="TableParagraph"/>
              <w:ind w:left="0"/>
              <w:rPr>
                <w:sz w:val="24"/>
                <w:lang w:val="pt-BR"/>
              </w:rPr>
            </w:pPr>
          </w:p>
          <w:p w14:paraId="5295AE72" w14:textId="77777777" w:rsidR="00663912" w:rsidRPr="00663912" w:rsidRDefault="00663912" w:rsidP="00B45C7F">
            <w:pPr>
              <w:pStyle w:val="TableParagraph"/>
              <w:spacing w:before="11"/>
              <w:ind w:left="0"/>
              <w:rPr>
                <w:sz w:val="23"/>
                <w:lang w:val="pt-BR"/>
              </w:rPr>
            </w:pPr>
          </w:p>
          <w:p w14:paraId="53522148" w14:textId="77777777" w:rsidR="00663912" w:rsidRPr="00663912" w:rsidRDefault="00663912" w:rsidP="00B45C7F">
            <w:pPr>
              <w:jc w:val="center"/>
            </w:pPr>
            <w:r w:rsidRPr="00663912">
              <w:t>9529-1/03</w:t>
            </w:r>
          </w:p>
        </w:tc>
        <w:tc>
          <w:tcPr>
            <w:tcW w:w="1005" w:type="dxa"/>
          </w:tcPr>
          <w:p w14:paraId="10D3A725" w14:textId="77777777" w:rsidR="00663912" w:rsidRPr="00663912" w:rsidRDefault="00663912" w:rsidP="00B45C7F">
            <w:pPr>
              <w:pStyle w:val="TableParagraph"/>
              <w:ind w:left="0"/>
              <w:rPr>
                <w:sz w:val="24"/>
                <w:lang w:val="pt-BR"/>
              </w:rPr>
            </w:pPr>
          </w:p>
          <w:p w14:paraId="22BFDDB5" w14:textId="77777777" w:rsidR="00663912" w:rsidRPr="00663912" w:rsidRDefault="00663912" w:rsidP="00B45C7F">
            <w:pPr>
              <w:pStyle w:val="TableParagraph"/>
              <w:spacing w:before="11"/>
              <w:ind w:left="0"/>
              <w:rPr>
                <w:sz w:val="23"/>
                <w:lang w:val="pt-BR"/>
              </w:rPr>
            </w:pPr>
          </w:p>
          <w:p w14:paraId="35A92320" w14:textId="77777777" w:rsidR="00663912" w:rsidRPr="00663912" w:rsidRDefault="00663912" w:rsidP="00B45C7F">
            <w:pPr>
              <w:jc w:val="center"/>
            </w:pPr>
            <w:r w:rsidRPr="00663912">
              <w:t>14.01</w:t>
            </w:r>
          </w:p>
        </w:tc>
        <w:tc>
          <w:tcPr>
            <w:tcW w:w="6372" w:type="dxa"/>
          </w:tcPr>
          <w:p w14:paraId="34B54935" w14:textId="6C45BBDA"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29C65424" w14:textId="77777777" w:rsidR="00663912" w:rsidRPr="000E0BB8" w:rsidRDefault="00663912" w:rsidP="00B45C7F">
            <w:pPr>
              <w:jc w:val="center"/>
            </w:pPr>
            <w:r>
              <w:t>4%</w:t>
            </w:r>
          </w:p>
        </w:tc>
      </w:tr>
      <w:tr w:rsidR="00663912" w:rsidRPr="000E0BB8" w14:paraId="007BF5FF" w14:textId="77777777" w:rsidTr="00663912">
        <w:trPr>
          <w:trHeight w:val="1531"/>
        </w:trPr>
        <w:tc>
          <w:tcPr>
            <w:tcW w:w="1184" w:type="dxa"/>
          </w:tcPr>
          <w:p w14:paraId="086D7DD1" w14:textId="77777777" w:rsidR="00663912" w:rsidRPr="00663912" w:rsidRDefault="00663912" w:rsidP="00B45C7F">
            <w:pPr>
              <w:pStyle w:val="TableParagraph"/>
              <w:ind w:left="0"/>
              <w:rPr>
                <w:sz w:val="24"/>
                <w:lang w:val="pt-BR"/>
              </w:rPr>
            </w:pPr>
          </w:p>
          <w:p w14:paraId="6B807704" w14:textId="77777777" w:rsidR="00663912" w:rsidRPr="00663912" w:rsidRDefault="00663912" w:rsidP="00B45C7F">
            <w:pPr>
              <w:pStyle w:val="TableParagraph"/>
              <w:spacing w:before="11"/>
              <w:ind w:left="0"/>
              <w:rPr>
                <w:sz w:val="23"/>
                <w:lang w:val="pt-BR"/>
              </w:rPr>
            </w:pPr>
          </w:p>
          <w:p w14:paraId="3A62C838" w14:textId="77777777" w:rsidR="00663912" w:rsidRPr="00663912" w:rsidRDefault="00663912" w:rsidP="00B45C7F">
            <w:pPr>
              <w:jc w:val="center"/>
            </w:pPr>
            <w:r w:rsidRPr="00663912">
              <w:t>9529-1/04</w:t>
            </w:r>
          </w:p>
        </w:tc>
        <w:tc>
          <w:tcPr>
            <w:tcW w:w="1005" w:type="dxa"/>
          </w:tcPr>
          <w:p w14:paraId="7AA7D83E" w14:textId="77777777" w:rsidR="00663912" w:rsidRPr="00663912" w:rsidRDefault="00663912" w:rsidP="00B45C7F">
            <w:pPr>
              <w:pStyle w:val="TableParagraph"/>
              <w:ind w:left="0"/>
              <w:rPr>
                <w:sz w:val="24"/>
                <w:lang w:val="pt-BR"/>
              </w:rPr>
            </w:pPr>
          </w:p>
          <w:p w14:paraId="141FC2CE" w14:textId="77777777" w:rsidR="00663912" w:rsidRPr="00663912" w:rsidRDefault="00663912" w:rsidP="00B45C7F">
            <w:pPr>
              <w:pStyle w:val="TableParagraph"/>
              <w:spacing w:before="11"/>
              <w:ind w:left="0"/>
              <w:rPr>
                <w:sz w:val="23"/>
                <w:lang w:val="pt-BR"/>
              </w:rPr>
            </w:pPr>
          </w:p>
          <w:p w14:paraId="21810B1D" w14:textId="77777777" w:rsidR="00663912" w:rsidRPr="00663912" w:rsidRDefault="00663912" w:rsidP="00B45C7F">
            <w:pPr>
              <w:jc w:val="center"/>
            </w:pPr>
            <w:r w:rsidRPr="00663912">
              <w:t>14.01</w:t>
            </w:r>
          </w:p>
        </w:tc>
        <w:tc>
          <w:tcPr>
            <w:tcW w:w="6372" w:type="dxa"/>
          </w:tcPr>
          <w:p w14:paraId="6E942CCD" w14:textId="1888095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4587A970" w14:textId="77777777" w:rsidR="00663912" w:rsidRPr="000E0BB8" w:rsidRDefault="00663912" w:rsidP="00B45C7F">
            <w:pPr>
              <w:jc w:val="center"/>
            </w:pPr>
            <w:r>
              <w:t>4%</w:t>
            </w:r>
          </w:p>
        </w:tc>
      </w:tr>
      <w:tr w:rsidR="00663912" w:rsidRPr="000E0BB8" w14:paraId="780B3879" w14:textId="77777777" w:rsidTr="00663912">
        <w:trPr>
          <w:trHeight w:val="1531"/>
        </w:trPr>
        <w:tc>
          <w:tcPr>
            <w:tcW w:w="1184" w:type="dxa"/>
          </w:tcPr>
          <w:p w14:paraId="2E98F5FA" w14:textId="77777777" w:rsidR="00663912" w:rsidRPr="00663912" w:rsidRDefault="00663912" w:rsidP="00B45C7F">
            <w:pPr>
              <w:pStyle w:val="TableParagraph"/>
              <w:ind w:left="0"/>
              <w:rPr>
                <w:sz w:val="24"/>
                <w:lang w:val="pt-BR"/>
              </w:rPr>
            </w:pPr>
          </w:p>
          <w:p w14:paraId="3D215675" w14:textId="77777777" w:rsidR="00663912" w:rsidRPr="00663912" w:rsidRDefault="00663912" w:rsidP="00B45C7F">
            <w:pPr>
              <w:pStyle w:val="TableParagraph"/>
              <w:spacing w:before="11"/>
              <w:ind w:left="0"/>
              <w:rPr>
                <w:sz w:val="23"/>
                <w:lang w:val="pt-BR"/>
              </w:rPr>
            </w:pPr>
          </w:p>
          <w:p w14:paraId="42FE954B" w14:textId="77777777" w:rsidR="00663912" w:rsidRPr="00663912" w:rsidRDefault="00663912" w:rsidP="00B45C7F">
            <w:pPr>
              <w:jc w:val="center"/>
            </w:pPr>
            <w:r w:rsidRPr="00663912">
              <w:t>9529-1/05</w:t>
            </w:r>
          </w:p>
        </w:tc>
        <w:tc>
          <w:tcPr>
            <w:tcW w:w="1005" w:type="dxa"/>
          </w:tcPr>
          <w:p w14:paraId="3BB224AE" w14:textId="77777777" w:rsidR="00663912" w:rsidRPr="00663912" w:rsidRDefault="00663912" w:rsidP="00B45C7F">
            <w:pPr>
              <w:pStyle w:val="TableParagraph"/>
              <w:ind w:left="0"/>
              <w:rPr>
                <w:sz w:val="24"/>
                <w:lang w:val="pt-BR"/>
              </w:rPr>
            </w:pPr>
          </w:p>
          <w:p w14:paraId="3C35F729" w14:textId="77777777" w:rsidR="00663912" w:rsidRPr="00663912" w:rsidRDefault="00663912" w:rsidP="00B45C7F">
            <w:pPr>
              <w:pStyle w:val="TableParagraph"/>
              <w:spacing w:before="11"/>
              <w:ind w:left="0"/>
              <w:rPr>
                <w:sz w:val="23"/>
                <w:lang w:val="pt-BR"/>
              </w:rPr>
            </w:pPr>
          </w:p>
          <w:p w14:paraId="7D57B276" w14:textId="77777777" w:rsidR="00663912" w:rsidRPr="00663912" w:rsidRDefault="00663912" w:rsidP="00B45C7F">
            <w:pPr>
              <w:jc w:val="center"/>
            </w:pPr>
            <w:r w:rsidRPr="00663912">
              <w:t>14.01</w:t>
            </w:r>
          </w:p>
        </w:tc>
        <w:tc>
          <w:tcPr>
            <w:tcW w:w="6372" w:type="dxa"/>
          </w:tcPr>
          <w:p w14:paraId="28665F84" w14:textId="2AA69F9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7A6B0E29" w14:textId="77777777" w:rsidR="00663912" w:rsidRPr="000E0BB8" w:rsidRDefault="00663912" w:rsidP="00B45C7F">
            <w:pPr>
              <w:jc w:val="center"/>
            </w:pPr>
            <w:r>
              <w:t>4%</w:t>
            </w:r>
          </w:p>
        </w:tc>
      </w:tr>
      <w:tr w:rsidR="00663912" w:rsidRPr="000E0BB8" w14:paraId="7486FDAC" w14:textId="77777777" w:rsidTr="00663912">
        <w:trPr>
          <w:trHeight w:val="1531"/>
        </w:trPr>
        <w:tc>
          <w:tcPr>
            <w:tcW w:w="1184" w:type="dxa"/>
          </w:tcPr>
          <w:p w14:paraId="61826447" w14:textId="77777777" w:rsidR="00663912" w:rsidRPr="00663912" w:rsidRDefault="00663912" w:rsidP="00B45C7F">
            <w:pPr>
              <w:pStyle w:val="TableParagraph"/>
              <w:ind w:left="0"/>
              <w:rPr>
                <w:sz w:val="24"/>
                <w:lang w:val="pt-BR"/>
              </w:rPr>
            </w:pPr>
          </w:p>
          <w:p w14:paraId="624DEE67" w14:textId="77777777" w:rsidR="00663912" w:rsidRPr="00663912" w:rsidRDefault="00663912" w:rsidP="00B45C7F">
            <w:pPr>
              <w:pStyle w:val="TableParagraph"/>
              <w:spacing w:before="11"/>
              <w:ind w:left="0"/>
              <w:rPr>
                <w:sz w:val="23"/>
                <w:lang w:val="pt-BR"/>
              </w:rPr>
            </w:pPr>
          </w:p>
          <w:p w14:paraId="62BFD3DC" w14:textId="77777777" w:rsidR="00663912" w:rsidRPr="00663912" w:rsidRDefault="00663912" w:rsidP="00B45C7F">
            <w:pPr>
              <w:jc w:val="center"/>
            </w:pPr>
            <w:r w:rsidRPr="00663912">
              <w:t>9529-1/06</w:t>
            </w:r>
          </w:p>
        </w:tc>
        <w:tc>
          <w:tcPr>
            <w:tcW w:w="1005" w:type="dxa"/>
          </w:tcPr>
          <w:p w14:paraId="742F9515" w14:textId="77777777" w:rsidR="00663912" w:rsidRPr="00663912" w:rsidRDefault="00663912" w:rsidP="00B45C7F">
            <w:pPr>
              <w:pStyle w:val="TableParagraph"/>
              <w:ind w:left="0"/>
              <w:rPr>
                <w:sz w:val="24"/>
                <w:lang w:val="pt-BR"/>
              </w:rPr>
            </w:pPr>
          </w:p>
          <w:p w14:paraId="607731A0" w14:textId="77777777" w:rsidR="00663912" w:rsidRPr="00663912" w:rsidRDefault="00663912" w:rsidP="00B45C7F">
            <w:pPr>
              <w:pStyle w:val="TableParagraph"/>
              <w:spacing w:before="11"/>
              <w:ind w:left="0"/>
              <w:rPr>
                <w:sz w:val="23"/>
                <w:lang w:val="pt-BR"/>
              </w:rPr>
            </w:pPr>
          </w:p>
          <w:p w14:paraId="57B7AFA6" w14:textId="77777777" w:rsidR="00663912" w:rsidRPr="00663912" w:rsidRDefault="00663912" w:rsidP="00B45C7F">
            <w:pPr>
              <w:jc w:val="center"/>
            </w:pPr>
            <w:r w:rsidRPr="00663912">
              <w:t>14.01</w:t>
            </w:r>
          </w:p>
        </w:tc>
        <w:tc>
          <w:tcPr>
            <w:tcW w:w="6372" w:type="dxa"/>
          </w:tcPr>
          <w:p w14:paraId="3CDA5C0E" w14:textId="7777777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w:t>
            </w:r>
          </w:p>
          <w:p w14:paraId="200A5C61" w14:textId="2B790FA2" w:rsidR="00663912" w:rsidRPr="00663912" w:rsidRDefault="00663912" w:rsidP="00B45C7F">
            <w:pPr>
              <w:jc w:val="both"/>
              <w:rPr>
                <w:rFonts w:cstheme="minorHAnsi"/>
              </w:rPr>
            </w:pPr>
            <w:r w:rsidRPr="00663912">
              <w:rPr>
                <w:rFonts w:cstheme="minorHAnsi"/>
              </w:rPr>
              <w:t>sujeitas</w:t>
            </w:r>
            <w:r w:rsidRPr="00663912">
              <w:rPr>
                <w:rFonts w:cstheme="minorHAnsi"/>
                <w:spacing w:val="-2"/>
              </w:rPr>
              <w:t xml:space="preserve"> </w:t>
            </w:r>
            <w:r w:rsidRPr="00663912">
              <w:rPr>
                <w:rFonts w:cstheme="minorHAnsi"/>
              </w:rPr>
              <w:t>ao</w:t>
            </w:r>
            <w:r w:rsidRPr="00663912">
              <w:rPr>
                <w:rFonts w:cstheme="minorHAnsi"/>
                <w:spacing w:val="-2"/>
              </w:rPr>
              <w:t xml:space="preserve"> </w:t>
            </w:r>
            <w:r w:rsidRPr="00663912">
              <w:rPr>
                <w:rFonts w:cstheme="minorHAnsi"/>
              </w:rPr>
              <w:t>ICMS</w:t>
            </w:r>
            <w:r w:rsidR="00E62937">
              <w:rPr>
                <w:rFonts w:cstheme="minorHAnsi"/>
              </w:rPr>
              <w:t>.</w:t>
            </w:r>
          </w:p>
        </w:tc>
        <w:tc>
          <w:tcPr>
            <w:tcW w:w="1002" w:type="dxa"/>
            <w:vAlign w:val="center"/>
          </w:tcPr>
          <w:p w14:paraId="4886C02B" w14:textId="77777777" w:rsidR="00663912" w:rsidRPr="000E0BB8" w:rsidRDefault="00663912" w:rsidP="00B45C7F">
            <w:pPr>
              <w:jc w:val="center"/>
            </w:pPr>
            <w:r>
              <w:t>4%</w:t>
            </w:r>
          </w:p>
        </w:tc>
      </w:tr>
      <w:tr w:rsidR="00663912" w:rsidRPr="000E0BB8" w14:paraId="6DF47005" w14:textId="77777777" w:rsidTr="00663912">
        <w:trPr>
          <w:trHeight w:val="1531"/>
        </w:trPr>
        <w:tc>
          <w:tcPr>
            <w:tcW w:w="1184" w:type="dxa"/>
          </w:tcPr>
          <w:p w14:paraId="79BE9755" w14:textId="77777777" w:rsidR="00663912" w:rsidRPr="00663912" w:rsidRDefault="00663912" w:rsidP="00B45C7F">
            <w:pPr>
              <w:pStyle w:val="TableParagraph"/>
              <w:ind w:left="0"/>
              <w:rPr>
                <w:sz w:val="24"/>
                <w:lang w:val="pt-BR"/>
              </w:rPr>
            </w:pPr>
          </w:p>
          <w:p w14:paraId="1FC08ECB" w14:textId="77777777" w:rsidR="00663912" w:rsidRPr="00663912" w:rsidRDefault="00663912" w:rsidP="00B45C7F">
            <w:pPr>
              <w:pStyle w:val="TableParagraph"/>
              <w:spacing w:before="11"/>
              <w:ind w:left="0"/>
              <w:rPr>
                <w:sz w:val="23"/>
                <w:lang w:val="pt-BR"/>
              </w:rPr>
            </w:pPr>
          </w:p>
          <w:p w14:paraId="3932BF6A" w14:textId="77777777" w:rsidR="00663912" w:rsidRPr="00663912" w:rsidRDefault="00663912" w:rsidP="00B45C7F">
            <w:pPr>
              <w:jc w:val="center"/>
            </w:pPr>
            <w:r w:rsidRPr="00663912">
              <w:t>3311-2/00</w:t>
            </w:r>
          </w:p>
        </w:tc>
        <w:tc>
          <w:tcPr>
            <w:tcW w:w="1005" w:type="dxa"/>
          </w:tcPr>
          <w:p w14:paraId="6AE60BCA" w14:textId="77777777" w:rsidR="00663912" w:rsidRPr="00663912" w:rsidRDefault="00663912" w:rsidP="00B45C7F">
            <w:pPr>
              <w:pStyle w:val="TableParagraph"/>
              <w:ind w:left="0"/>
              <w:rPr>
                <w:sz w:val="24"/>
                <w:lang w:val="pt-BR"/>
              </w:rPr>
            </w:pPr>
          </w:p>
          <w:p w14:paraId="165F2CC3" w14:textId="77777777" w:rsidR="00663912" w:rsidRPr="00663912" w:rsidRDefault="00663912" w:rsidP="00B45C7F">
            <w:pPr>
              <w:pStyle w:val="TableParagraph"/>
              <w:spacing w:before="11"/>
              <w:ind w:left="0"/>
              <w:rPr>
                <w:sz w:val="23"/>
                <w:lang w:val="pt-BR"/>
              </w:rPr>
            </w:pPr>
          </w:p>
          <w:p w14:paraId="5C44E95D" w14:textId="77777777" w:rsidR="00663912" w:rsidRPr="00663912" w:rsidRDefault="00663912" w:rsidP="00B45C7F">
            <w:pPr>
              <w:jc w:val="center"/>
            </w:pPr>
            <w:r w:rsidRPr="00663912">
              <w:t>14.01</w:t>
            </w:r>
          </w:p>
        </w:tc>
        <w:tc>
          <w:tcPr>
            <w:tcW w:w="6372" w:type="dxa"/>
          </w:tcPr>
          <w:p w14:paraId="5AB97B49" w14:textId="37049152"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18BB8BF2" w14:textId="77777777" w:rsidR="00663912" w:rsidRPr="000E0BB8" w:rsidRDefault="00663912" w:rsidP="00B45C7F">
            <w:pPr>
              <w:jc w:val="center"/>
            </w:pPr>
            <w:r>
              <w:t>4%</w:t>
            </w:r>
          </w:p>
        </w:tc>
      </w:tr>
      <w:tr w:rsidR="00663912" w:rsidRPr="000E0BB8" w14:paraId="0D284C05" w14:textId="77777777" w:rsidTr="00663912">
        <w:trPr>
          <w:trHeight w:val="60"/>
        </w:trPr>
        <w:tc>
          <w:tcPr>
            <w:tcW w:w="1184" w:type="dxa"/>
          </w:tcPr>
          <w:p w14:paraId="557A56FE" w14:textId="77777777" w:rsidR="00663912" w:rsidRPr="00663912" w:rsidRDefault="00663912" w:rsidP="00B45C7F">
            <w:pPr>
              <w:pStyle w:val="TableParagraph"/>
              <w:ind w:left="0"/>
              <w:rPr>
                <w:sz w:val="24"/>
                <w:lang w:val="pt-BR"/>
              </w:rPr>
            </w:pPr>
          </w:p>
          <w:p w14:paraId="51682CC2" w14:textId="77777777" w:rsidR="00663912" w:rsidRPr="00663912" w:rsidRDefault="00663912" w:rsidP="00B45C7F">
            <w:pPr>
              <w:pStyle w:val="TableParagraph"/>
              <w:spacing w:before="11"/>
              <w:ind w:left="0"/>
              <w:rPr>
                <w:sz w:val="23"/>
                <w:lang w:val="pt-BR"/>
              </w:rPr>
            </w:pPr>
          </w:p>
          <w:p w14:paraId="2489EA31" w14:textId="77777777" w:rsidR="00663912" w:rsidRPr="00663912" w:rsidRDefault="00663912" w:rsidP="00B45C7F">
            <w:pPr>
              <w:jc w:val="center"/>
            </w:pPr>
            <w:r w:rsidRPr="00663912">
              <w:t>3313-9/99</w:t>
            </w:r>
          </w:p>
        </w:tc>
        <w:tc>
          <w:tcPr>
            <w:tcW w:w="1005" w:type="dxa"/>
          </w:tcPr>
          <w:p w14:paraId="59EA19DD" w14:textId="77777777" w:rsidR="00663912" w:rsidRPr="00663912" w:rsidRDefault="00663912" w:rsidP="00B45C7F">
            <w:pPr>
              <w:pStyle w:val="TableParagraph"/>
              <w:ind w:left="0"/>
              <w:rPr>
                <w:sz w:val="24"/>
                <w:lang w:val="pt-BR"/>
              </w:rPr>
            </w:pPr>
          </w:p>
          <w:p w14:paraId="04EF18BE" w14:textId="77777777" w:rsidR="00663912" w:rsidRPr="00663912" w:rsidRDefault="00663912" w:rsidP="00B45C7F">
            <w:pPr>
              <w:pStyle w:val="TableParagraph"/>
              <w:spacing w:before="11"/>
              <w:ind w:left="0"/>
              <w:rPr>
                <w:sz w:val="23"/>
                <w:lang w:val="pt-BR"/>
              </w:rPr>
            </w:pPr>
          </w:p>
          <w:p w14:paraId="6394E240" w14:textId="77777777" w:rsidR="00663912" w:rsidRPr="00663912" w:rsidRDefault="00663912" w:rsidP="00B45C7F">
            <w:pPr>
              <w:jc w:val="center"/>
            </w:pPr>
            <w:r w:rsidRPr="00663912">
              <w:t>14.01</w:t>
            </w:r>
          </w:p>
        </w:tc>
        <w:tc>
          <w:tcPr>
            <w:tcW w:w="6372" w:type="dxa"/>
          </w:tcPr>
          <w:p w14:paraId="61B8980D" w14:textId="3FF37CDF"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01AE0CA8" w14:textId="77777777" w:rsidR="00663912" w:rsidRPr="000E0BB8" w:rsidRDefault="00663912" w:rsidP="00B45C7F">
            <w:pPr>
              <w:jc w:val="center"/>
            </w:pPr>
            <w:r>
              <w:t>4%</w:t>
            </w:r>
          </w:p>
        </w:tc>
      </w:tr>
      <w:tr w:rsidR="00663912" w:rsidRPr="000E0BB8" w14:paraId="06C40849" w14:textId="77777777" w:rsidTr="00663912">
        <w:trPr>
          <w:trHeight w:val="60"/>
        </w:trPr>
        <w:tc>
          <w:tcPr>
            <w:tcW w:w="1184" w:type="dxa"/>
          </w:tcPr>
          <w:p w14:paraId="5DF91E21" w14:textId="77777777" w:rsidR="00663912" w:rsidRPr="00663912" w:rsidRDefault="00663912" w:rsidP="00B45C7F">
            <w:pPr>
              <w:pStyle w:val="TableParagraph"/>
              <w:ind w:left="0"/>
              <w:rPr>
                <w:sz w:val="24"/>
                <w:lang w:val="pt-BR"/>
              </w:rPr>
            </w:pPr>
          </w:p>
          <w:p w14:paraId="3905BF4E" w14:textId="77777777" w:rsidR="00663912" w:rsidRPr="00663912" w:rsidRDefault="00663912" w:rsidP="00B45C7F">
            <w:pPr>
              <w:pStyle w:val="TableParagraph"/>
              <w:spacing w:before="11"/>
              <w:ind w:left="0"/>
              <w:rPr>
                <w:sz w:val="23"/>
                <w:lang w:val="pt-BR"/>
              </w:rPr>
            </w:pPr>
          </w:p>
          <w:p w14:paraId="2C88F066" w14:textId="77777777" w:rsidR="00663912" w:rsidRPr="00663912" w:rsidRDefault="00663912" w:rsidP="00B45C7F">
            <w:pPr>
              <w:jc w:val="center"/>
            </w:pPr>
            <w:r w:rsidRPr="00663912">
              <w:t>3314-7/99</w:t>
            </w:r>
          </w:p>
        </w:tc>
        <w:tc>
          <w:tcPr>
            <w:tcW w:w="1005" w:type="dxa"/>
          </w:tcPr>
          <w:p w14:paraId="1C7B4376" w14:textId="77777777" w:rsidR="00663912" w:rsidRPr="00663912" w:rsidRDefault="00663912" w:rsidP="00B45C7F">
            <w:pPr>
              <w:pStyle w:val="TableParagraph"/>
              <w:ind w:left="0"/>
              <w:rPr>
                <w:sz w:val="24"/>
                <w:lang w:val="pt-BR"/>
              </w:rPr>
            </w:pPr>
          </w:p>
          <w:p w14:paraId="3FD7C781" w14:textId="77777777" w:rsidR="00663912" w:rsidRPr="00663912" w:rsidRDefault="00663912" w:rsidP="00B45C7F">
            <w:pPr>
              <w:pStyle w:val="TableParagraph"/>
              <w:spacing w:before="11"/>
              <w:ind w:left="0"/>
              <w:rPr>
                <w:sz w:val="23"/>
                <w:lang w:val="pt-BR"/>
              </w:rPr>
            </w:pPr>
          </w:p>
          <w:p w14:paraId="540D7E32" w14:textId="77777777" w:rsidR="00663912" w:rsidRPr="00663912" w:rsidRDefault="00663912" w:rsidP="00B45C7F">
            <w:pPr>
              <w:jc w:val="center"/>
            </w:pPr>
            <w:r w:rsidRPr="00663912">
              <w:t>14.01</w:t>
            </w:r>
          </w:p>
        </w:tc>
        <w:tc>
          <w:tcPr>
            <w:tcW w:w="6372" w:type="dxa"/>
          </w:tcPr>
          <w:p w14:paraId="24AF384E" w14:textId="720E730C"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710FD0A4" w14:textId="77777777" w:rsidR="00663912" w:rsidRPr="000E0BB8" w:rsidRDefault="00663912" w:rsidP="00B45C7F">
            <w:pPr>
              <w:jc w:val="center"/>
            </w:pPr>
            <w:r>
              <w:t>4%</w:t>
            </w:r>
          </w:p>
        </w:tc>
      </w:tr>
      <w:tr w:rsidR="00663912" w:rsidRPr="000E0BB8" w14:paraId="274D17A8" w14:textId="77777777" w:rsidTr="00663912">
        <w:trPr>
          <w:trHeight w:val="60"/>
        </w:trPr>
        <w:tc>
          <w:tcPr>
            <w:tcW w:w="1184" w:type="dxa"/>
          </w:tcPr>
          <w:p w14:paraId="297E90CB" w14:textId="77777777" w:rsidR="00663912" w:rsidRPr="00663912" w:rsidRDefault="00663912" w:rsidP="00B45C7F">
            <w:pPr>
              <w:pStyle w:val="TableParagraph"/>
              <w:ind w:left="0"/>
              <w:rPr>
                <w:sz w:val="24"/>
                <w:lang w:val="pt-BR"/>
              </w:rPr>
            </w:pPr>
          </w:p>
          <w:p w14:paraId="77857F07" w14:textId="77777777" w:rsidR="00663912" w:rsidRPr="00663912" w:rsidRDefault="00663912" w:rsidP="00B45C7F">
            <w:pPr>
              <w:pStyle w:val="TableParagraph"/>
              <w:spacing w:before="11"/>
              <w:ind w:left="0"/>
              <w:rPr>
                <w:sz w:val="23"/>
                <w:lang w:val="pt-BR"/>
              </w:rPr>
            </w:pPr>
          </w:p>
          <w:p w14:paraId="57673417" w14:textId="77777777" w:rsidR="00663912" w:rsidRPr="00663912" w:rsidRDefault="00663912" w:rsidP="00B45C7F">
            <w:pPr>
              <w:jc w:val="center"/>
            </w:pPr>
            <w:r w:rsidRPr="00663912">
              <w:t>3315-5/00</w:t>
            </w:r>
          </w:p>
        </w:tc>
        <w:tc>
          <w:tcPr>
            <w:tcW w:w="1005" w:type="dxa"/>
          </w:tcPr>
          <w:p w14:paraId="2D463CA2" w14:textId="77777777" w:rsidR="00663912" w:rsidRPr="00663912" w:rsidRDefault="00663912" w:rsidP="00B45C7F">
            <w:pPr>
              <w:pStyle w:val="TableParagraph"/>
              <w:ind w:left="0"/>
              <w:rPr>
                <w:sz w:val="24"/>
                <w:lang w:val="pt-BR"/>
              </w:rPr>
            </w:pPr>
          </w:p>
          <w:p w14:paraId="7A90EA5D" w14:textId="77777777" w:rsidR="00663912" w:rsidRPr="00663912" w:rsidRDefault="00663912" w:rsidP="00B45C7F">
            <w:pPr>
              <w:pStyle w:val="TableParagraph"/>
              <w:spacing w:before="11"/>
              <w:ind w:left="0"/>
              <w:rPr>
                <w:sz w:val="23"/>
                <w:lang w:val="pt-BR"/>
              </w:rPr>
            </w:pPr>
          </w:p>
          <w:p w14:paraId="247BF7FC" w14:textId="77777777" w:rsidR="00663912" w:rsidRPr="00663912" w:rsidRDefault="00663912" w:rsidP="00B45C7F">
            <w:pPr>
              <w:jc w:val="center"/>
            </w:pPr>
            <w:r w:rsidRPr="00663912">
              <w:t>14.01</w:t>
            </w:r>
          </w:p>
        </w:tc>
        <w:tc>
          <w:tcPr>
            <w:tcW w:w="6372" w:type="dxa"/>
          </w:tcPr>
          <w:p w14:paraId="42E53E50" w14:textId="5E80F76B" w:rsidR="00663912" w:rsidRPr="00E62937" w:rsidRDefault="00663912" w:rsidP="00E62937">
            <w:pPr>
              <w:pStyle w:val="TableParagraph"/>
              <w:spacing w:before="4" w:line="259" w:lineRule="auto"/>
              <w:ind w:left="0" w:right="14"/>
              <w:jc w:val="both"/>
              <w:rPr>
                <w:rFonts w:asciiTheme="minorHAnsi" w:hAnsiTheme="minorHAnsi" w:cstheme="minorHAnsi"/>
                <w:sz w:val="20"/>
                <w:szCs w:val="20"/>
                <w:lang w:val="pt-BR"/>
              </w:rPr>
            </w:pPr>
            <w:r w:rsidRPr="00E62937">
              <w:rPr>
                <w:rFonts w:asciiTheme="minorHAnsi" w:hAnsiTheme="minorHAnsi" w:cstheme="minorHAnsi"/>
                <w:sz w:val="20"/>
                <w:szCs w:val="20"/>
                <w:lang w:val="pt-BR"/>
              </w:rPr>
              <w:t>Lubrificação, limpeza, lustração, revisão, carga e recarga, conserto,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restauração,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blindagem,</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manutenção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conservação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máquinas,</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veículos,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aparelhos,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equipamentos,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motores,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elevadores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ou</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qualquer</w:t>
            </w:r>
            <w:r w:rsidRPr="00E62937">
              <w:rPr>
                <w:rFonts w:asciiTheme="minorHAnsi" w:hAnsiTheme="minorHAnsi" w:cstheme="minorHAnsi"/>
                <w:spacing w:val="27"/>
                <w:sz w:val="20"/>
                <w:szCs w:val="20"/>
                <w:lang w:val="pt-BR"/>
              </w:rPr>
              <w:t xml:space="preserve"> </w:t>
            </w:r>
            <w:r w:rsidRPr="00E62937">
              <w:rPr>
                <w:rFonts w:asciiTheme="minorHAnsi" w:hAnsiTheme="minorHAnsi" w:cstheme="minorHAnsi"/>
                <w:sz w:val="20"/>
                <w:szCs w:val="20"/>
                <w:lang w:val="pt-BR"/>
              </w:rPr>
              <w:t>objeto</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(exceto</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peças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partes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empregadas,</w:t>
            </w:r>
            <w:r w:rsidRPr="00E62937">
              <w:rPr>
                <w:rFonts w:asciiTheme="minorHAnsi" w:hAnsiTheme="minorHAnsi" w:cstheme="minorHAnsi"/>
                <w:spacing w:val="29"/>
                <w:sz w:val="20"/>
                <w:szCs w:val="20"/>
                <w:lang w:val="pt-BR"/>
              </w:rPr>
              <w:t xml:space="preserve"> </w:t>
            </w:r>
            <w:r w:rsidRPr="00E62937">
              <w:rPr>
                <w:rFonts w:asciiTheme="minorHAnsi" w:hAnsiTheme="minorHAnsi" w:cstheme="minorHAnsi"/>
                <w:sz w:val="20"/>
                <w:szCs w:val="20"/>
                <w:lang w:val="pt-BR"/>
              </w:rPr>
              <w:t>que</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ficam sujeitas</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ao</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ICMS</w:t>
            </w:r>
            <w:r w:rsidR="00E62937">
              <w:rPr>
                <w:rFonts w:asciiTheme="minorHAnsi" w:hAnsiTheme="minorHAnsi" w:cstheme="minorHAnsi"/>
                <w:sz w:val="20"/>
                <w:szCs w:val="20"/>
                <w:lang w:val="pt-BR"/>
              </w:rPr>
              <w:t>.</w:t>
            </w:r>
          </w:p>
        </w:tc>
        <w:tc>
          <w:tcPr>
            <w:tcW w:w="1002" w:type="dxa"/>
            <w:vAlign w:val="center"/>
          </w:tcPr>
          <w:p w14:paraId="6F944CA4" w14:textId="77777777" w:rsidR="00663912" w:rsidRPr="000E0BB8" w:rsidRDefault="00663912" w:rsidP="00B45C7F">
            <w:pPr>
              <w:jc w:val="center"/>
            </w:pPr>
            <w:r>
              <w:t>4%</w:t>
            </w:r>
          </w:p>
        </w:tc>
      </w:tr>
      <w:tr w:rsidR="00663912" w:rsidRPr="000E0BB8" w14:paraId="29ECCCCA" w14:textId="77777777" w:rsidTr="00663912">
        <w:trPr>
          <w:trHeight w:val="60"/>
        </w:trPr>
        <w:tc>
          <w:tcPr>
            <w:tcW w:w="1184" w:type="dxa"/>
          </w:tcPr>
          <w:p w14:paraId="5391470C" w14:textId="77777777" w:rsidR="00663912" w:rsidRPr="00663912" w:rsidRDefault="00663912" w:rsidP="00B45C7F">
            <w:pPr>
              <w:pStyle w:val="TableParagraph"/>
              <w:ind w:left="0"/>
              <w:rPr>
                <w:sz w:val="24"/>
                <w:lang w:val="pt-BR"/>
              </w:rPr>
            </w:pPr>
          </w:p>
          <w:p w14:paraId="075F67FC" w14:textId="77777777" w:rsidR="00663912" w:rsidRPr="00663912" w:rsidRDefault="00663912" w:rsidP="00B45C7F">
            <w:pPr>
              <w:pStyle w:val="TableParagraph"/>
              <w:spacing w:before="11"/>
              <w:ind w:left="0"/>
              <w:rPr>
                <w:sz w:val="23"/>
                <w:lang w:val="pt-BR"/>
              </w:rPr>
            </w:pPr>
          </w:p>
          <w:p w14:paraId="7224F31B" w14:textId="77777777" w:rsidR="00663912" w:rsidRPr="00663912" w:rsidRDefault="00663912" w:rsidP="00B45C7F">
            <w:pPr>
              <w:jc w:val="center"/>
            </w:pPr>
            <w:r w:rsidRPr="00663912">
              <w:t>3319-8/00</w:t>
            </w:r>
          </w:p>
        </w:tc>
        <w:tc>
          <w:tcPr>
            <w:tcW w:w="1005" w:type="dxa"/>
          </w:tcPr>
          <w:p w14:paraId="0E8F345E" w14:textId="77777777" w:rsidR="00663912" w:rsidRPr="00663912" w:rsidRDefault="00663912" w:rsidP="00B45C7F">
            <w:pPr>
              <w:pStyle w:val="TableParagraph"/>
              <w:ind w:left="0"/>
              <w:rPr>
                <w:sz w:val="24"/>
                <w:lang w:val="pt-BR"/>
              </w:rPr>
            </w:pPr>
          </w:p>
          <w:p w14:paraId="26D8C0CF" w14:textId="77777777" w:rsidR="00663912" w:rsidRPr="00663912" w:rsidRDefault="00663912" w:rsidP="00B45C7F">
            <w:pPr>
              <w:pStyle w:val="TableParagraph"/>
              <w:spacing w:before="11"/>
              <w:ind w:left="0"/>
              <w:rPr>
                <w:sz w:val="23"/>
                <w:lang w:val="pt-BR"/>
              </w:rPr>
            </w:pPr>
          </w:p>
          <w:p w14:paraId="646983B0" w14:textId="77777777" w:rsidR="00663912" w:rsidRPr="00663912" w:rsidRDefault="00663912" w:rsidP="00B45C7F">
            <w:pPr>
              <w:jc w:val="center"/>
            </w:pPr>
            <w:r w:rsidRPr="00663912">
              <w:t>14.01</w:t>
            </w:r>
          </w:p>
        </w:tc>
        <w:tc>
          <w:tcPr>
            <w:tcW w:w="6372" w:type="dxa"/>
          </w:tcPr>
          <w:p w14:paraId="3EEDE382" w14:textId="43B4E1BC"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473DD3A2" w14:textId="77777777" w:rsidR="00663912" w:rsidRPr="000E0BB8" w:rsidRDefault="00663912" w:rsidP="00B45C7F">
            <w:pPr>
              <w:jc w:val="center"/>
            </w:pPr>
            <w:r>
              <w:t>4%</w:t>
            </w:r>
          </w:p>
        </w:tc>
      </w:tr>
      <w:tr w:rsidR="00663912" w:rsidRPr="000E0BB8" w14:paraId="011EFE97" w14:textId="77777777" w:rsidTr="00663912">
        <w:trPr>
          <w:trHeight w:val="60"/>
        </w:trPr>
        <w:tc>
          <w:tcPr>
            <w:tcW w:w="1184" w:type="dxa"/>
          </w:tcPr>
          <w:p w14:paraId="7C791A2D" w14:textId="77777777" w:rsidR="00663912" w:rsidRPr="00663912" w:rsidRDefault="00663912" w:rsidP="00B45C7F">
            <w:pPr>
              <w:pStyle w:val="TableParagraph"/>
              <w:ind w:left="0"/>
              <w:rPr>
                <w:sz w:val="24"/>
                <w:lang w:val="pt-BR"/>
              </w:rPr>
            </w:pPr>
          </w:p>
          <w:p w14:paraId="4CEE2469" w14:textId="77777777" w:rsidR="00663912" w:rsidRPr="00663912" w:rsidRDefault="00663912" w:rsidP="00B45C7F">
            <w:pPr>
              <w:pStyle w:val="TableParagraph"/>
              <w:spacing w:before="11"/>
              <w:ind w:left="0"/>
              <w:rPr>
                <w:sz w:val="23"/>
                <w:lang w:val="pt-BR"/>
              </w:rPr>
            </w:pPr>
          </w:p>
          <w:p w14:paraId="66F7B7EB" w14:textId="77777777" w:rsidR="00663912" w:rsidRPr="00663912" w:rsidRDefault="00663912" w:rsidP="00B45C7F">
            <w:pPr>
              <w:jc w:val="center"/>
            </w:pPr>
            <w:r w:rsidRPr="00663912">
              <w:t>4520-0/01</w:t>
            </w:r>
          </w:p>
        </w:tc>
        <w:tc>
          <w:tcPr>
            <w:tcW w:w="1005" w:type="dxa"/>
          </w:tcPr>
          <w:p w14:paraId="4857A22A" w14:textId="77777777" w:rsidR="00663912" w:rsidRPr="00663912" w:rsidRDefault="00663912" w:rsidP="00B45C7F">
            <w:pPr>
              <w:pStyle w:val="TableParagraph"/>
              <w:ind w:left="0"/>
              <w:rPr>
                <w:sz w:val="24"/>
                <w:lang w:val="pt-BR"/>
              </w:rPr>
            </w:pPr>
          </w:p>
          <w:p w14:paraId="64F4FF65" w14:textId="77777777" w:rsidR="00663912" w:rsidRPr="00663912" w:rsidRDefault="00663912" w:rsidP="00B45C7F">
            <w:pPr>
              <w:pStyle w:val="TableParagraph"/>
              <w:spacing w:before="11"/>
              <w:ind w:left="0"/>
              <w:rPr>
                <w:sz w:val="23"/>
                <w:lang w:val="pt-BR"/>
              </w:rPr>
            </w:pPr>
          </w:p>
          <w:p w14:paraId="25F6B33D" w14:textId="77777777" w:rsidR="00663912" w:rsidRPr="00663912" w:rsidRDefault="00663912" w:rsidP="00B45C7F">
            <w:pPr>
              <w:jc w:val="center"/>
            </w:pPr>
            <w:r w:rsidRPr="00663912">
              <w:t>14.01</w:t>
            </w:r>
          </w:p>
        </w:tc>
        <w:tc>
          <w:tcPr>
            <w:tcW w:w="6372" w:type="dxa"/>
          </w:tcPr>
          <w:p w14:paraId="0446F412" w14:textId="23590FEE"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310DFFE7" w14:textId="77777777" w:rsidR="00663912" w:rsidRPr="000E0BB8" w:rsidRDefault="00663912" w:rsidP="00B45C7F">
            <w:pPr>
              <w:jc w:val="center"/>
            </w:pPr>
            <w:r>
              <w:t>4%</w:t>
            </w:r>
          </w:p>
        </w:tc>
      </w:tr>
      <w:tr w:rsidR="00663912" w:rsidRPr="000E0BB8" w14:paraId="2500232F" w14:textId="77777777" w:rsidTr="00663912">
        <w:trPr>
          <w:trHeight w:val="1531"/>
        </w:trPr>
        <w:tc>
          <w:tcPr>
            <w:tcW w:w="1184" w:type="dxa"/>
          </w:tcPr>
          <w:p w14:paraId="1D1986C7" w14:textId="77777777" w:rsidR="00663912" w:rsidRPr="00663912" w:rsidRDefault="00663912" w:rsidP="00B45C7F">
            <w:pPr>
              <w:pStyle w:val="TableParagraph"/>
              <w:ind w:left="0"/>
              <w:rPr>
                <w:sz w:val="24"/>
                <w:lang w:val="pt-BR"/>
              </w:rPr>
            </w:pPr>
          </w:p>
          <w:p w14:paraId="7754424E" w14:textId="77777777" w:rsidR="00663912" w:rsidRPr="00663912" w:rsidRDefault="00663912" w:rsidP="00B45C7F">
            <w:pPr>
              <w:pStyle w:val="TableParagraph"/>
              <w:spacing w:before="11"/>
              <w:ind w:left="0"/>
              <w:rPr>
                <w:sz w:val="23"/>
                <w:lang w:val="pt-BR"/>
              </w:rPr>
            </w:pPr>
          </w:p>
          <w:p w14:paraId="768090A6" w14:textId="77777777" w:rsidR="00663912" w:rsidRPr="00663912" w:rsidRDefault="00663912" w:rsidP="00B45C7F">
            <w:pPr>
              <w:jc w:val="center"/>
            </w:pPr>
            <w:r w:rsidRPr="00663912">
              <w:t>4520-0/03</w:t>
            </w:r>
          </w:p>
        </w:tc>
        <w:tc>
          <w:tcPr>
            <w:tcW w:w="1005" w:type="dxa"/>
          </w:tcPr>
          <w:p w14:paraId="3D3A1E86" w14:textId="77777777" w:rsidR="00663912" w:rsidRPr="00663912" w:rsidRDefault="00663912" w:rsidP="00B45C7F">
            <w:pPr>
              <w:pStyle w:val="TableParagraph"/>
              <w:ind w:left="0"/>
              <w:rPr>
                <w:sz w:val="24"/>
                <w:lang w:val="pt-BR"/>
              </w:rPr>
            </w:pPr>
          </w:p>
          <w:p w14:paraId="79B1DC02" w14:textId="77777777" w:rsidR="00663912" w:rsidRPr="00663912" w:rsidRDefault="00663912" w:rsidP="00B45C7F">
            <w:pPr>
              <w:pStyle w:val="TableParagraph"/>
              <w:spacing w:before="11"/>
              <w:ind w:left="0"/>
              <w:rPr>
                <w:sz w:val="23"/>
                <w:lang w:val="pt-BR"/>
              </w:rPr>
            </w:pPr>
          </w:p>
          <w:p w14:paraId="3752370E" w14:textId="77777777" w:rsidR="00663912" w:rsidRPr="00663912" w:rsidRDefault="00663912" w:rsidP="00B45C7F">
            <w:pPr>
              <w:jc w:val="center"/>
            </w:pPr>
            <w:r w:rsidRPr="00663912">
              <w:t>14.01</w:t>
            </w:r>
          </w:p>
        </w:tc>
        <w:tc>
          <w:tcPr>
            <w:tcW w:w="6372" w:type="dxa"/>
          </w:tcPr>
          <w:p w14:paraId="6816F783" w14:textId="77777777"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w:t>
            </w:r>
          </w:p>
          <w:p w14:paraId="54225E37" w14:textId="21C0E4E0" w:rsidR="00663912" w:rsidRPr="00663912" w:rsidRDefault="00663912" w:rsidP="00B45C7F">
            <w:pPr>
              <w:jc w:val="both"/>
              <w:rPr>
                <w:rFonts w:cstheme="minorHAnsi"/>
              </w:rPr>
            </w:pPr>
            <w:r w:rsidRPr="00663912">
              <w:rPr>
                <w:rFonts w:cstheme="minorHAnsi"/>
              </w:rPr>
              <w:t>sujeitas</w:t>
            </w:r>
            <w:r w:rsidRPr="00663912">
              <w:rPr>
                <w:rFonts w:cstheme="minorHAnsi"/>
                <w:spacing w:val="-2"/>
              </w:rPr>
              <w:t xml:space="preserve"> </w:t>
            </w:r>
            <w:r w:rsidRPr="00663912">
              <w:rPr>
                <w:rFonts w:cstheme="minorHAnsi"/>
              </w:rPr>
              <w:t>ao</w:t>
            </w:r>
            <w:r w:rsidRPr="00663912">
              <w:rPr>
                <w:rFonts w:cstheme="minorHAnsi"/>
                <w:spacing w:val="-2"/>
              </w:rPr>
              <w:t xml:space="preserve"> </w:t>
            </w:r>
            <w:r w:rsidRPr="00663912">
              <w:rPr>
                <w:rFonts w:cstheme="minorHAnsi"/>
              </w:rPr>
              <w:t>ICMS</w:t>
            </w:r>
            <w:r w:rsidR="00E62937">
              <w:rPr>
                <w:rFonts w:cstheme="minorHAnsi"/>
              </w:rPr>
              <w:t>.</w:t>
            </w:r>
          </w:p>
        </w:tc>
        <w:tc>
          <w:tcPr>
            <w:tcW w:w="1002" w:type="dxa"/>
            <w:vAlign w:val="center"/>
          </w:tcPr>
          <w:p w14:paraId="458546F6" w14:textId="77777777" w:rsidR="00663912" w:rsidRPr="000E0BB8" w:rsidRDefault="00663912" w:rsidP="00B45C7F">
            <w:pPr>
              <w:jc w:val="center"/>
            </w:pPr>
            <w:r>
              <w:t>4%</w:t>
            </w:r>
          </w:p>
        </w:tc>
      </w:tr>
      <w:tr w:rsidR="00663912" w:rsidRPr="000E0BB8" w14:paraId="5B234697" w14:textId="77777777" w:rsidTr="00663912">
        <w:trPr>
          <w:trHeight w:val="1531"/>
        </w:trPr>
        <w:tc>
          <w:tcPr>
            <w:tcW w:w="1184" w:type="dxa"/>
          </w:tcPr>
          <w:p w14:paraId="1152976C" w14:textId="77777777" w:rsidR="00663912" w:rsidRPr="00663912" w:rsidRDefault="00663912" w:rsidP="00B45C7F">
            <w:pPr>
              <w:pStyle w:val="TableParagraph"/>
              <w:ind w:left="0"/>
              <w:rPr>
                <w:sz w:val="24"/>
                <w:lang w:val="pt-BR"/>
              </w:rPr>
            </w:pPr>
          </w:p>
          <w:p w14:paraId="2887B971" w14:textId="77777777" w:rsidR="00663912" w:rsidRPr="00663912" w:rsidRDefault="00663912" w:rsidP="00B45C7F">
            <w:pPr>
              <w:pStyle w:val="TableParagraph"/>
              <w:spacing w:before="11"/>
              <w:ind w:left="0"/>
              <w:rPr>
                <w:sz w:val="23"/>
                <w:lang w:val="pt-BR"/>
              </w:rPr>
            </w:pPr>
          </w:p>
          <w:p w14:paraId="79E1E828" w14:textId="77777777" w:rsidR="00663912" w:rsidRPr="00663912" w:rsidRDefault="00663912" w:rsidP="00B45C7F">
            <w:pPr>
              <w:jc w:val="center"/>
            </w:pPr>
            <w:r w:rsidRPr="00663912">
              <w:t>4520-0/04</w:t>
            </w:r>
          </w:p>
        </w:tc>
        <w:tc>
          <w:tcPr>
            <w:tcW w:w="1005" w:type="dxa"/>
          </w:tcPr>
          <w:p w14:paraId="6A944B01" w14:textId="77777777" w:rsidR="00663912" w:rsidRPr="00663912" w:rsidRDefault="00663912" w:rsidP="00B45C7F">
            <w:pPr>
              <w:pStyle w:val="TableParagraph"/>
              <w:ind w:left="0"/>
              <w:rPr>
                <w:sz w:val="24"/>
                <w:lang w:val="pt-BR"/>
              </w:rPr>
            </w:pPr>
          </w:p>
          <w:p w14:paraId="560E4499" w14:textId="77777777" w:rsidR="00663912" w:rsidRPr="00663912" w:rsidRDefault="00663912" w:rsidP="00B45C7F">
            <w:pPr>
              <w:pStyle w:val="TableParagraph"/>
              <w:spacing w:before="11"/>
              <w:ind w:left="0"/>
              <w:rPr>
                <w:sz w:val="23"/>
                <w:lang w:val="pt-BR"/>
              </w:rPr>
            </w:pPr>
          </w:p>
          <w:p w14:paraId="7C6A763F" w14:textId="77777777" w:rsidR="00663912" w:rsidRPr="00663912" w:rsidRDefault="00663912" w:rsidP="00B45C7F">
            <w:pPr>
              <w:jc w:val="center"/>
            </w:pPr>
            <w:r w:rsidRPr="00663912">
              <w:t>14.01</w:t>
            </w:r>
          </w:p>
        </w:tc>
        <w:tc>
          <w:tcPr>
            <w:tcW w:w="6372" w:type="dxa"/>
          </w:tcPr>
          <w:p w14:paraId="1B4758D5" w14:textId="4E749A71"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1B27A64B" w14:textId="77777777" w:rsidR="00663912" w:rsidRPr="000E0BB8" w:rsidRDefault="00663912" w:rsidP="00B45C7F">
            <w:pPr>
              <w:jc w:val="center"/>
            </w:pPr>
            <w:r>
              <w:t>4%</w:t>
            </w:r>
          </w:p>
        </w:tc>
      </w:tr>
      <w:tr w:rsidR="00663912" w:rsidRPr="000E0BB8" w14:paraId="37E17B70" w14:textId="77777777" w:rsidTr="00663912">
        <w:trPr>
          <w:trHeight w:val="1531"/>
        </w:trPr>
        <w:tc>
          <w:tcPr>
            <w:tcW w:w="1184" w:type="dxa"/>
          </w:tcPr>
          <w:p w14:paraId="7357E34C" w14:textId="77777777" w:rsidR="00663912" w:rsidRPr="00663912" w:rsidRDefault="00663912" w:rsidP="00B45C7F">
            <w:pPr>
              <w:pStyle w:val="TableParagraph"/>
              <w:ind w:left="0"/>
              <w:rPr>
                <w:sz w:val="24"/>
                <w:lang w:val="pt-BR"/>
              </w:rPr>
            </w:pPr>
          </w:p>
          <w:p w14:paraId="0DB7CFA7" w14:textId="77777777" w:rsidR="00663912" w:rsidRPr="00663912" w:rsidRDefault="00663912" w:rsidP="00B45C7F">
            <w:pPr>
              <w:pStyle w:val="TableParagraph"/>
              <w:spacing w:before="11"/>
              <w:ind w:left="0"/>
              <w:rPr>
                <w:sz w:val="23"/>
                <w:lang w:val="pt-BR"/>
              </w:rPr>
            </w:pPr>
          </w:p>
          <w:p w14:paraId="5FA5E2A7" w14:textId="77777777" w:rsidR="00663912" w:rsidRPr="00663912" w:rsidRDefault="00663912" w:rsidP="00B45C7F">
            <w:pPr>
              <w:jc w:val="center"/>
            </w:pPr>
            <w:r w:rsidRPr="00663912">
              <w:t>4520-0/05</w:t>
            </w:r>
          </w:p>
        </w:tc>
        <w:tc>
          <w:tcPr>
            <w:tcW w:w="1005" w:type="dxa"/>
          </w:tcPr>
          <w:p w14:paraId="79F50837" w14:textId="77777777" w:rsidR="00663912" w:rsidRPr="00663912" w:rsidRDefault="00663912" w:rsidP="00B45C7F">
            <w:pPr>
              <w:pStyle w:val="TableParagraph"/>
              <w:ind w:left="0"/>
              <w:rPr>
                <w:sz w:val="24"/>
                <w:lang w:val="pt-BR"/>
              </w:rPr>
            </w:pPr>
          </w:p>
          <w:p w14:paraId="4849273B" w14:textId="77777777" w:rsidR="00663912" w:rsidRPr="00663912" w:rsidRDefault="00663912" w:rsidP="00B45C7F">
            <w:pPr>
              <w:pStyle w:val="TableParagraph"/>
              <w:spacing w:before="11"/>
              <w:ind w:left="0"/>
              <w:rPr>
                <w:sz w:val="23"/>
                <w:lang w:val="pt-BR"/>
              </w:rPr>
            </w:pPr>
          </w:p>
          <w:p w14:paraId="3972E903" w14:textId="77777777" w:rsidR="00663912" w:rsidRPr="00663912" w:rsidRDefault="00663912" w:rsidP="00B45C7F">
            <w:pPr>
              <w:jc w:val="center"/>
            </w:pPr>
            <w:r w:rsidRPr="00663912">
              <w:t>14.01</w:t>
            </w:r>
          </w:p>
        </w:tc>
        <w:tc>
          <w:tcPr>
            <w:tcW w:w="6372" w:type="dxa"/>
          </w:tcPr>
          <w:p w14:paraId="0861E51F" w14:textId="4377FF02"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2E9F7F40" w14:textId="77777777" w:rsidR="00663912" w:rsidRPr="000E0BB8" w:rsidRDefault="00663912" w:rsidP="00B45C7F">
            <w:pPr>
              <w:jc w:val="center"/>
            </w:pPr>
            <w:r>
              <w:t>4%</w:t>
            </w:r>
          </w:p>
        </w:tc>
      </w:tr>
      <w:tr w:rsidR="00663912" w:rsidRPr="000E0BB8" w14:paraId="275AC668" w14:textId="77777777" w:rsidTr="00663912">
        <w:trPr>
          <w:trHeight w:val="1531"/>
        </w:trPr>
        <w:tc>
          <w:tcPr>
            <w:tcW w:w="1184" w:type="dxa"/>
          </w:tcPr>
          <w:p w14:paraId="60495293" w14:textId="77777777" w:rsidR="00663912" w:rsidRPr="00663912" w:rsidRDefault="00663912" w:rsidP="00B45C7F">
            <w:pPr>
              <w:pStyle w:val="TableParagraph"/>
              <w:ind w:left="0"/>
              <w:rPr>
                <w:sz w:val="24"/>
                <w:lang w:val="pt-BR"/>
              </w:rPr>
            </w:pPr>
          </w:p>
          <w:p w14:paraId="77F1B7E7" w14:textId="77777777" w:rsidR="00663912" w:rsidRPr="00663912" w:rsidRDefault="00663912" w:rsidP="00B45C7F">
            <w:pPr>
              <w:pStyle w:val="TableParagraph"/>
              <w:spacing w:before="11"/>
              <w:ind w:left="0"/>
              <w:rPr>
                <w:sz w:val="23"/>
                <w:lang w:val="pt-BR"/>
              </w:rPr>
            </w:pPr>
          </w:p>
          <w:p w14:paraId="0F290558" w14:textId="77777777" w:rsidR="00663912" w:rsidRPr="00663912" w:rsidRDefault="00663912" w:rsidP="00B45C7F">
            <w:pPr>
              <w:jc w:val="center"/>
            </w:pPr>
            <w:r w:rsidRPr="00663912">
              <w:t>4520-0/07</w:t>
            </w:r>
          </w:p>
        </w:tc>
        <w:tc>
          <w:tcPr>
            <w:tcW w:w="1005" w:type="dxa"/>
          </w:tcPr>
          <w:p w14:paraId="33BEAE27" w14:textId="77777777" w:rsidR="00663912" w:rsidRPr="00663912" w:rsidRDefault="00663912" w:rsidP="00B45C7F">
            <w:pPr>
              <w:pStyle w:val="TableParagraph"/>
              <w:ind w:left="0"/>
              <w:rPr>
                <w:sz w:val="24"/>
                <w:lang w:val="pt-BR"/>
              </w:rPr>
            </w:pPr>
          </w:p>
          <w:p w14:paraId="352BD5F3" w14:textId="77777777" w:rsidR="00663912" w:rsidRPr="00663912" w:rsidRDefault="00663912" w:rsidP="00B45C7F">
            <w:pPr>
              <w:pStyle w:val="TableParagraph"/>
              <w:spacing w:before="11"/>
              <w:ind w:left="0"/>
              <w:rPr>
                <w:sz w:val="23"/>
                <w:lang w:val="pt-BR"/>
              </w:rPr>
            </w:pPr>
          </w:p>
          <w:p w14:paraId="6DBBA590" w14:textId="77777777" w:rsidR="00663912" w:rsidRPr="00663912" w:rsidRDefault="00663912" w:rsidP="00B45C7F">
            <w:pPr>
              <w:jc w:val="center"/>
            </w:pPr>
            <w:r w:rsidRPr="00663912">
              <w:t>14.01</w:t>
            </w:r>
          </w:p>
        </w:tc>
        <w:tc>
          <w:tcPr>
            <w:tcW w:w="6372" w:type="dxa"/>
          </w:tcPr>
          <w:p w14:paraId="52CB80CB" w14:textId="50DEC47A"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6418D2C5" w14:textId="77777777" w:rsidR="00663912" w:rsidRPr="000E0BB8" w:rsidRDefault="00663912" w:rsidP="00B45C7F">
            <w:pPr>
              <w:jc w:val="center"/>
            </w:pPr>
            <w:r>
              <w:t>4%</w:t>
            </w:r>
          </w:p>
        </w:tc>
      </w:tr>
      <w:tr w:rsidR="00663912" w:rsidRPr="000E0BB8" w14:paraId="79F8972D" w14:textId="77777777" w:rsidTr="00663912">
        <w:trPr>
          <w:trHeight w:val="60"/>
        </w:trPr>
        <w:tc>
          <w:tcPr>
            <w:tcW w:w="1184" w:type="dxa"/>
          </w:tcPr>
          <w:p w14:paraId="607A3A67" w14:textId="77777777" w:rsidR="00663912" w:rsidRPr="00663912" w:rsidRDefault="00663912" w:rsidP="00B45C7F">
            <w:pPr>
              <w:pStyle w:val="TableParagraph"/>
              <w:ind w:left="0"/>
              <w:rPr>
                <w:sz w:val="24"/>
                <w:lang w:val="pt-BR"/>
              </w:rPr>
            </w:pPr>
          </w:p>
          <w:p w14:paraId="4C1F6B37" w14:textId="77777777" w:rsidR="00663912" w:rsidRPr="00663912" w:rsidRDefault="00663912" w:rsidP="00B45C7F">
            <w:pPr>
              <w:pStyle w:val="TableParagraph"/>
              <w:spacing w:before="11"/>
              <w:ind w:left="0"/>
              <w:rPr>
                <w:sz w:val="23"/>
                <w:lang w:val="pt-BR"/>
              </w:rPr>
            </w:pPr>
          </w:p>
          <w:p w14:paraId="6C610919" w14:textId="77777777" w:rsidR="00663912" w:rsidRPr="00663912" w:rsidRDefault="00663912" w:rsidP="00B45C7F">
            <w:pPr>
              <w:jc w:val="center"/>
            </w:pPr>
            <w:r w:rsidRPr="00663912">
              <w:t>4543-9/00</w:t>
            </w:r>
          </w:p>
        </w:tc>
        <w:tc>
          <w:tcPr>
            <w:tcW w:w="1005" w:type="dxa"/>
          </w:tcPr>
          <w:p w14:paraId="61A70867" w14:textId="77777777" w:rsidR="00663912" w:rsidRPr="00663912" w:rsidRDefault="00663912" w:rsidP="00B45C7F">
            <w:pPr>
              <w:pStyle w:val="TableParagraph"/>
              <w:ind w:left="0"/>
              <w:rPr>
                <w:sz w:val="24"/>
                <w:lang w:val="pt-BR"/>
              </w:rPr>
            </w:pPr>
          </w:p>
          <w:p w14:paraId="5FFA4F3A" w14:textId="77777777" w:rsidR="00663912" w:rsidRPr="00663912" w:rsidRDefault="00663912" w:rsidP="00B45C7F">
            <w:pPr>
              <w:pStyle w:val="TableParagraph"/>
              <w:spacing w:before="11"/>
              <w:ind w:left="0"/>
              <w:rPr>
                <w:sz w:val="23"/>
                <w:lang w:val="pt-BR"/>
              </w:rPr>
            </w:pPr>
          </w:p>
          <w:p w14:paraId="20BE4EEC" w14:textId="77777777" w:rsidR="00663912" w:rsidRPr="00663912" w:rsidRDefault="00663912" w:rsidP="00B45C7F">
            <w:pPr>
              <w:jc w:val="center"/>
            </w:pPr>
            <w:r w:rsidRPr="00663912">
              <w:t>14.01</w:t>
            </w:r>
          </w:p>
        </w:tc>
        <w:tc>
          <w:tcPr>
            <w:tcW w:w="6372" w:type="dxa"/>
          </w:tcPr>
          <w:p w14:paraId="3FE667F6" w14:textId="25D24B9A"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052F1300" w14:textId="77777777" w:rsidR="00663912" w:rsidRPr="000E0BB8" w:rsidRDefault="00663912" w:rsidP="00B45C7F">
            <w:pPr>
              <w:jc w:val="center"/>
            </w:pPr>
            <w:r>
              <w:t>4%</w:t>
            </w:r>
          </w:p>
        </w:tc>
      </w:tr>
      <w:tr w:rsidR="00663912" w:rsidRPr="000E0BB8" w14:paraId="6D5626EA" w14:textId="77777777" w:rsidTr="00663912">
        <w:trPr>
          <w:trHeight w:val="60"/>
        </w:trPr>
        <w:tc>
          <w:tcPr>
            <w:tcW w:w="1184" w:type="dxa"/>
          </w:tcPr>
          <w:p w14:paraId="50CC91AF" w14:textId="77777777" w:rsidR="00663912" w:rsidRPr="00663912" w:rsidRDefault="00663912" w:rsidP="00B45C7F">
            <w:pPr>
              <w:pStyle w:val="TableParagraph"/>
              <w:ind w:left="0"/>
              <w:rPr>
                <w:sz w:val="24"/>
                <w:lang w:val="pt-BR"/>
              </w:rPr>
            </w:pPr>
          </w:p>
          <w:p w14:paraId="52FDB59F" w14:textId="77777777" w:rsidR="00663912" w:rsidRPr="00663912" w:rsidRDefault="00663912" w:rsidP="00B45C7F">
            <w:pPr>
              <w:pStyle w:val="TableParagraph"/>
              <w:spacing w:before="11"/>
              <w:ind w:left="0"/>
              <w:rPr>
                <w:sz w:val="23"/>
                <w:lang w:val="pt-BR"/>
              </w:rPr>
            </w:pPr>
          </w:p>
          <w:p w14:paraId="6A2D86CD" w14:textId="77777777" w:rsidR="00663912" w:rsidRPr="00663912" w:rsidRDefault="00663912" w:rsidP="00B45C7F">
            <w:pPr>
              <w:jc w:val="center"/>
            </w:pPr>
            <w:r w:rsidRPr="00663912">
              <w:t>6190-6/99</w:t>
            </w:r>
          </w:p>
        </w:tc>
        <w:tc>
          <w:tcPr>
            <w:tcW w:w="1005" w:type="dxa"/>
          </w:tcPr>
          <w:p w14:paraId="6F9951D8" w14:textId="77777777" w:rsidR="00663912" w:rsidRPr="00663912" w:rsidRDefault="00663912" w:rsidP="00B45C7F">
            <w:pPr>
              <w:pStyle w:val="TableParagraph"/>
              <w:ind w:left="0"/>
              <w:rPr>
                <w:sz w:val="24"/>
                <w:lang w:val="pt-BR"/>
              </w:rPr>
            </w:pPr>
          </w:p>
          <w:p w14:paraId="67E5B078" w14:textId="77777777" w:rsidR="00663912" w:rsidRPr="00663912" w:rsidRDefault="00663912" w:rsidP="00B45C7F">
            <w:pPr>
              <w:pStyle w:val="TableParagraph"/>
              <w:spacing w:before="11"/>
              <w:ind w:left="0"/>
              <w:rPr>
                <w:sz w:val="23"/>
                <w:lang w:val="pt-BR"/>
              </w:rPr>
            </w:pPr>
          </w:p>
          <w:p w14:paraId="71AFE619" w14:textId="77777777" w:rsidR="00663912" w:rsidRPr="00663912" w:rsidRDefault="00663912" w:rsidP="00B45C7F">
            <w:pPr>
              <w:jc w:val="center"/>
            </w:pPr>
            <w:r w:rsidRPr="00663912">
              <w:t>14.01</w:t>
            </w:r>
          </w:p>
        </w:tc>
        <w:tc>
          <w:tcPr>
            <w:tcW w:w="6372" w:type="dxa"/>
          </w:tcPr>
          <w:p w14:paraId="041B4C9D" w14:textId="01856478" w:rsidR="00663912" w:rsidRPr="00663912" w:rsidRDefault="00663912" w:rsidP="00E62937">
            <w:pPr>
              <w:pStyle w:val="TableParagraph"/>
              <w:spacing w:before="4" w:line="259" w:lineRule="auto"/>
              <w:ind w:left="0" w:right="14"/>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2656DC82" w14:textId="77777777" w:rsidR="00663912" w:rsidRPr="000E0BB8" w:rsidRDefault="00663912" w:rsidP="00B45C7F">
            <w:pPr>
              <w:jc w:val="center"/>
            </w:pPr>
            <w:r>
              <w:t>4%</w:t>
            </w:r>
          </w:p>
        </w:tc>
      </w:tr>
      <w:tr w:rsidR="00663912" w:rsidRPr="000E0BB8" w14:paraId="11C333FD" w14:textId="77777777" w:rsidTr="00663912">
        <w:trPr>
          <w:trHeight w:val="60"/>
        </w:trPr>
        <w:tc>
          <w:tcPr>
            <w:tcW w:w="1184" w:type="dxa"/>
          </w:tcPr>
          <w:p w14:paraId="1D1FC7FC" w14:textId="77777777" w:rsidR="00663912" w:rsidRPr="00663912" w:rsidRDefault="00663912" w:rsidP="00B45C7F">
            <w:pPr>
              <w:pStyle w:val="TableParagraph"/>
              <w:ind w:left="0"/>
              <w:rPr>
                <w:sz w:val="24"/>
                <w:lang w:val="pt-BR"/>
              </w:rPr>
            </w:pPr>
          </w:p>
          <w:p w14:paraId="6747D474" w14:textId="77777777" w:rsidR="00663912" w:rsidRPr="00663912" w:rsidRDefault="00663912" w:rsidP="00B45C7F">
            <w:pPr>
              <w:pStyle w:val="TableParagraph"/>
              <w:spacing w:before="11"/>
              <w:ind w:left="0"/>
              <w:rPr>
                <w:sz w:val="23"/>
                <w:lang w:val="pt-BR"/>
              </w:rPr>
            </w:pPr>
          </w:p>
          <w:p w14:paraId="49AE5209" w14:textId="77777777" w:rsidR="00663912" w:rsidRPr="00663912" w:rsidRDefault="00663912" w:rsidP="00B45C7F">
            <w:pPr>
              <w:jc w:val="center"/>
            </w:pPr>
            <w:r w:rsidRPr="00663912">
              <w:t>9512-6/00</w:t>
            </w:r>
          </w:p>
        </w:tc>
        <w:tc>
          <w:tcPr>
            <w:tcW w:w="1005" w:type="dxa"/>
          </w:tcPr>
          <w:p w14:paraId="3F8E12B0" w14:textId="77777777" w:rsidR="00663912" w:rsidRPr="00663912" w:rsidRDefault="00663912" w:rsidP="00B45C7F">
            <w:pPr>
              <w:pStyle w:val="TableParagraph"/>
              <w:ind w:left="0"/>
              <w:rPr>
                <w:sz w:val="24"/>
                <w:lang w:val="pt-BR"/>
              </w:rPr>
            </w:pPr>
          </w:p>
          <w:p w14:paraId="486FC799" w14:textId="77777777" w:rsidR="00663912" w:rsidRPr="00663912" w:rsidRDefault="00663912" w:rsidP="00B45C7F">
            <w:pPr>
              <w:pStyle w:val="TableParagraph"/>
              <w:spacing w:before="11"/>
              <w:ind w:left="0"/>
              <w:rPr>
                <w:sz w:val="23"/>
                <w:lang w:val="pt-BR"/>
              </w:rPr>
            </w:pPr>
          </w:p>
          <w:p w14:paraId="03491460" w14:textId="77777777" w:rsidR="00663912" w:rsidRPr="00663912" w:rsidRDefault="00663912" w:rsidP="00B45C7F">
            <w:pPr>
              <w:jc w:val="center"/>
            </w:pPr>
            <w:r w:rsidRPr="00663912">
              <w:t>14.01</w:t>
            </w:r>
          </w:p>
        </w:tc>
        <w:tc>
          <w:tcPr>
            <w:tcW w:w="6372" w:type="dxa"/>
          </w:tcPr>
          <w:p w14:paraId="259F478C" w14:textId="454CAFCA" w:rsidR="00663912" w:rsidRPr="00E62937" w:rsidRDefault="00663912" w:rsidP="00E62937">
            <w:pPr>
              <w:pStyle w:val="TableParagraph"/>
              <w:spacing w:before="4" w:line="259" w:lineRule="auto"/>
              <w:ind w:left="0" w:right="14"/>
              <w:jc w:val="both"/>
              <w:rPr>
                <w:rFonts w:asciiTheme="minorHAnsi" w:hAnsiTheme="minorHAnsi" w:cstheme="minorHAnsi"/>
                <w:sz w:val="20"/>
                <w:szCs w:val="20"/>
                <w:lang w:val="pt-BR"/>
              </w:rPr>
            </w:pPr>
            <w:r w:rsidRPr="00E62937">
              <w:rPr>
                <w:rFonts w:asciiTheme="minorHAnsi" w:hAnsiTheme="minorHAnsi" w:cstheme="minorHAnsi"/>
                <w:sz w:val="20"/>
                <w:szCs w:val="20"/>
                <w:lang w:val="pt-BR"/>
              </w:rPr>
              <w:t>Lubrificação, limpeza, lustração, revisão, carga e recarga, conserto,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restauração,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blindagem,</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manutenção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conservação</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máquinas,</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veículos,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aparelhos,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equipamentos,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motores,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elevadores</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ou</w:t>
            </w:r>
            <w:r w:rsidRPr="00E62937">
              <w:rPr>
                <w:rFonts w:asciiTheme="minorHAnsi" w:hAnsiTheme="minorHAnsi" w:cstheme="minorHAnsi"/>
                <w:spacing w:val="1"/>
                <w:sz w:val="20"/>
                <w:szCs w:val="20"/>
                <w:lang w:val="pt-BR"/>
              </w:rPr>
              <w:t xml:space="preserve"> </w:t>
            </w:r>
            <w:r w:rsidRPr="00E62937">
              <w:rPr>
                <w:rFonts w:asciiTheme="minorHAnsi" w:hAnsiTheme="minorHAnsi" w:cstheme="minorHAnsi"/>
                <w:sz w:val="20"/>
                <w:szCs w:val="20"/>
                <w:lang w:val="pt-BR"/>
              </w:rPr>
              <w:t>de</w:t>
            </w:r>
            <w:r w:rsidRPr="00E62937">
              <w:rPr>
                <w:rFonts w:asciiTheme="minorHAnsi" w:hAnsiTheme="minorHAnsi" w:cstheme="minorHAnsi"/>
                <w:spacing w:val="-59"/>
                <w:sz w:val="20"/>
                <w:szCs w:val="20"/>
                <w:lang w:val="pt-BR"/>
              </w:rPr>
              <w:t xml:space="preserve"> </w:t>
            </w:r>
            <w:r w:rsidRPr="00E62937">
              <w:rPr>
                <w:rFonts w:asciiTheme="minorHAnsi" w:hAnsiTheme="minorHAnsi" w:cstheme="minorHAnsi"/>
                <w:sz w:val="20"/>
                <w:szCs w:val="20"/>
                <w:lang w:val="pt-BR"/>
              </w:rPr>
              <w:t>qualquer</w:t>
            </w:r>
            <w:r w:rsidRPr="00E62937">
              <w:rPr>
                <w:rFonts w:asciiTheme="minorHAnsi" w:hAnsiTheme="minorHAnsi" w:cstheme="minorHAnsi"/>
                <w:spacing w:val="27"/>
                <w:sz w:val="20"/>
                <w:szCs w:val="20"/>
                <w:lang w:val="pt-BR"/>
              </w:rPr>
              <w:t xml:space="preserve"> </w:t>
            </w:r>
            <w:r w:rsidRPr="00E62937">
              <w:rPr>
                <w:rFonts w:asciiTheme="minorHAnsi" w:hAnsiTheme="minorHAnsi" w:cstheme="minorHAnsi"/>
                <w:sz w:val="20"/>
                <w:szCs w:val="20"/>
                <w:lang w:val="pt-BR"/>
              </w:rPr>
              <w:t>objeto</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(exceto</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peças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w:t>
            </w:r>
            <w:r w:rsidRPr="00E62937">
              <w:rPr>
                <w:rFonts w:asciiTheme="minorHAnsi" w:hAnsiTheme="minorHAnsi" w:cstheme="minorHAnsi"/>
                <w:spacing w:val="28"/>
                <w:sz w:val="20"/>
                <w:szCs w:val="20"/>
                <w:lang w:val="pt-BR"/>
              </w:rPr>
              <w:t xml:space="preserve"> </w:t>
            </w:r>
            <w:r w:rsidRPr="00E62937">
              <w:rPr>
                <w:rFonts w:asciiTheme="minorHAnsi" w:hAnsiTheme="minorHAnsi" w:cstheme="minorHAnsi"/>
                <w:sz w:val="20"/>
                <w:szCs w:val="20"/>
                <w:lang w:val="pt-BR"/>
              </w:rPr>
              <w:t>partes</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empregadas,</w:t>
            </w:r>
            <w:r w:rsidRPr="00E62937">
              <w:rPr>
                <w:rFonts w:asciiTheme="minorHAnsi" w:hAnsiTheme="minorHAnsi" w:cstheme="minorHAnsi"/>
                <w:spacing w:val="29"/>
                <w:sz w:val="20"/>
                <w:szCs w:val="20"/>
                <w:lang w:val="pt-BR"/>
              </w:rPr>
              <w:t xml:space="preserve"> </w:t>
            </w:r>
            <w:r w:rsidRPr="00E62937">
              <w:rPr>
                <w:rFonts w:asciiTheme="minorHAnsi" w:hAnsiTheme="minorHAnsi" w:cstheme="minorHAnsi"/>
                <w:sz w:val="20"/>
                <w:szCs w:val="20"/>
                <w:lang w:val="pt-BR"/>
              </w:rPr>
              <w:t>que</w:t>
            </w:r>
            <w:r w:rsidRPr="00E62937">
              <w:rPr>
                <w:rFonts w:asciiTheme="minorHAnsi" w:hAnsiTheme="minorHAnsi" w:cstheme="minorHAnsi"/>
                <w:spacing w:val="26"/>
                <w:sz w:val="20"/>
                <w:szCs w:val="20"/>
                <w:lang w:val="pt-BR"/>
              </w:rPr>
              <w:t xml:space="preserve"> </w:t>
            </w:r>
            <w:r w:rsidRPr="00E62937">
              <w:rPr>
                <w:rFonts w:asciiTheme="minorHAnsi" w:hAnsiTheme="minorHAnsi" w:cstheme="minorHAnsi"/>
                <w:sz w:val="20"/>
                <w:szCs w:val="20"/>
                <w:lang w:val="pt-BR"/>
              </w:rPr>
              <w:t>ficam sujeitas</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ao</w:t>
            </w:r>
            <w:r w:rsidRPr="00E62937">
              <w:rPr>
                <w:rFonts w:asciiTheme="minorHAnsi" w:hAnsiTheme="minorHAnsi" w:cstheme="minorHAnsi"/>
                <w:spacing w:val="-2"/>
                <w:sz w:val="20"/>
                <w:szCs w:val="20"/>
                <w:lang w:val="pt-BR"/>
              </w:rPr>
              <w:t xml:space="preserve"> </w:t>
            </w:r>
            <w:r w:rsidRPr="00E62937">
              <w:rPr>
                <w:rFonts w:asciiTheme="minorHAnsi" w:hAnsiTheme="minorHAnsi" w:cstheme="minorHAnsi"/>
                <w:sz w:val="20"/>
                <w:szCs w:val="20"/>
                <w:lang w:val="pt-BR"/>
              </w:rPr>
              <w:t>ICMS</w:t>
            </w:r>
            <w:r w:rsidR="00E62937">
              <w:rPr>
                <w:rFonts w:asciiTheme="minorHAnsi" w:hAnsiTheme="minorHAnsi" w:cstheme="minorHAnsi"/>
                <w:sz w:val="20"/>
                <w:szCs w:val="20"/>
                <w:lang w:val="pt-BR"/>
              </w:rPr>
              <w:t>.</w:t>
            </w:r>
          </w:p>
        </w:tc>
        <w:tc>
          <w:tcPr>
            <w:tcW w:w="1002" w:type="dxa"/>
            <w:vAlign w:val="center"/>
          </w:tcPr>
          <w:p w14:paraId="6A8880D4" w14:textId="77777777" w:rsidR="00663912" w:rsidRPr="000E0BB8" w:rsidRDefault="00663912" w:rsidP="00B45C7F">
            <w:pPr>
              <w:jc w:val="center"/>
            </w:pPr>
            <w:r>
              <w:t>4%</w:t>
            </w:r>
          </w:p>
        </w:tc>
      </w:tr>
      <w:tr w:rsidR="00663912" w:rsidRPr="000E0BB8" w14:paraId="761F830B" w14:textId="77777777" w:rsidTr="00663912">
        <w:trPr>
          <w:trHeight w:val="60"/>
        </w:trPr>
        <w:tc>
          <w:tcPr>
            <w:tcW w:w="1184" w:type="dxa"/>
          </w:tcPr>
          <w:p w14:paraId="08AE24C4" w14:textId="77777777" w:rsidR="00663912" w:rsidRPr="00663912" w:rsidRDefault="00663912" w:rsidP="00B45C7F">
            <w:pPr>
              <w:pStyle w:val="TableParagraph"/>
              <w:ind w:left="0"/>
              <w:rPr>
                <w:sz w:val="24"/>
                <w:lang w:val="pt-BR"/>
              </w:rPr>
            </w:pPr>
          </w:p>
          <w:p w14:paraId="1BC51AFE" w14:textId="77777777" w:rsidR="00663912" w:rsidRPr="00663912" w:rsidRDefault="00663912" w:rsidP="00B45C7F">
            <w:pPr>
              <w:pStyle w:val="TableParagraph"/>
              <w:spacing w:before="11"/>
              <w:ind w:left="0"/>
              <w:rPr>
                <w:sz w:val="23"/>
                <w:lang w:val="pt-BR"/>
              </w:rPr>
            </w:pPr>
          </w:p>
          <w:p w14:paraId="73A9470E" w14:textId="77777777" w:rsidR="00663912" w:rsidRPr="00663912" w:rsidRDefault="00663912" w:rsidP="00B45C7F">
            <w:pPr>
              <w:jc w:val="center"/>
            </w:pPr>
            <w:r w:rsidRPr="00663912">
              <w:t>9521-5/00</w:t>
            </w:r>
          </w:p>
        </w:tc>
        <w:tc>
          <w:tcPr>
            <w:tcW w:w="1005" w:type="dxa"/>
          </w:tcPr>
          <w:p w14:paraId="4017DA8C" w14:textId="77777777" w:rsidR="00663912" w:rsidRPr="00663912" w:rsidRDefault="00663912" w:rsidP="00B45C7F">
            <w:pPr>
              <w:pStyle w:val="TableParagraph"/>
              <w:ind w:left="0"/>
              <w:rPr>
                <w:sz w:val="24"/>
                <w:lang w:val="pt-BR"/>
              </w:rPr>
            </w:pPr>
          </w:p>
          <w:p w14:paraId="6E280D70" w14:textId="77777777" w:rsidR="00663912" w:rsidRPr="00663912" w:rsidRDefault="00663912" w:rsidP="00B45C7F">
            <w:pPr>
              <w:pStyle w:val="TableParagraph"/>
              <w:spacing w:before="11"/>
              <w:ind w:left="0"/>
              <w:rPr>
                <w:sz w:val="23"/>
                <w:lang w:val="pt-BR"/>
              </w:rPr>
            </w:pPr>
          </w:p>
          <w:p w14:paraId="11988710" w14:textId="77777777" w:rsidR="00663912" w:rsidRPr="00663912" w:rsidRDefault="00663912" w:rsidP="00B45C7F">
            <w:pPr>
              <w:jc w:val="center"/>
            </w:pPr>
            <w:r w:rsidRPr="00663912">
              <w:t>14.01</w:t>
            </w:r>
          </w:p>
        </w:tc>
        <w:tc>
          <w:tcPr>
            <w:tcW w:w="6372" w:type="dxa"/>
          </w:tcPr>
          <w:p w14:paraId="23823094" w14:textId="6C42FEF8" w:rsidR="00663912" w:rsidRPr="00663912" w:rsidRDefault="00663912" w:rsidP="00E62937">
            <w:pPr>
              <w:pStyle w:val="TableParagraph"/>
              <w:spacing w:before="4"/>
              <w:ind w:left="0" w:right="11"/>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548E6758" w14:textId="77777777" w:rsidR="00663912" w:rsidRPr="000E0BB8" w:rsidRDefault="00663912" w:rsidP="00B45C7F">
            <w:pPr>
              <w:jc w:val="center"/>
            </w:pPr>
            <w:r>
              <w:t>4%</w:t>
            </w:r>
          </w:p>
        </w:tc>
      </w:tr>
      <w:tr w:rsidR="00663912" w:rsidRPr="000E0BB8" w14:paraId="608E8060" w14:textId="77777777" w:rsidTr="00663912">
        <w:trPr>
          <w:trHeight w:val="60"/>
        </w:trPr>
        <w:tc>
          <w:tcPr>
            <w:tcW w:w="1184" w:type="dxa"/>
          </w:tcPr>
          <w:p w14:paraId="31F3224D" w14:textId="77777777" w:rsidR="00663912" w:rsidRPr="00663912" w:rsidRDefault="00663912" w:rsidP="00B45C7F">
            <w:pPr>
              <w:pStyle w:val="TableParagraph"/>
              <w:ind w:left="0"/>
              <w:rPr>
                <w:sz w:val="24"/>
                <w:lang w:val="pt-BR"/>
              </w:rPr>
            </w:pPr>
          </w:p>
          <w:p w14:paraId="5777ADA0" w14:textId="77777777" w:rsidR="00663912" w:rsidRPr="00663912" w:rsidRDefault="00663912" w:rsidP="00B45C7F">
            <w:pPr>
              <w:pStyle w:val="TableParagraph"/>
              <w:spacing w:before="11"/>
              <w:ind w:left="0"/>
              <w:rPr>
                <w:sz w:val="23"/>
                <w:lang w:val="pt-BR"/>
              </w:rPr>
            </w:pPr>
          </w:p>
          <w:p w14:paraId="254CC22C" w14:textId="77777777" w:rsidR="00663912" w:rsidRPr="00663912" w:rsidRDefault="00663912" w:rsidP="00B45C7F">
            <w:pPr>
              <w:jc w:val="center"/>
            </w:pPr>
            <w:r w:rsidRPr="00663912">
              <w:t>9529-1/99</w:t>
            </w:r>
          </w:p>
        </w:tc>
        <w:tc>
          <w:tcPr>
            <w:tcW w:w="1005" w:type="dxa"/>
          </w:tcPr>
          <w:p w14:paraId="0CC1CCCE" w14:textId="77777777" w:rsidR="00663912" w:rsidRPr="00663912" w:rsidRDefault="00663912" w:rsidP="00B45C7F">
            <w:pPr>
              <w:pStyle w:val="TableParagraph"/>
              <w:ind w:left="0"/>
              <w:rPr>
                <w:sz w:val="24"/>
                <w:lang w:val="pt-BR"/>
              </w:rPr>
            </w:pPr>
          </w:p>
          <w:p w14:paraId="01DAC4DF" w14:textId="77777777" w:rsidR="00663912" w:rsidRPr="00663912" w:rsidRDefault="00663912" w:rsidP="00B45C7F">
            <w:pPr>
              <w:pStyle w:val="TableParagraph"/>
              <w:spacing w:before="11"/>
              <w:ind w:left="0"/>
              <w:rPr>
                <w:sz w:val="23"/>
                <w:lang w:val="pt-BR"/>
              </w:rPr>
            </w:pPr>
          </w:p>
          <w:p w14:paraId="40BF3DCF" w14:textId="77777777" w:rsidR="00663912" w:rsidRPr="00663912" w:rsidRDefault="00663912" w:rsidP="00B45C7F">
            <w:pPr>
              <w:jc w:val="center"/>
            </w:pPr>
            <w:r w:rsidRPr="00663912">
              <w:t>14.01</w:t>
            </w:r>
          </w:p>
        </w:tc>
        <w:tc>
          <w:tcPr>
            <w:tcW w:w="6372" w:type="dxa"/>
          </w:tcPr>
          <w:p w14:paraId="03B2FAC8" w14:textId="6A43F95C" w:rsidR="00663912" w:rsidRPr="00663912" w:rsidRDefault="00663912" w:rsidP="00E62937">
            <w:pPr>
              <w:pStyle w:val="TableParagraph"/>
              <w:spacing w:before="4"/>
              <w:ind w:left="0" w:right="11"/>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044B8734" w14:textId="77777777" w:rsidR="00663912" w:rsidRPr="000E0BB8" w:rsidRDefault="00663912" w:rsidP="00B45C7F">
            <w:pPr>
              <w:jc w:val="center"/>
            </w:pPr>
            <w:r>
              <w:t>4%</w:t>
            </w:r>
          </w:p>
        </w:tc>
      </w:tr>
      <w:tr w:rsidR="00663912" w:rsidRPr="000E0BB8" w14:paraId="74ABB04E" w14:textId="77777777" w:rsidTr="00663912">
        <w:trPr>
          <w:trHeight w:val="60"/>
        </w:trPr>
        <w:tc>
          <w:tcPr>
            <w:tcW w:w="1184" w:type="dxa"/>
          </w:tcPr>
          <w:p w14:paraId="55DFBC57" w14:textId="77777777" w:rsidR="00663912" w:rsidRPr="00663912" w:rsidRDefault="00663912" w:rsidP="00B45C7F">
            <w:pPr>
              <w:pStyle w:val="TableParagraph"/>
              <w:ind w:left="0"/>
              <w:rPr>
                <w:sz w:val="24"/>
                <w:lang w:val="pt-BR"/>
              </w:rPr>
            </w:pPr>
          </w:p>
          <w:p w14:paraId="03492ACE" w14:textId="77777777" w:rsidR="00663912" w:rsidRPr="00663912" w:rsidRDefault="00663912" w:rsidP="00B45C7F">
            <w:pPr>
              <w:pStyle w:val="TableParagraph"/>
              <w:spacing w:before="11"/>
              <w:ind w:left="0"/>
              <w:rPr>
                <w:sz w:val="23"/>
                <w:lang w:val="pt-BR"/>
              </w:rPr>
            </w:pPr>
          </w:p>
          <w:p w14:paraId="28FBC21B" w14:textId="77777777" w:rsidR="00663912" w:rsidRPr="00663912" w:rsidRDefault="00663912" w:rsidP="00B45C7F">
            <w:pPr>
              <w:jc w:val="center"/>
            </w:pPr>
            <w:r w:rsidRPr="00663912">
              <w:t>9609-2/99</w:t>
            </w:r>
          </w:p>
        </w:tc>
        <w:tc>
          <w:tcPr>
            <w:tcW w:w="1005" w:type="dxa"/>
          </w:tcPr>
          <w:p w14:paraId="5D525229" w14:textId="77777777" w:rsidR="00663912" w:rsidRPr="00663912" w:rsidRDefault="00663912" w:rsidP="00B45C7F">
            <w:pPr>
              <w:pStyle w:val="TableParagraph"/>
              <w:ind w:left="0"/>
              <w:rPr>
                <w:sz w:val="24"/>
                <w:lang w:val="pt-BR"/>
              </w:rPr>
            </w:pPr>
          </w:p>
          <w:p w14:paraId="3A26E342" w14:textId="77777777" w:rsidR="00663912" w:rsidRPr="00663912" w:rsidRDefault="00663912" w:rsidP="00B45C7F">
            <w:pPr>
              <w:pStyle w:val="TableParagraph"/>
              <w:spacing w:before="11"/>
              <w:ind w:left="0"/>
              <w:rPr>
                <w:sz w:val="23"/>
                <w:lang w:val="pt-BR"/>
              </w:rPr>
            </w:pPr>
          </w:p>
          <w:p w14:paraId="00E93831" w14:textId="77777777" w:rsidR="00663912" w:rsidRPr="00663912" w:rsidRDefault="00663912" w:rsidP="00B45C7F">
            <w:pPr>
              <w:jc w:val="center"/>
            </w:pPr>
            <w:r w:rsidRPr="00663912">
              <w:t>14.01</w:t>
            </w:r>
          </w:p>
        </w:tc>
        <w:tc>
          <w:tcPr>
            <w:tcW w:w="6372" w:type="dxa"/>
          </w:tcPr>
          <w:p w14:paraId="0E1D61C8" w14:textId="239E40C2" w:rsidR="00663912" w:rsidRPr="00663912" w:rsidRDefault="00663912" w:rsidP="00E62937">
            <w:pPr>
              <w:pStyle w:val="TableParagraph"/>
              <w:spacing w:before="4"/>
              <w:ind w:left="0" w:right="11"/>
              <w:jc w:val="both"/>
              <w:rPr>
                <w:rFonts w:asciiTheme="minorHAnsi" w:hAnsiTheme="minorHAnsi" w:cstheme="minorHAnsi"/>
                <w:lang w:val="pt-BR"/>
              </w:rPr>
            </w:pPr>
            <w:r w:rsidRPr="00663912">
              <w:rPr>
                <w:rFonts w:asciiTheme="minorHAnsi" w:hAnsiTheme="minorHAnsi" w:cstheme="minorHAnsi"/>
                <w:lang w:val="pt-BR"/>
              </w:rPr>
              <w:t>Lubrificação, limpeza, lustração, revisão, carga e recarga, conserto,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blindagem,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conservação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máquinas,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aparelhos,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equipamentos,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elevadores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objeto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empregadas,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que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ficam sujeitas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ICMS</w:t>
            </w:r>
            <w:r w:rsidR="00E62937">
              <w:rPr>
                <w:rFonts w:asciiTheme="minorHAnsi" w:hAnsiTheme="minorHAnsi" w:cstheme="minorHAnsi"/>
                <w:lang w:val="pt-BR"/>
              </w:rPr>
              <w:t>.</w:t>
            </w:r>
          </w:p>
        </w:tc>
        <w:tc>
          <w:tcPr>
            <w:tcW w:w="1002" w:type="dxa"/>
            <w:vAlign w:val="center"/>
          </w:tcPr>
          <w:p w14:paraId="183CEF0E" w14:textId="77777777" w:rsidR="00663912" w:rsidRPr="000E0BB8" w:rsidRDefault="00663912" w:rsidP="00B45C7F">
            <w:pPr>
              <w:jc w:val="center"/>
            </w:pPr>
            <w:r>
              <w:t>4%</w:t>
            </w:r>
          </w:p>
        </w:tc>
      </w:tr>
      <w:tr w:rsidR="00663912" w:rsidRPr="000E0BB8" w14:paraId="528068E6" w14:textId="77777777" w:rsidTr="00663912">
        <w:trPr>
          <w:trHeight w:val="60"/>
        </w:trPr>
        <w:tc>
          <w:tcPr>
            <w:tcW w:w="1184" w:type="dxa"/>
          </w:tcPr>
          <w:p w14:paraId="79979C14" w14:textId="77777777" w:rsidR="00663912" w:rsidRPr="00663912" w:rsidRDefault="00663912" w:rsidP="00B45C7F">
            <w:pPr>
              <w:jc w:val="center"/>
            </w:pPr>
            <w:r w:rsidRPr="00663912">
              <w:t>9511-8/00</w:t>
            </w:r>
          </w:p>
        </w:tc>
        <w:tc>
          <w:tcPr>
            <w:tcW w:w="1005" w:type="dxa"/>
          </w:tcPr>
          <w:p w14:paraId="484B9789" w14:textId="77777777" w:rsidR="00663912" w:rsidRPr="00663912" w:rsidRDefault="00663912" w:rsidP="00B45C7F">
            <w:pPr>
              <w:jc w:val="center"/>
            </w:pPr>
            <w:r w:rsidRPr="00663912">
              <w:t>14.02</w:t>
            </w:r>
          </w:p>
        </w:tc>
        <w:tc>
          <w:tcPr>
            <w:tcW w:w="6372" w:type="dxa"/>
          </w:tcPr>
          <w:p w14:paraId="17014EBE" w14:textId="77777777" w:rsidR="00663912" w:rsidRPr="00663912" w:rsidRDefault="00663912" w:rsidP="00B45C7F">
            <w:pPr>
              <w:jc w:val="both"/>
            </w:pPr>
            <w:r w:rsidRPr="00663912">
              <w:t>Assistência</w:t>
            </w:r>
            <w:r w:rsidRPr="00663912">
              <w:rPr>
                <w:spacing w:val="-5"/>
              </w:rPr>
              <w:t xml:space="preserve"> </w:t>
            </w:r>
            <w:r w:rsidRPr="00663912">
              <w:t>técnica.</w:t>
            </w:r>
          </w:p>
        </w:tc>
        <w:tc>
          <w:tcPr>
            <w:tcW w:w="1002" w:type="dxa"/>
            <w:vAlign w:val="center"/>
          </w:tcPr>
          <w:p w14:paraId="28369F0C" w14:textId="77777777" w:rsidR="00663912" w:rsidRPr="000E0BB8" w:rsidRDefault="00663912" w:rsidP="00B45C7F">
            <w:pPr>
              <w:jc w:val="center"/>
            </w:pPr>
            <w:r>
              <w:t>4%</w:t>
            </w:r>
          </w:p>
        </w:tc>
      </w:tr>
      <w:tr w:rsidR="00663912" w:rsidRPr="000E0BB8" w14:paraId="5D8FC198" w14:textId="77777777" w:rsidTr="00663912">
        <w:trPr>
          <w:trHeight w:val="60"/>
        </w:trPr>
        <w:tc>
          <w:tcPr>
            <w:tcW w:w="1184" w:type="dxa"/>
          </w:tcPr>
          <w:p w14:paraId="23451BB8" w14:textId="77777777" w:rsidR="00663912" w:rsidRPr="00663912" w:rsidRDefault="00663912" w:rsidP="00B45C7F">
            <w:pPr>
              <w:jc w:val="center"/>
            </w:pPr>
            <w:r w:rsidRPr="00663912">
              <w:t>9512-6/00</w:t>
            </w:r>
          </w:p>
        </w:tc>
        <w:tc>
          <w:tcPr>
            <w:tcW w:w="1005" w:type="dxa"/>
          </w:tcPr>
          <w:p w14:paraId="2D45255B" w14:textId="77777777" w:rsidR="00663912" w:rsidRPr="00663912" w:rsidRDefault="00663912" w:rsidP="00B45C7F">
            <w:pPr>
              <w:jc w:val="center"/>
            </w:pPr>
            <w:r w:rsidRPr="00663912">
              <w:t>14.02</w:t>
            </w:r>
          </w:p>
        </w:tc>
        <w:tc>
          <w:tcPr>
            <w:tcW w:w="6372" w:type="dxa"/>
          </w:tcPr>
          <w:p w14:paraId="50B6E0C9" w14:textId="77777777" w:rsidR="00663912" w:rsidRPr="00663912" w:rsidRDefault="00663912" w:rsidP="00B45C7F">
            <w:pPr>
              <w:jc w:val="both"/>
            </w:pPr>
            <w:r w:rsidRPr="00663912">
              <w:t>Assistência</w:t>
            </w:r>
            <w:r w:rsidRPr="00663912">
              <w:rPr>
                <w:spacing w:val="-5"/>
              </w:rPr>
              <w:t xml:space="preserve"> </w:t>
            </w:r>
            <w:r w:rsidRPr="00663912">
              <w:t>técnica.</w:t>
            </w:r>
          </w:p>
        </w:tc>
        <w:tc>
          <w:tcPr>
            <w:tcW w:w="1002" w:type="dxa"/>
            <w:vAlign w:val="center"/>
          </w:tcPr>
          <w:p w14:paraId="12DA58DD" w14:textId="77777777" w:rsidR="00663912" w:rsidRPr="000E0BB8" w:rsidRDefault="00663912" w:rsidP="00B45C7F">
            <w:pPr>
              <w:jc w:val="center"/>
            </w:pPr>
            <w:r>
              <w:t>4%</w:t>
            </w:r>
          </w:p>
        </w:tc>
      </w:tr>
      <w:tr w:rsidR="00663912" w:rsidRPr="000E0BB8" w14:paraId="71455B86" w14:textId="77777777" w:rsidTr="00663912">
        <w:trPr>
          <w:trHeight w:val="60"/>
        </w:trPr>
        <w:tc>
          <w:tcPr>
            <w:tcW w:w="1184" w:type="dxa"/>
          </w:tcPr>
          <w:p w14:paraId="6F02BD9B" w14:textId="77777777" w:rsidR="00663912" w:rsidRPr="00663912" w:rsidRDefault="00663912" w:rsidP="00B45C7F">
            <w:pPr>
              <w:jc w:val="center"/>
            </w:pPr>
            <w:r w:rsidRPr="00663912">
              <w:t>2950-6/00</w:t>
            </w:r>
          </w:p>
        </w:tc>
        <w:tc>
          <w:tcPr>
            <w:tcW w:w="1005" w:type="dxa"/>
          </w:tcPr>
          <w:p w14:paraId="5730D7E5" w14:textId="77777777" w:rsidR="00663912" w:rsidRPr="00663912" w:rsidRDefault="00663912" w:rsidP="00B45C7F">
            <w:pPr>
              <w:jc w:val="center"/>
            </w:pPr>
            <w:r w:rsidRPr="00663912">
              <w:t>14.03</w:t>
            </w:r>
          </w:p>
        </w:tc>
        <w:tc>
          <w:tcPr>
            <w:tcW w:w="6372" w:type="dxa"/>
          </w:tcPr>
          <w:p w14:paraId="07D75E50" w14:textId="77777777" w:rsidR="00663912" w:rsidRPr="00663912" w:rsidRDefault="00663912" w:rsidP="00E62937">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Recondicionamento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motores</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(exceto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peças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partes</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empregadas,</w:t>
            </w:r>
          </w:p>
          <w:p w14:paraId="6C49C8AD" w14:textId="400FA3F0" w:rsidR="00663912" w:rsidRPr="00663912" w:rsidRDefault="00663912" w:rsidP="00E62937">
            <w:pPr>
              <w:jc w:val="both"/>
              <w:rPr>
                <w:rFonts w:cstheme="minorHAnsi"/>
              </w:rPr>
            </w:pPr>
            <w:r w:rsidRPr="00663912">
              <w:rPr>
                <w:rFonts w:cstheme="minorHAnsi"/>
              </w:rPr>
              <w:t>que</w:t>
            </w:r>
            <w:r w:rsidRPr="00663912">
              <w:rPr>
                <w:rFonts w:cstheme="minorHAnsi"/>
                <w:spacing w:val="-1"/>
              </w:rPr>
              <w:t xml:space="preserve"> </w:t>
            </w:r>
            <w:r w:rsidRPr="00663912">
              <w:rPr>
                <w:rFonts w:cstheme="minorHAnsi"/>
              </w:rPr>
              <w:t>ficam</w:t>
            </w:r>
            <w:r w:rsidRPr="00663912">
              <w:rPr>
                <w:rFonts w:cstheme="minorHAnsi"/>
                <w:spacing w:val="1"/>
              </w:rPr>
              <w:t xml:space="preserve"> </w:t>
            </w:r>
            <w:r w:rsidRPr="00663912">
              <w:rPr>
                <w:rFonts w:cstheme="minorHAnsi"/>
              </w:rPr>
              <w:t>sujeitas ao</w:t>
            </w:r>
            <w:r w:rsidRPr="00663912">
              <w:rPr>
                <w:rFonts w:cstheme="minorHAnsi"/>
                <w:spacing w:val="-1"/>
              </w:rPr>
              <w:t xml:space="preserve"> </w:t>
            </w:r>
            <w:r w:rsidRPr="00663912">
              <w:rPr>
                <w:rFonts w:cstheme="minorHAnsi"/>
              </w:rPr>
              <w:t>ICMS</w:t>
            </w:r>
            <w:r w:rsidR="00E62937">
              <w:rPr>
                <w:rFonts w:cstheme="minorHAnsi"/>
              </w:rPr>
              <w:t>.</w:t>
            </w:r>
          </w:p>
        </w:tc>
        <w:tc>
          <w:tcPr>
            <w:tcW w:w="1002" w:type="dxa"/>
            <w:vAlign w:val="center"/>
          </w:tcPr>
          <w:p w14:paraId="65A475BA" w14:textId="77777777" w:rsidR="00663912" w:rsidRPr="000E0BB8" w:rsidRDefault="00663912" w:rsidP="00B45C7F">
            <w:pPr>
              <w:jc w:val="center"/>
            </w:pPr>
            <w:r>
              <w:t>4%</w:t>
            </w:r>
          </w:p>
        </w:tc>
      </w:tr>
      <w:tr w:rsidR="00663912" w:rsidRPr="000E0BB8" w14:paraId="6E45A8DB" w14:textId="77777777" w:rsidTr="00663912">
        <w:trPr>
          <w:trHeight w:val="60"/>
        </w:trPr>
        <w:tc>
          <w:tcPr>
            <w:tcW w:w="1184" w:type="dxa"/>
          </w:tcPr>
          <w:p w14:paraId="0CD526A8" w14:textId="77777777" w:rsidR="00663912" w:rsidRPr="00663912" w:rsidRDefault="00663912" w:rsidP="00B45C7F">
            <w:pPr>
              <w:jc w:val="center"/>
            </w:pPr>
            <w:r w:rsidRPr="00663912">
              <w:t>2212-9/00</w:t>
            </w:r>
          </w:p>
        </w:tc>
        <w:tc>
          <w:tcPr>
            <w:tcW w:w="1005" w:type="dxa"/>
          </w:tcPr>
          <w:p w14:paraId="6838C1FC" w14:textId="77777777" w:rsidR="00663912" w:rsidRPr="00663912" w:rsidRDefault="00663912" w:rsidP="00B45C7F">
            <w:pPr>
              <w:jc w:val="center"/>
            </w:pPr>
            <w:r w:rsidRPr="00663912">
              <w:t>14.04</w:t>
            </w:r>
          </w:p>
        </w:tc>
        <w:tc>
          <w:tcPr>
            <w:tcW w:w="6372" w:type="dxa"/>
          </w:tcPr>
          <w:p w14:paraId="6476E146" w14:textId="77777777" w:rsidR="00663912" w:rsidRPr="00663912" w:rsidRDefault="00663912" w:rsidP="00B45C7F">
            <w:pPr>
              <w:jc w:val="both"/>
              <w:rPr>
                <w:rFonts w:cstheme="minorHAnsi"/>
              </w:rPr>
            </w:pPr>
            <w:r w:rsidRPr="00663912">
              <w:rPr>
                <w:rFonts w:cstheme="minorHAnsi"/>
              </w:rPr>
              <w:t>Recauchutagem ou</w:t>
            </w:r>
            <w:r w:rsidRPr="00663912">
              <w:rPr>
                <w:rFonts w:cstheme="minorHAnsi"/>
                <w:spacing w:val="-1"/>
              </w:rPr>
              <w:t xml:space="preserve"> </w:t>
            </w:r>
            <w:r w:rsidRPr="00663912">
              <w:rPr>
                <w:rFonts w:cstheme="minorHAnsi"/>
              </w:rPr>
              <w:t>regeneração</w:t>
            </w:r>
            <w:r w:rsidRPr="00663912">
              <w:rPr>
                <w:rFonts w:cstheme="minorHAnsi"/>
                <w:spacing w:val="-2"/>
              </w:rPr>
              <w:t xml:space="preserve"> </w:t>
            </w:r>
            <w:r w:rsidRPr="00663912">
              <w:rPr>
                <w:rFonts w:cstheme="minorHAnsi"/>
              </w:rPr>
              <w:t>de</w:t>
            </w:r>
            <w:r w:rsidRPr="00663912">
              <w:rPr>
                <w:rFonts w:cstheme="minorHAnsi"/>
                <w:spacing w:val="-1"/>
              </w:rPr>
              <w:t xml:space="preserve"> </w:t>
            </w:r>
            <w:r w:rsidRPr="00663912">
              <w:rPr>
                <w:rFonts w:cstheme="minorHAnsi"/>
              </w:rPr>
              <w:t>pneus.</w:t>
            </w:r>
          </w:p>
        </w:tc>
        <w:tc>
          <w:tcPr>
            <w:tcW w:w="1002" w:type="dxa"/>
            <w:vAlign w:val="center"/>
          </w:tcPr>
          <w:p w14:paraId="3FAD1684" w14:textId="77777777" w:rsidR="00663912" w:rsidRPr="000E0BB8" w:rsidRDefault="00663912" w:rsidP="00B45C7F">
            <w:pPr>
              <w:jc w:val="center"/>
            </w:pPr>
            <w:r>
              <w:t>4%</w:t>
            </w:r>
          </w:p>
        </w:tc>
      </w:tr>
      <w:tr w:rsidR="00663912" w:rsidRPr="000E0BB8" w14:paraId="797F23F7" w14:textId="77777777" w:rsidTr="00663912">
        <w:trPr>
          <w:trHeight w:val="60"/>
        </w:trPr>
        <w:tc>
          <w:tcPr>
            <w:tcW w:w="1184" w:type="dxa"/>
          </w:tcPr>
          <w:p w14:paraId="016BD0C6" w14:textId="77777777" w:rsidR="00663912" w:rsidRPr="00663912" w:rsidRDefault="00663912" w:rsidP="00B45C7F">
            <w:pPr>
              <w:jc w:val="center"/>
            </w:pPr>
            <w:r w:rsidRPr="00663912">
              <w:t>4520-0/06</w:t>
            </w:r>
          </w:p>
        </w:tc>
        <w:tc>
          <w:tcPr>
            <w:tcW w:w="1005" w:type="dxa"/>
          </w:tcPr>
          <w:p w14:paraId="2034EF1C" w14:textId="77777777" w:rsidR="00663912" w:rsidRPr="00663912" w:rsidRDefault="00663912" w:rsidP="00B45C7F">
            <w:pPr>
              <w:jc w:val="center"/>
            </w:pPr>
            <w:r w:rsidRPr="00663912">
              <w:t>14.04</w:t>
            </w:r>
          </w:p>
        </w:tc>
        <w:tc>
          <w:tcPr>
            <w:tcW w:w="6372" w:type="dxa"/>
          </w:tcPr>
          <w:p w14:paraId="29C5BAF9" w14:textId="77777777" w:rsidR="00663912" w:rsidRPr="00663912" w:rsidRDefault="00663912" w:rsidP="00B45C7F">
            <w:pPr>
              <w:jc w:val="both"/>
              <w:rPr>
                <w:rFonts w:cstheme="minorHAnsi"/>
              </w:rPr>
            </w:pPr>
            <w:r w:rsidRPr="00663912">
              <w:rPr>
                <w:rFonts w:cstheme="minorHAnsi"/>
              </w:rPr>
              <w:t>Recauchutagem ou</w:t>
            </w:r>
            <w:r w:rsidRPr="00663912">
              <w:rPr>
                <w:rFonts w:cstheme="minorHAnsi"/>
                <w:spacing w:val="-1"/>
              </w:rPr>
              <w:t xml:space="preserve"> </w:t>
            </w:r>
            <w:r w:rsidRPr="00663912">
              <w:rPr>
                <w:rFonts w:cstheme="minorHAnsi"/>
              </w:rPr>
              <w:t>regeneração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pneus.</w:t>
            </w:r>
          </w:p>
        </w:tc>
        <w:tc>
          <w:tcPr>
            <w:tcW w:w="1002" w:type="dxa"/>
            <w:vAlign w:val="center"/>
          </w:tcPr>
          <w:p w14:paraId="21A2B179" w14:textId="77777777" w:rsidR="00663912" w:rsidRPr="000E0BB8" w:rsidRDefault="00663912" w:rsidP="00B45C7F">
            <w:pPr>
              <w:jc w:val="center"/>
            </w:pPr>
            <w:r>
              <w:t>4%</w:t>
            </w:r>
          </w:p>
        </w:tc>
      </w:tr>
      <w:tr w:rsidR="00663912" w:rsidRPr="000E0BB8" w14:paraId="31B39B52" w14:textId="77777777" w:rsidTr="00663912">
        <w:trPr>
          <w:trHeight w:val="60"/>
        </w:trPr>
        <w:tc>
          <w:tcPr>
            <w:tcW w:w="1184" w:type="dxa"/>
          </w:tcPr>
          <w:p w14:paraId="1D93BB59" w14:textId="77777777" w:rsidR="00663912" w:rsidRPr="00663912" w:rsidRDefault="00663912" w:rsidP="00B45C7F">
            <w:pPr>
              <w:pStyle w:val="TableParagraph"/>
              <w:spacing w:before="9"/>
              <w:ind w:left="0"/>
              <w:rPr>
                <w:sz w:val="35"/>
                <w:lang w:val="pt-BR"/>
              </w:rPr>
            </w:pPr>
          </w:p>
          <w:p w14:paraId="478703E6" w14:textId="77777777" w:rsidR="00663912" w:rsidRPr="00663912" w:rsidRDefault="00663912" w:rsidP="00B45C7F">
            <w:pPr>
              <w:jc w:val="center"/>
            </w:pPr>
            <w:r w:rsidRPr="00663912">
              <w:t>2391-5/01</w:t>
            </w:r>
          </w:p>
        </w:tc>
        <w:tc>
          <w:tcPr>
            <w:tcW w:w="1005" w:type="dxa"/>
          </w:tcPr>
          <w:p w14:paraId="21AD5BBC" w14:textId="77777777" w:rsidR="00663912" w:rsidRPr="00663912" w:rsidRDefault="00663912" w:rsidP="00B45C7F">
            <w:pPr>
              <w:pStyle w:val="TableParagraph"/>
              <w:spacing w:before="9"/>
              <w:ind w:left="0"/>
              <w:rPr>
                <w:sz w:val="35"/>
                <w:lang w:val="pt-BR"/>
              </w:rPr>
            </w:pPr>
          </w:p>
          <w:p w14:paraId="12A4F239" w14:textId="77777777" w:rsidR="00663912" w:rsidRPr="00663912" w:rsidRDefault="00663912" w:rsidP="00B45C7F">
            <w:pPr>
              <w:jc w:val="center"/>
            </w:pPr>
            <w:r w:rsidRPr="00663912">
              <w:t>14.05</w:t>
            </w:r>
          </w:p>
        </w:tc>
        <w:tc>
          <w:tcPr>
            <w:tcW w:w="6372" w:type="dxa"/>
          </w:tcPr>
          <w:p w14:paraId="11FD3B4F" w14:textId="54766AC6" w:rsidR="00663912" w:rsidRPr="00663912" w:rsidRDefault="00663912" w:rsidP="006550B3">
            <w:pPr>
              <w:pStyle w:val="TableParagraph"/>
              <w:spacing w:before="2"/>
              <w:ind w:left="0" w:right="14"/>
              <w:jc w:val="both"/>
              <w:rPr>
                <w:rFonts w:cstheme="minorHAnsi"/>
                <w:lang w:val="pt-BR"/>
              </w:rPr>
            </w:pP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pintura,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beneficiamento,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lavagem,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secagem,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tingimento,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galvanoplastia,</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anodização</w:t>
            </w:r>
            <w:proofErr w:type="spellEnd"/>
            <w:r w:rsidRPr="00663912">
              <w:rPr>
                <w:rFonts w:asciiTheme="minorHAnsi" w:hAnsiTheme="minorHAnsi" w:cstheme="minorHAnsi"/>
                <w:lang w:val="pt-BR"/>
              </w:rPr>
              <w:t>,</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recorte,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polimento,</w:t>
            </w:r>
            <w:r w:rsidRPr="00663912">
              <w:rPr>
                <w:rFonts w:asciiTheme="minorHAnsi" w:hAnsiTheme="minorHAnsi" w:cstheme="minorHAnsi"/>
                <w:spacing w:val="23"/>
                <w:lang w:val="pt-BR"/>
              </w:rPr>
              <w:t xml:space="preserve"> </w:t>
            </w:r>
            <w:r w:rsidRPr="00663912">
              <w:rPr>
                <w:rFonts w:asciiTheme="minorHAnsi" w:hAnsiTheme="minorHAnsi" w:cstheme="minorHAnsi"/>
                <w:lang w:val="pt-BR"/>
              </w:rPr>
              <w:t>plastificação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006550B3">
              <w:rPr>
                <w:rFonts w:asciiTheme="minorHAnsi" w:hAnsiTheme="minorHAnsi" w:cstheme="minorHAnsi"/>
                <w:lang w:val="pt-BR"/>
              </w:rPr>
              <w:t xml:space="preserve"> </w:t>
            </w:r>
            <w:r w:rsidRPr="00663912">
              <w:rPr>
                <w:rFonts w:cstheme="minorHAnsi"/>
                <w:lang w:val="pt-BR"/>
              </w:rPr>
              <w:t>objetos quaisquer.</w:t>
            </w:r>
          </w:p>
        </w:tc>
        <w:tc>
          <w:tcPr>
            <w:tcW w:w="1002" w:type="dxa"/>
            <w:vAlign w:val="center"/>
          </w:tcPr>
          <w:p w14:paraId="3AD8FECC" w14:textId="77777777" w:rsidR="00663912" w:rsidRPr="000E0BB8" w:rsidRDefault="00663912" w:rsidP="00B45C7F">
            <w:pPr>
              <w:jc w:val="center"/>
            </w:pPr>
            <w:r>
              <w:t>4%</w:t>
            </w:r>
          </w:p>
        </w:tc>
      </w:tr>
      <w:tr w:rsidR="00663912" w:rsidRPr="000E0BB8" w14:paraId="68584E0A" w14:textId="77777777" w:rsidTr="006550B3">
        <w:trPr>
          <w:trHeight w:val="1191"/>
        </w:trPr>
        <w:tc>
          <w:tcPr>
            <w:tcW w:w="1184" w:type="dxa"/>
          </w:tcPr>
          <w:p w14:paraId="525A7001" w14:textId="77777777" w:rsidR="00663912" w:rsidRPr="00663912" w:rsidRDefault="00663912" w:rsidP="00B45C7F">
            <w:pPr>
              <w:pStyle w:val="TableParagraph"/>
              <w:spacing w:before="9"/>
              <w:ind w:left="0"/>
              <w:rPr>
                <w:sz w:val="35"/>
                <w:lang w:val="pt-BR"/>
              </w:rPr>
            </w:pPr>
          </w:p>
          <w:p w14:paraId="7287C0AF" w14:textId="77777777" w:rsidR="00663912" w:rsidRPr="00663912" w:rsidRDefault="00663912" w:rsidP="00B45C7F">
            <w:pPr>
              <w:jc w:val="center"/>
            </w:pPr>
            <w:r w:rsidRPr="00663912">
              <w:t>2391-5/02</w:t>
            </w:r>
          </w:p>
        </w:tc>
        <w:tc>
          <w:tcPr>
            <w:tcW w:w="1005" w:type="dxa"/>
          </w:tcPr>
          <w:p w14:paraId="5CF7F01C" w14:textId="77777777" w:rsidR="00663912" w:rsidRPr="00663912" w:rsidRDefault="00663912" w:rsidP="00B45C7F">
            <w:pPr>
              <w:pStyle w:val="TableParagraph"/>
              <w:spacing w:before="9"/>
              <w:ind w:left="0"/>
              <w:rPr>
                <w:sz w:val="35"/>
                <w:lang w:val="pt-BR"/>
              </w:rPr>
            </w:pPr>
          </w:p>
          <w:p w14:paraId="2EC349CD" w14:textId="77777777" w:rsidR="00663912" w:rsidRPr="00663912" w:rsidRDefault="00663912" w:rsidP="00B45C7F">
            <w:pPr>
              <w:jc w:val="center"/>
            </w:pPr>
            <w:r w:rsidRPr="00663912">
              <w:t>14.05</w:t>
            </w:r>
          </w:p>
        </w:tc>
        <w:tc>
          <w:tcPr>
            <w:tcW w:w="6372" w:type="dxa"/>
          </w:tcPr>
          <w:p w14:paraId="4845FE1C" w14:textId="4435DF89" w:rsidR="00663912" w:rsidRPr="00663912" w:rsidRDefault="00663912" w:rsidP="006550B3">
            <w:pPr>
              <w:pStyle w:val="TableParagraph"/>
              <w:spacing w:before="2"/>
              <w:ind w:left="0" w:right="14"/>
              <w:jc w:val="both"/>
              <w:rPr>
                <w:rFonts w:cstheme="minorHAnsi"/>
                <w:lang w:val="pt-BR"/>
              </w:rPr>
            </w:pP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pintura,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beneficiamento,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lavagem,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secagem,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tingimento,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galvanoplastia,</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anodização</w:t>
            </w:r>
            <w:proofErr w:type="spellEnd"/>
            <w:r w:rsidRPr="00663912">
              <w:rPr>
                <w:rFonts w:asciiTheme="minorHAnsi" w:hAnsiTheme="minorHAnsi" w:cstheme="minorHAnsi"/>
                <w:lang w:val="pt-BR"/>
              </w:rPr>
              <w:t>,</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recorte,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polimento,</w:t>
            </w:r>
            <w:r w:rsidRPr="00663912">
              <w:rPr>
                <w:rFonts w:asciiTheme="minorHAnsi" w:hAnsiTheme="minorHAnsi" w:cstheme="minorHAnsi"/>
                <w:spacing w:val="23"/>
                <w:lang w:val="pt-BR"/>
              </w:rPr>
              <w:t xml:space="preserve"> </w:t>
            </w:r>
            <w:r w:rsidRPr="00663912">
              <w:rPr>
                <w:rFonts w:asciiTheme="minorHAnsi" w:hAnsiTheme="minorHAnsi" w:cstheme="minorHAnsi"/>
                <w:lang w:val="pt-BR"/>
              </w:rPr>
              <w:t>plastificação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006550B3">
              <w:rPr>
                <w:rFonts w:asciiTheme="minorHAnsi" w:hAnsiTheme="minorHAnsi" w:cstheme="minorHAnsi"/>
                <w:lang w:val="pt-BR"/>
              </w:rPr>
              <w:t xml:space="preserve"> </w:t>
            </w:r>
            <w:r w:rsidRPr="00663912">
              <w:rPr>
                <w:rFonts w:cstheme="minorHAnsi"/>
                <w:lang w:val="pt-BR"/>
              </w:rPr>
              <w:t>objetos quaisquer.</w:t>
            </w:r>
          </w:p>
        </w:tc>
        <w:tc>
          <w:tcPr>
            <w:tcW w:w="1002" w:type="dxa"/>
            <w:vAlign w:val="center"/>
          </w:tcPr>
          <w:p w14:paraId="403264F8" w14:textId="77777777" w:rsidR="00663912" w:rsidRPr="000E0BB8" w:rsidRDefault="00663912" w:rsidP="00B45C7F">
            <w:pPr>
              <w:jc w:val="center"/>
            </w:pPr>
            <w:r>
              <w:t>4%</w:t>
            </w:r>
          </w:p>
        </w:tc>
      </w:tr>
      <w:tr w:rsidR="00663912" w:rsidRPr="000E0BB8" w14:paraId="0AFF1C4B" w14:textId="77777777" w:rsidTr="006550B3">
        <w:trPr>
          <w:trHeight w:val="1191"/>
        </w:trPr>
        <w:tc>
          <w:tcPr>
            <w:tcW w:w="1184" w:type="dxa"/>
          </w:tcPr>
          <w:p w14:paraId="1EB6CE92" w14:textId="77777777" w:rsidR="00663912" w:rsidRPr="00663912" w:rsidRDefault="00663912" w:rsidP="00B45C7F">
            <w:pPr>
              <w:pStyle w:val="TableParagraph"/>
              <w:spacing w:before="9"/>
              <w:ind w:left="0"/>
              <w:rPr>
                <w:sz w:val="35"/>
                <w:lang w:val="pt-BR"/>
              </w:rPr>
            </w:pPr>
          </w:p>
          <w:p w14:paraId="661F70F5" w14:textId="77777777" w:rsidR="00663912" w:rsidRPr="00663912" w:rsidRDefault="00663912" w:rsidP="00B45C7F">
            <w:pPr>
              <w:jc w:val="center"/>
            </w:pPr>
            <w:r w:rsidRPr="00663912">
              <w:t>2391-5/03</w:t>
            </w:r>
          </w:p>
        </w:tc>
        <w:tc>
          <w:tcPr>
            <w:tcW w:w="1005" w:type="dxa"/>
          </w:tcPr>
          <w:p w14:paraId="5F3D5080" w14:textId="77777777" w:rsidR="00663912" w:rsidRPr="00663912" w:rsidRDefault="00663912" w:rsidP="00B45C7F">
            <w:pPr>
              <w:pStyle w:val="TableParagraph"/>
              <w:spacing w:before="9"/>
              <w:ind w:left="0"/>
              <w:rPr>
                <w:sz w:val="35"/>
                <w:lang w:val="pt-BR"/>
              </w:rPr>
            </w:pPr>
          </w:p>
          <w:p w14:paraId="4E46351C" w14:textId="77777777" w:rsidR="00663912" w:rsidRPr="00663912" w:rsidRDefault="00663912" w:rsidP="00B45C7F">
            <w:pPr>
              <w:jc w:val="center"/>
            </w:pPr>
            <w:r w:rsidRPr="00663912">
              <w:t>14.05</w:t>
            </w:r>
          </w:p>
        </w:tc>
        <w:tc>
          <w:tcPr>
            <w:tcW w:w="6372" w:type="dxa"/>
          </w:tcPr>
          <w:p w14:paraId="505DBA32" w14:textId="037BDB93" w:rsidR="00663912" w:rsidRPr="00663912" w:rsidRDefault="00663912" w:rsidP="006550B3">
            <w:pPr>
              <w:pStyle w:val="TableParagraph"/>
              <w:spacing w:before="2"/>
              <w:ind w:left="0" w:right="14"/>
              <w:jc w:val="both"/>
              <w:rPr>
                <w:rFonts w:cstheme="minorHAnsi"/>
                <w:lang w:val="pt-BR"/>
              </w:rPr>
            </w:pP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pintura,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beneficiamento,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lavagem,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secagem,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tingimento,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galvanoplastia,</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anodização</w:t>
            </w:r>
            <w:proofErr w:type="spellEnd"/>
            <w:r w:rsidRPr="00663912">
              <w:rPr>
                <w:rFonts w:asciiTheme="minorHAnsi" w:hAnsiTheme="minorHAnsi" w:cstheme="minorHAnsi"/>
                <w:lang w:val="pt-BR"/>
              </w:rPr>
              <w:t>,</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recorte,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polimento,</w:t>
            </w:r>
            <w:r w:rsidRPr="00663912">
              <w:rPr>
                <w:rFonts w:asciiTheme="minorHAnsi" w:hAnsiTheme="minorHAnsi" w:cstheme="minorHAnsi"/>
                <w:spacing w:val="23"/>
                <w:lang w:val="pt-BR"/>
              </w:rPr>
              <w:t xml:space="preserve"> </w:t>
            </w:r>
            <w:r w:rsidRPr="00663912">
              <w:rPr>
                <w:rFonts w:asciiTheme="minorHAnsi" w:hAnsiTheme="minorHAnsi" w:cstheme="minorHAnsi"/>
                <w:lang w:val="pt-BR"/>
              </w:rPr>
              <w:t>plastificação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006550B3">
              <w:rPr>
                <w:rFonts w:asciiTheme="minorHAnsi" w:hAnsiTheme="minorHAnsi" w:cstheme="minorHAnsi"/>
                <w:lang w:val="pt-BR"/>
              </w:rPr>
              <w:t xml:space="preserve"> </w:t>
            </w:r>
            <w:r w:rsidRPr="00663912">
              <w:rPr>
                <w:rFonts w:cstheme="minorHAnsi"/>
                <w:lang w:val="pt-BR"/>
              </w:rPr>
              <w:t>objetos quaisquer.</w:t>
            </w:r>
          </w:p>
        </w:tc>
        <w:tc>
          <w:tcPr>
            <w:tcW w:w="1002" w:type="dxa"/>
            <w:vAlign w:val="center"/>
          </w:tcPr>
          <w:p w14:paraId="36BCFB3D" w14:textId="77777777" w:rsidR="00663912" w:rsidRPr="000E0BB8" w:rsidRDefault="00663912" w:rsidP="00B45C7F">
            <w:pPr>
              <w:jc w:val="center"/>
            </w:pPr>
            <w:r>
              <w:t>4%</w:t>
            </w:r>
          </w:p>
        </w:tc>
      </w:tr>
      <w:tr w:rsidR="00663912" w:rsidRPr="000E0BB8" w14:paraId="235E6A53" w14:textId="77777777" w:rsidTr="006550B3">
        <w:trPr>
          <w:trHeight w:val="1191"/>
        </w:trPr>
        <w:tc>
          <w:tcPr>
            <w:tcW w:w="1184" w:type="dxa"/>
          </w:tcPr>
          <w:p w14:paraId="77ED2782" w14:textId="77777777" w:rsidR="00663912" w:rsidRPr="00663912" w:rsidRDefault="00663912" w:rsidP="00B45C7F">
            <w:pPr>
              <w:pStyle w:val="TableParagraph"/>
              <w:spacing w:before="9"/>
              <w:ind w:left="0"/>
              <w:rPr>
                <w:sz w:val="35"/>
                <w:lang w:val="pt-BR"/>
              </w:rPr>
            </w:pPr>
          </w:p>
          <w:p w14:paraId="6011A441" w14:textId="77777777" w:rsidR="00663912" w:rsidRPr="00663912" w:rsidRDefault="00663912" w:rsidP="00B45C7F">
            <w:pPr>
              <w:jc w:val="center"/>
            </w:pPr>
            <w:r w:rsidRPr="00663912">
              <w:t>2599-3/02</w:t>
            </w:r>
          </w:p>
        </w:tc>
        <w:tc>
          <w:tcPr>
            <w:tcW w:w="1005" w:type="dxa"/>
          </w:tcPr>
          <w:p w14:paraId="1FD73F89" w14:textId="77777777" w:rsidR="00663912" w:rsidRPr="00663912" w:rsidRDefault="00663912" w:rsidP="00B45C7F">
            <w:pPr>
              <w:pStyle w:val="TableParagraph"/>
              <w:spacing w:before="9"/>
              <w:ind w:left="0"/>
              <w:rPr>
                <w:sz w:val="35"/>
                <w:lang w:val="pt-BR"/>
              </w:rPr>
            </w:pPr>
          </w:p>
          <w:p w14:paraId="1FAD3028" w14:textId="77777777" w:rsidR="00663912" w:rsidRPr="00663912" w:rsidRDefault="00663912" w:rsidP="00B45C7F">
            <w:pPr>
              <w:jc w:val="center"/>
            </w:pPr>
            <w:r w:rsidRPr="00663912">
              <w:t>14.05</w:t>
            </w:r>
          </w:p>
        </w:tc>
        <w:tc>
          <w:tcPr>
            <w:tcW w:w="6372" w:type="dxa"/>
          </w:tcPr>
          <w:p w14:paraId="43D3AB35" w14:textId="72874AD1" w:rsidR="00663912" w:rsidRPr="00663912" w:rsidRDefault="00663912" w:rsidP="006550B3">
            <w:pPr>
              <w:pStyle w:val="TableParagraph"/>
              <w:spacing w:before="2"/>
              <w:ind w:left="0" w:right="14"/>
              <w:jc w:val="both"/>
              <w:rPr>
                <w:lang w:val="pt-BR"/>
              </w:rPr>
            </w:pP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pintura,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beneficiamento,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lavagem,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secagem,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tingimento,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galvanoplastia,</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anodização</w:t>
            </w:r>
            <w:proofErr w:type="spellEnd"/>
            <w:r w:rsidRPr="00663912">
              <w:rPr>
                <w:rFonts w:asciiTheme="minorHAnsi" w:hAnsiTheme="minorHAnsi" w:cstheme="minorHAnsi"/>
                <w:lang w:val="pt-BR"/>
              </w:rPr>
              <w:t>,</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recorte,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polimento,</w:t>
            </w:r>
            <w:r w:rsidRPr="00663912">
              <w:rPr>
                <w:rFonts w:asciiTheme="minorHAnsi" w:hAnsiTheme="minorHAnsi" w:cstheme="minorHAnsi"/>
                <w:spacing w:val="23"/>
                <w:lang w:val="pt-BR"/>
              </w:rPr>
              <w:t xml:space="preserve"> </w:t>
            </w:r>
            <w:r w:rsidRPr="00663912">
              <w:rPr>
                <w:rFonts w:asciiTheme="minorHAnsi" w:hAnsiTheme="minorHAnsi" w:cstheme="minorHAnsi"/>
                <w:lang w:val="pt-BR"/>
              </w:rPr>
              <w:t>plastificação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006550B3">
              <w:rPr>
                <w:rFonts w:asciiTheme="minorHAnsi" w:hAnsiTheme="minorHAnsi" w:cstheme="minorHAnsi"/>
                <w:lang w:val="pt-BR"/>
              </w:rPr>
              <w:t xml:space="preserve"> </w:t>
            </w:r>
            <w:r w:rsidRPr="00663912">
              <w:rPr>
                <w:rFonts w:cstheme="minorHAnsi"/>
                <w:lang w:val="pt-BR"/>
              </w:rPr>
              <w:t>objetos quaisquer.</w:t>
            </w:r>
          </w:p>
        </w:tc>
        <w:tc>
          <w:tcPr>
            <w:tcW w:w="1002" w:type="dxa"/>
            <w:vAlign w:val="center"/>
          </w:tcPr>
          <w:p w14:paraId="2A5BEB4B" w14:textId="77777777" w:rsidR="00663912" w:rsidRPr="000E0BB8" w:rsidRDefault="00663912" w:rsidP="00B45C7F">
            <w:pPr>
              <w:jc w:val="center"/>
            </w:pPr>
            <w:r>
              <w:t>4%</w:t>
            </w:r>
          </w:p>
        </w:tc>
      </w:tr>
      <w:tr w:rsidR="00663912" w:rsidRPr="000E0BB8" w14:paraId="26C2AA01" w14:textId="77777777" w:rsidTr="006550B3">
        <w:trPr>
          <w:trHeight w:val="1191"/>
        </w:trPr>
        <w:tc>
          <w:tcPr>
            <w:tcW w:w="1184" w:type="dxa"/>
          </w:tcPr>
          <w:p w14:paraId="7821AFF7" w14:textId="77777777" w:rsidR="00663912" w:rsidRPr="00663912" w:rsidRDefault="00663912" w:rsidP="00B45C7F">
            <w:pPr>
              <w:pStyle w:val="TableParagraph"/>
              <w:spacing w:before="9"/>
              <w:ind w:left="0"/>
              <w:rPr>
                <w:sz w:val="35"/>
                <w:lang w:val="pt-BR"/>
              </w:rPr>
            </w:pPr>
          </w:p>
          <w:p w14:paraId="3F689150" w14:textId="77777777" w:rsidR="00663912" w:rsidRPr="00663912" w:rsidRDefault="00663912" w:rsidP="00B45C7F">
            <w:pPr>
              <w:jc w:val="center"/>
            </w:pPr>
            <w:r w:rsidRPr="00663912">
              <w:t>2722-8/02</w:t>
            </w:r>
          </w:p>
        </w:tc>
        <w:tc>
          <w:tcPr>
            <w:tcW w:w="1005" w:type="dxa"/>
          </w:tcPr>
          <w:p w14:paraId="299B8A32" w14:textId="77777777" w:rsidR="00663912" w:rsidRPr="00663912" w:rsidRDefault="00663912" w:rsidP="00B45C7F">
            <w:pPr>
              <w:pStyle w:val="TableParagraph"/>
              <w:spacing w:before="9"/>
              <w:ind w:left="0"/>
              <w:rPr>
                <w:sz w:val="35"/>
                <w:lang w:val="pt-BR"/>
              </w:rPr>
            </w:pPr>
          </w:p>
          <w:p w14:paraId="4F117BBA" w14:textId="77777777" w:rsidR="00663912" w:rsidRPr="00663912" w:rsidRDefault="00663912" w:rsidP="00B45C7F">
            <w:pPr>
              <w:jc w:val="center"/>
            </w:pPr>
            <w:r w:rsidRPr="00663912">
              <w:t>14.05</w:t>
            </w:r>
          </w:p>
        </w:tc>
        <w:tc>
          <w:tcPr>
            <w:tcW w:w="6372" w:type="dxa"/>
          </w:tcPr>
          <w:p w14:paraId="45B29825" w14:textId="0B2B95C0" w:rsidR="00663912" w:rsidRPr="00663912" w:rsidRDefault="00663912" w:rsidP="006550B3">
            <w:pPr>
              <w:pStyle w:val="TableParagraph"/>
              <w:spacing w:before="2"/>
              <w:ind w:left="0" w:right="14"/>
              <w:jc w:val="both"/>
              <w:rPr>
                <w:lang w:val="pt-BR"/>
              </w:rPr>
            </w:pP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pintura,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beneficiamento,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lavagem,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secagem,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tingimento,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galvanoplastia,</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anodização</w:t>
            </w:r>
            <w:proofErr w:type="spellEnd"/>
            <w:r w:rsidRPr="00663912">
              <w:rPr>
                <w:rFonts w:asciiTheme="minorHAnsi" w:hAnsiTheme="minorHAnsi" w:cstheme="minorHAnsi"/>
                <w:lang w:val="pt-BR"/>
              </w:rPr>
              <w:t>,</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recorte,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polimento,</w:t>
            </w:r>
            <w:r w:rsidRPr="00663912">
              <w:rPr>
                <w:rFonts w:asciiTheme="minorHAnsi" w:hAnsiTheme="minorHAnsi" w:cstheme="minorHAnsi"/>
                <w:spacing w:val="23"/>
                <w:lang w:val="pt-BR"/>
              </w:rPr>
              <w:t xml:space="preserve"> </w:t>
            </w:r>
            <w:r w:rsidRPr="00663912">
              <w:rPr>
                <w:rFonts w:asciiTheme="minorHAnsi" w:hAnsiTheme="minorHAnsi" w:cstheme="minorHAnsi"/>
                <w:lang w:val="pt-BR"/>
              </w:rPr>
              <w:t>plastificação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006550B3">
              <w:rPr>
                <w:rFonts w:asciiTheme="minorHAnsi" w:hAnsiTheme="minorHAnsi" w:cstheme="minorHAnsi"/>
                <w:lang w:val="pt-BR"/>
              </w:rPr>
              <w:t xml:space="preserve"> </w:t>
            </w:r>
            <w:r w:rsidRPr="00663912">
              <w:rPr>
                <w:rFonts w:cstheme="minorHAnsi"/>
                <w:lang w:val="pt-BR"/>
              </w:rPr>
              <w:t>objetos quaisquer.</w:t>
            </w:r>
          </w:p>
        </w:tc>
        <w:tc>
          <w:tcPr>
            <w:tcW w:w="1002" w:type="dxa"/>
            <w:vAlign w:val="center"/>
          </w:tcPr>
          <w:p w14:paraId="6F839A48" w14:textId="77777777" w:rsidR="00663912" w:rsidRPr="000E0BB8" w:rsidRDefault="00663912" w:rsidP="00B45C7F">
            <w:pPr>
              <w:jc w:val="center"/>
            </w:pPr>
            <w:r>
              <w:t>4%</w:t>
            </w:r>
          </w:p>
        </w:tc>
      </w:tr>
      <w:tr w:rsidR="00663912" w:rsidRPr="000E0BB8" w14:paraId="02A447AA" w14:textId="77777777" w:rsidTr="006550B3">
        <w:trPr>
          <w:trHeight w:val="1191"/>
        </w:trPr>
        <w:tc>
          <w:tcPr>
            <w:tcW w:w="1184" w:type="dxa"/>
          </w:tcPr>
          <w:p w14:paraId="1500A6EE" w14:textId="77777777" w:rsidR="00663912" w:rsidRPr="00663912" w:rsidRDefault="00663912" w:rsidP="00B45C7F">
            <w:pPr>
              <w:pStyle w:val="TableParagraph"/>
              <w:spacing w:before="9"/>
              <w:ind w:left="0"/>
              <w:rPr>
                <w:sz w:val="35"/>
                <w:lang w:val="pt-BR"/>
              </w:rPr>
            </w:pPr>
          </w:p>
          <w:p w14:paraId="5510C5A3" w14:textId="77777777" w:rsidR="00663912" w:rsidRPr="00663912" w:rsidRDefault="00663912" w:rsidP="00B45C7F">
            <w:pPr>
              <w:jc w:val="center"/>
            </w:pPr>
            <w:r w:rsidRPr="00663912">
              <w:t>3250-7/09</w:t>
            </w:r>
          </w:p>
        </w:tc>
        <w:tc>
          <w:tcPr>
            <w:tcW w:w="1005" w:type="dxa"/>
          </w:tcPr>
          <w:p w14:paraId="7F7ADB7F" w14:textId="77777777" w:rsidR="00663912" w:rsidRPr="00663912" w:rsidRDefault="00663912" w:rsidP="00B45C7F">
            <w:pPr>
              <w:pStyle w:val="TableParagraph"/>
              <w:spacing w:before="9"/>
              <w:ind w:left="0"/>
              <w:rPr>
                <w:sz w:val="35"/>
                <w:lang w:val="pt-BR"/>
              </w:rPr>
            </w:pPr>
          </w:p>
          <w:p w14:paraId="27439CD0" w14:textId="77777777" w:rsidR="00663912" w:rsidRPr="00663912" w:rsidRDefault="00663912" w:rsidP="00B45C7F">
            <w:pPr>
              <w:jc w:val="center"/>
            </w:pPr>
            <w:r w:rsidRPr="00663912">
              <w:t>14.05</w:t>
            </w:r>
          </w:p>
        </w:tc>
        <w:tc>
          <w:tcPr>
            <w:tcW w:w="6372" w:type="dxa"/>
          </w:tcPr>
          <w:p w14:paraId="1F9ECD34" w14:textId="74BF223C" w:rsidR="00663912" w:rsidRPr="00663912" w:rsidRDefault="00663912" w:rsidP="006550B3">
            <w:pPr>
              <w:pStyle w:val="TableParagraph"/>
              <w:spacing w:before="2"/>
              <w:ind w:left="0" w:right="14"/>
              <w:jc w:val="both"/>
              <w:rPr>
                <w:lang w:val="pt-BR"/>
              </w:rPr>
            </w:pPr>
            <w:r w:rsidRPr="00663912">
              <w:rPr>
                <w:rFonts w:asciiTheme="minorHAnsi" w:hAnsiTheme="minorHAnsi" w:cstheme="minorHAnsi"/>
                <w:lang w:val="pt-BR"/>
              </w:rPr>
              <w:t>Restauração,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acondicionamento,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pintura,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beneficiamento,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lavagem,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secagem,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tingimento,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galvanoplastia,</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anodização</w:t>
            </w:r>
            <w:proofErr w:type="spellEnd"/>
            <w:r w:rsidRPr="00663912">
              <w:rPr>
                <w:rFonts w:asciiTheme="minorHAnsi" w:hAnsiTheme="minorHAnsi" w:cstheme="minorHAnsi"/>
                <w:lang w:val="pt-BR"/>
              </w:rPr>
              <w:t>,</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recorte,</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polimento,</w:t>
            </w:r>
            <w:r w:rsidRPr="00663912">
              <w:rPr>
                <w:rFonts w:asciiTheme="minorHAnsi" w:hAnsiTheme="minorHAnsi" w:cstheme="minorHAnsi"/>
                <w:spacing w:val="23"/>
                <w:lang w:val="pt-BR"/>
              </w:rPr>
              <w:t xml:space="preserve"> </w:t>
            </w:r>
            <w:r w:rsidRPr="00663912">
              <w:rPr>
                <w:rFonts w:asciiTheme="minorHAnsi" w:hAnsiTheme="minorHAnsi" w:cstheme="minorHAnsi"/>
                <w:lang w:val="pt-BR"/>
              </w:rPr>
              <w:t>plastificação</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006550B3">
              <w:rPr>
                <w:rFonts w:asciiTheme="minorHAnsi" w:hAnsiTheme="minorHAnsi" w:cstheme="minorHAnsi"/>
                <w:lang w:val="pt-BR"/>
              </w:rPr>
              <w:t xml:space="preserve"> </w:t>
            </w:r>
            <w:r w:rsidRPr="00663912">
              <w:rPr>
                <w:rFonts w:cstheme="minorHAnsi"/>
                <w:lang w:val="pt-BR"/>
              </w:rPr>
              <w:t>objetos quaisquer.</w:t>
            </w:r>
          </w:p>
        </w:tc>
        <w:tc>
          <w:tcPr>
            <w:tcW w:w="1002" w:type="dxa"/>
            <w:vAlign w:val="center"/>
          </w:tcPr>
          <w:p w14:paraId="2A33071A" w14:textId="77777777" w:rsidR="00663912" w:rsidRPr="000E0BB8" w:rsidRDefault="00663912" w:rsidP="00B45C7F">
            <w:pPr>
              <w:jc w:val="center"/>
            </w:pPr>
            <w:r>
              <w:t>4%</w:t>
            </w:r>
          </w:p>
        </w:tc>
      </w:tr>
      <w:tr w:rsidR="00663912" w:rsidRPr="000E0BB8" w14:paraId="30AE502B" w14:textId="77777777" w:rsidTr="00663912">
        <w:trPr>
          <w:trHeight w:val="60"/>
        </w:trPr>
        <w:tc>
          <w:tcPr>
            <w:tcW w:w="1184" w:type="dxa"/>
          </w:tcPr>
          <w:p w14:paraId="735E08B7" w14:textId="77777777" w:rsidR="00663912" w:rsidRPr="00663912" w:rsidRDefault="00663912" w:rsidP="00B45C7F">
            <w:pPr>
              <w:pStyle w:val="TableParagraph"/>
              <w:spacing w:before="9"/>
              <w:ind w:left="0"/>
              <w:rPr>
                <w:sz w:val="35"/>
                <w:lang w:val="pt-BR"/>
              </w:rPr>
            </w:pPr>
          </w:p>
          <w:p w14:paraId="79814B04" w14:textId="77777777" w:rsidR="00663912" w:rsidRPr="00663912" w:rsidRDefault="00663912" w:rsidP="00B45C7F">
            <w:pPr>
              <w:jc w:val="center"/>
            </w:pPr>
            <w:r w:rsidRPr="00663912">
              <w:t>9002-7/02</w:t>
            </w:r>
          </w:p>
        </w:tc>
        <w:tc>
          <w:tcPr>
            <w:tcW w:w="1005" w:type="dxa"/>
          </w:tcPr>
          <w:p w14:paraId="7027D701" w14:textId="77777777" w:rsidR="00663912" w:rsidRPr="00663912" w:rsidRDefault="00663912" w:rsidP="00B45C7F">
            <w:pPr>
              <w:pStyle w:val="TableParagraph"/>
              <w:spacing w:before="9"/>
              <w:ind w:left="0"/>
              <w:rPr>
                <w:sz w:val="35"/>
                <w:lang w:val="pt-BR"/>
              </w:rPr>
            </w:pPr>
          </w:p>
          <w:p w14:paraId="437039A0" w14:textId="77777777" w:rsidR="00663912" w:rsidRPr="00663912" w:rsidRDefault="00663912" w:rsidP="00B45C7F">
            <w:pPr>
              <w:jc w:val="center"/>
            </w:pPr>
            <w:r w:rsidRPr="00663912">
              <w:t>14.05</w:t>
            </w:r>
          </w:p>
        </w:tc>
        <w:tc>
          <w:tcPr>
            <w:tcW w:w="6372" w:type="dxa"/>
          </w:tcPr>
          <w:p w14:paraId="406A1C2F" w14:textId="48B4B686" w:rsidR="00663912" w:rsidRPr="006550B3" w:rsidRDefault="00663912" w:rsidP="006550B3">
            <w:pPr>
              <w:pStyle w:val="TableParagraph"/>
              <w:spacing w:before="2"/>
              <w:ind w:left="0" w:right="14"/>
              <w:jc w:val="both"/>
              <w:rPr>
                <w:rFonts w:asciiTheme="minorHAnsi" w:hAnsiTheme="minorHAnsi" w:cstheme="minorHAnsi"/>
                <w:lang w:val="pt-BR"/>
              </w:rPr>
            </w:pPr>
            <w:r w:rsidRPr="006550B3">
              <w:rPr>
                <w:rFonts w:asciiTheme="minorHAnsi" w:hAnsiTheme="minorHAnsi" w:cstheme="minorHAnsi"/>
                <w:lang w:val="pt-BR"/>
              </w:rPr>
              <w:t>Restauração,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recondicionamento,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acondicionamento,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pintura,</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beneficiamento,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lavagem,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secagem,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tingimento,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galvanoplastia,</w:t>
            </w:r>
            <w:r w:rsidRPr="006550B3">
              <w:rPr>
                <w:rFonts w:asciiTheme="minorHAnsi" w:hAnsiTheme="minorHAnsi" w:cstheme="minorHAnsi"/>
                <w:spacing w:val="1"/>
                <w:lang w:val="pt-BR"/>
              </w:rPr>
              <w:t xml:space="preserve"> </w:t>
            </w:r>
            <w:proofErr w:type="spellStart"/>
            <w:r w:rsidRPr="006550B3">
              <w:rPr>
                <w:rFonts w:asciiTheme="minorHAnsi" w:hAnsiTheme="minorHAnsi" w:cstheme="minorHAnsi"/>
                <w:lang w:val="pt-BR"/>
              </w:rPr>
              <w:t>anodização</w:t>
            </w:r>
            <w:proofErr w:type="spellEnd"/>
            <w:r w:rsidRPr="006550B3">
              <w:rPr>
                <w:rFonts w:asciiTheme="minorHAnsi" w:hAnsiTheme="minorHAnsi" w:cstheme="minorHAnsi"/>
                <w:lang w:val="pt-BR"/>
              </w:rPr>
              <w:t>,</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recorte,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polimento,</w:t>
            </w:r>
            <w:r w:rsidRPr="006550B3">
              <w:rPr>
                <w:rFonts w:asciiTheme="minorHAnsi" w:hAnsiTheme="minorHAnsi" w:cstheme="minorHAnsi"/>
                <w:spacing w:val="23"/>
                <w:lang w:val="pt-BR"/>
              </w:rPr>
              <w:t xml:space="preserve"> </w:t>
            </w:r>
            <w:r w:rsidRPr="006550B3">
              <w:rPr>
                <w:rFonts w:asciiTheme="minorHAnsi" w:hAnsiTheme="minorHAnsi" w:cstheme="minorHAnsi"/>
                <w:lang w:val="pt-BR"/>
              </w:rPr>
              <w:t>plastificação</w:t>
            </w:r>
            <w:r w:rsidRPr="006550B3">
              <w:rPr>
                <w:rFonts w:asciiTheme="minorHAnsi" w:hAnsiTheme="minorHAnsi" w:cstheme="minorHAnsi"/>
                <w:spacing w:val="19"/>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21"/>
                <w:lang w:val="pt-BR"/>
              </w:rPr>
              <w:t xml:space="preserve"> </w:t>
            </w:r>
            <w:r w:rsidRPr="006550B3">
              <w:rPr>
                <w:rFonts w:asciiTheme="minorHAnsi" w:hAnsiTheme="minorHAnsi" w:cstheme="minorHAnsi"/>
                <w:lang w:val="pt-BR"/>
              </w:rPr>
              <w:t>congêneres,</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de</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objetos quaisquer.</w:t>
            </w:r>
          </w:p>
        </w:tc>
        <w:tc>
          <w:tcPr>
            <w:tcW w:w="1002" w:type="dxa"/>
            <w:vAlign w:val="center"/>
          </w:tcPr>
          <w:p w14:paraId="41C7FFD4" w14:textId="77777777" w:rsidR="00663912" w:rsidRPr="000E0BB8" w:rsidRDefault="00663912" w:rsidP="00B45C7F">
            <w:pPr>
              <w:jc w:val="center"/>
            </w:pPr>
            <w:r>
              <w:t>4%</w:t>
            </w:r>
          </w:p>
        </w:tc>
      </w:tr>
      <w:tr w:rsidR="00663912" w:rsidRPr="000E0BB8" w14:paraId="313E0AF2" w14:textId="77777777" w:rsidTr="00663912">
        <w:trPr>
          <w:trHeight w:val="60"/>
        </w:trPr>
        <w:tc>
          <w:tcPr>
            <w:tcW w:w="1184" w:type="dxa"/>
          </w:tcPr>
          <w:p w14:paraId="2A464788" w14:textId="77777777" w:rsidR="00663912" w:rsidRPr="00663912" w:rsidRDefault="00663912" w:rsidP="00B45C7F">
            <w:pPr>
              <w:pStyle w:val="TableParagraph"/>
              <w:spacing w:before="9"/>
              <w:ind w:left="0"/>
              <w:rPr>
                <w:sz w:val="35"/>
                <w:lang w:val="pt-BR"/>
              </w:rPr>
            </w:pPr>
          </w:p>
          <w:p w14:paraId="6532F1F0" w14:textId="77777777" w:rsidR="00663912" w:rsidRPr="00663912" w:rsidRDefault="00663912" w:rsidP="00B45C7F">
            <w:pPr>
              <w:jc w:val="center"/>
            </w:pPr>
            <w:r w:rsidRPr="00663912">
              <w:t>9529-1/05</w:t>
            </w:r>
          </w:p>
        </w:tc>
        <w:tc>
          <w:tcPr>
            <w:tcW w:w="1005" w:type="dxa"/>
          </w:tcPr>
          <w:p w14:paraId="6E78739A" w14:textId="77777777" w:rsidR="00663912" w:rsidRPr="00663912" w:rsidRDefault="00663912" w:rsidP="00B45C7F">
            <w:pPr>
              <w:pStyle w:val="TableParagraph"/>
              <w:spacing w:before="9"/>
              <w:ind w:left="0"/>
              <w:rPr>
                <w:sz w:val="35"/>
                <w:lang w:val="pt-BR"/>
              </w:rPr>
            </w:pPr>
          </w:p>
          <w:p w14:paraId="1DF7DEF9" w14:textId="77777777" w:rsidR="00663912" w:rsidRPr="00663912" w:rsidRDefault="00663912" w:rsidP="00B45C7F">
            <w:pPr>
              <w:jc w:val="center"/>
            </w:pPr>
            <w:r w:rsidRPr="00663912">
              <w:t>14.05</w:t>
            </w:r>
          </w:p>
        </w:tc>
        <w:tc>
          <w:tcPr>
            <w:tcW w:w="6372" w:type="dxa"/>
          </w:tcPr>
          <w:p w14:paraId="11A183E1" w14:textId="3AAABA7A" w:rsidR="00663912" w:rsidRPr="006550B3" w:rsidRDefault="00663912" w:rsidP="006550B3">
            <w:pPr>
              <w:pStyle w:val="TableParagraph"/>
              <w:spacing w:before="2"/>
              <w:ind w:left="0" w:right="14"/>
              <w:jc w:val="both"/>
              <w:rPr>
                <w:rFonts w:asciiTheme="minorHAnsi" w:hAnsiTheme="minorHAnsi" w:cstheme="minorHAnsi"/>
                <w:lang w:val="pt-BR"/>
              </w:rPr>
            </w:pPr>
            <w:r w:rsidRPr="006550B3">
              <w:rPr>
                <w:rFonts w:asciiTheme="minorHAnsi" w:hAnsiTheme="minorHAnsi" w:cstheme="minorHAnsi"/>
                <w:lang w:val="pt-BR"/>
              </w:rPr>
              <w:t>Restauração,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recondicionamento,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acondicionamento,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pintura,</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beneficiamento,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lavagem,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secagem,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tingimento,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galvanoplastia,</w:t>
            </w:r>
            <w:r w:rsidRPr="006550B3">
              <w:rPr>
                <w:rFonts w:asciiTheme="minorHAnsi" w:hAnsiTheme="minorHAnsi" w:cstheme="minorHAnsi"/>
                <w:spacing w:val="1"/>
                <w:lang w:val="pt-BR"/>
              </w:rPr>
              <w:t xml:space="preserve"> </w:t>
            </w:r>
            <w:proofErr w:type="spellStart"/>
            <w:r w:rsidRPr="006550B3">
              <w:rPr>
                <w:rFonts w:asciiTheme="minorHAnsi" w:hAnsiTheme="minorHAnsi" w:cstheme="minorHAnsi"/>
                <w:lang w:val="pt-BR"/>
              </w:rPr>
              <w:t>anodização</w:t>
            </w:r>
            <w:proofErr w:type="spellEnd"/>
            <w:r w:rsidRPr="006550B3">
              <w:rPr>
                <w:rFonts w:asciiTheme="minorHAnsi" w:hAnsiTheme="minorHAnsi" w:cstheme="minorHAnsi"/>
                <w:lang w:val="pt-BR"/>
              </w:rPr>
              <w:t>,</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recorte,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polimento,</w:t>
            </w:r>
            <w:r w:rsidRPr="006550B3">
              <w:rPr>
                <w:rFonts w:asciiTheme="minorHAnsi" w:hAnsiTheme="minorHAnsi" w:cstheme="minorHAnsi"/>
                <w:spacing w:val="23"/>
                <w:lang w:val="pt-BR"/>
              </w:rPr>
              <w:t xml:space="preserve"> </w:t>
            </w:r>
            <w:r w:rsidRPr="006550B3">
              <w:rPr>
                <w:rFonts w:asciiTheme="minorHAnsi" w:hAnsiTheme="minorHAnsi" w:cstheme="minorHAnsi"/>
                <w:lang w:val="pt-BR"/>
              </w:rPr>
              <w:t>plastificação</w:t>
            </w:r>
            <w:r w:rsidRPr="006550B3">
              <w:rPr>
                <w:rFonts w:asciiTheme="minorHAnsi" w:hAnsiTheme="minorHAnsi" w:cstheme="minorHAnsi"/>
                <w:spacing w:val="19"/>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21"/>
                <w:lang w:val="pt-BR"/>
              </w:rPr>
              <w:t xml:space="preserve"> </w:t>
            </w:r>
            <w:r w:rsidRPr="006550B3">
              <w:rPr>
                <w:rFonts w:asciiTheme="minorHAnsi" w:hAnsiTheme="minorHAnsi" w:cstheme="minorHAnsi"/>
                <w:lang w:val="pt-BR"/>
              </w:rPr>
              <w:t>congêneres,</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de</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objetos quaisquer.</w:t>
            </w:r>
          </w:p>
        </w:tc>
        <w:tc>
          <w:tcPr>
            <w:tcW w:w="1002" w:type="dxa"/>
            <w:vAlign w:val="center"/>
          </w:tcPr>
          <w:p w14:paraId="7C4D0176" w14:textId="77777777" w:rsidR="00663912" w:rsidRPr="000E0BB8" w:rsidRDefault="00663912" w:rsidP="00B45C7F">
            <w:pPr>
              <w:jc w:val="center"/>
            </w:pPr>
            <w:r>
              <w:t>4%</w:t>
            </w:r>
          </w:p>
        </w:tc>
      </w:tr>
      <w:tr w:rsidR="00663912" w:rsidRPr="000E0BB8" w14:paraId="331014C7" w14:textId="77777777" w:rsidTr="00663912">
        <w:trPr>
          <w:trHeight w:val="60"/>
        </w:trPr>
        <w:tc>
          <w:tcPr>
            <w:tcW w:w="1184" w:type="dxa"/>
          </w:tcPr>
          <w:p w14:paraId="3436C227" w14:textId="77777777" w:rsidR="00663912" w:rsidRPr="00663912" w:rsidRDefault="00663912" w:rsidP="00B45C7F">
            <w:pPr>
              <w:pStyle w:val="TableParagraph"/>
              <w:spacing w:before="9"/>
              <w:ind w:left="0"/>
              <w:rPr>
                <w:sz w:val="35"/>
                <w:lang w:val="pt-BR"/>
              </w:rPr>
            </w:pPr>
          </w:p>
          <w:p w14:paraId="33C31CA6" w14:textId="77777777" w:rsidR="00663912" w:rsidRPr="00663912" w:rsidRDefault="00663912" w:rsidP="00B45C7F">
            <w:pPr>
              <w:jc w:val="center"/>
            </w:pPr>
            <w:r w:rsidRPr="00663912">
              <w:t>1340-5/01</w:t>
            </w:r>
          </w:p>
        </w:tc>
        <w:tc>
          <w:tcPr>
            <w:tcW w:w="1005" w:type="dxa"/>
          </w:tcPr>
          <w:p w14:paraId="5F2ED4E9" w14:textId="77777777" w:rsidR="00663912" w:rsidRPr="00663912" w:rsidRDefault="00663912" w:rsidP="00B45C7F">
            <w:pPr>
              <w:pStyle w:val="TableParagraph"/>
              <w:spacing w:before="9"/>
              <w:ind w:left="0"/>
              <w:rPr>
                <w:sz w:val="35"/>
                <w:lang w:val="pt-BR"/>
              </w:rPr>
            </w:pPr>
          </w:p>
          <w:p w14:paraId="22AAC8DC" w14:textId="77777777" w:rsidR="00663912" w:rsidRPr="00663912" w:rsidRDefault="00663912" w:rsidP="00B45C7F">
            <w:pPr>
              <w:jc w:val="center"/>
            </w:pPr>
            <w:r w:rsidRPr="00663912">
              <w:t>14.05</w:t>
            </w:r>
          </w:p>
        </w:tc>
        <w:tc>
          <w:tcPr>
            <w:tcW w:w="6372" w:type="dxa"/>
          </w:tcPr>
          <w:p w14:paraId="4BD393B0" w14:textId="77CB374F" w:rsidR="00663912" w:rsidRPr="006550B3" w:rsidRDefault="00663912" w:rsidP="006550B3">
            <w:pPr>
              <w:pStyle w:val="TableParagraph"/>
              <w:spacing w:before="2"/>
              <w:ind w:left="0" w:right="14"/>
              <w:jc w:val="both"/>
              <w:rPr>
                <w:rFonts w:asciiTheme="minorHAnsi" w:hAnsiTheme="minorHAnsi" w:cstheme="minorHAnsi"/>
                <w:lang w:val="pt-BR"/>
              </w:rPr>
            </w:pPr>
            <w:r w:rsidRPr="006550B3">
              <w:rPr>
                <w:rFonts w:asciiTheme="minorHAnsi" w:hAnsiTheme="minorHAnsi" w:cstheme="minorHAnsi"/>
                <w:lang w:val="pt-BR"/>
              </w:rPr>
              <w:t>Restauração,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recondicionamento,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acondicionamento,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pintura,</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beneficiamento,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lavagem,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secagem,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tingimento,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galvanoplastia,</w:t>
            </w:r>
            <w:r w:rsidRPr="006550B3">
              <w:rPr>
                <w:rFonts w:asciiTheme="minorHAnsi" w:hAnsiTheme="minorHAnsi" w:cstheme="minorHAnsi"/>
                <w:spacing w:val="1"/>
                <w:lang w:val="pt-BR"/>
              </w:rPr>
              <w:t xml:space="preserve"> </w:t>
            </w:r>
            <w:proofErr w:type="spellStart"/>
            <w:r w:rsidRPr="006550B3">
              <w:rPr>
                <w:rFonts w:asciiTheme="minorHAnsi" w:hAnsiTheme="minorHAnsi" w:cstheme="minorHAnsi"/>
                <w:lang w:val="pt-BR"/>
              </w:rPr>
              <w:t>anodização</w:t>
            </w:r>
            <w:proofErr w:type="spellEnd"/>
            <w:r w:rsidRPr="006550B3">
              <w:rPr>
                <w:rFonts w:asciiTheme="minorHAnsi" w:hAnsiTheme="minorHAnsi" w:cstheme="minorHAnsi"/>
                <w:lang w:val="pt-BR"/>
              </w:rPr>
              <w:t>,</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recorte,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polimento,</w:t>
            </w:r>
            <w:r w:rsidRPr="006550B3">
              <w:rPr>
                <w:rFonts w:asciiTheme="minorHAnsi" w:hAnsiTheme="minorHAnsi" w:cstheme="minorHAnsi"/>
                <w:spacing w:val="23"/>
                <w:lang w:val="pt-BR"/>
              </w:rPr>
              <w:t xml:space="preserve"> </w:t>
            </w:r>
            <w:r w:rsidRPr="006550B3">
              <w:rPr>
                <w:rFonts w:asciiTheme="minorHAnsi" w:hAnsiTheme="minorHAnsi" w:cstheme="minorHAnsi"/>
                <w:lang w:val="pt-BR"/>
              </w:rPr>
              <w:t>plastificação</w:t>
            </w:r>
            <w:r w:rsidRPr="006550B3">
              <w:rPr>
                <w:rFonts w:asciiTheme="minorHAnsi" w:hAnsiTheme="minorHAnsi" w:cstheme="minorHAnsi"/>
                <w:spacing w:val="19"/>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21"/>
                <w:lang w:val="pt-BR"/>
              </w:rPr>
              <w:t xml:space="preserve"> </w:t>
            </w:r>
            <w:r w:rsidRPr="006550B3">
              <w:rPr>
                <w:rFonts w:asciiTheme="minorHAnsi" w:hAnsiTheme="minorHAnsi" w:cstheme="minorHAnsi"/>
                <w:lang w:val="pt-BR"/>
              </w:rPr>
              <w:t>congêneres,</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de</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objetos quaisquer.</w:t>
            </w:r>
          </w:p>
        </w:tc>
        <w:tc>
          <w:tcPr>
            <w:tcW w:w="1002" w:type="dxa"/>
            <w:vAlign w:val="center"/>
          </w:tcPr>
          <w:p w14:paraId="0ED5970A" w14:textId="77777777" w:rsidR="00663912" w:rsidRPr="000E0BB8" w:rsidRDefault="00663912" w:rsidP="00B45C7F">
            <w:pPr>
              <w:jc w:val="center"/>
            </w:pPr>
            <w:r>
              <w:t>4%</w:t>
            </w:r>
          </w:p>
        </w:tc>
      </w:tr>
      <w:tr w:rsidR="00663912" w:rsidRPr="000E0BB8" w14:paraId="5B13280A" w14:textId="77777777" w:rsidTr="00663912">
        <w:trPr>
          <w:trHeight w:val="60"/>
        </w:trPr>
        <w:tc>
          <w:tcPr>
            <w:tcW w:w="1184" w:type="dxa"/>
          </w:tcPr>
          <w:p w14:paraId="0AF9EE56" w14:textId="77777777" w:rsidR="00663912" w:rsidRPr="00663912" w:rsidRDefault="00663912" w:rsidP="00B45C7F">
            <w:pPr>
              <w:pStyle w:val="TableParagraph"/>
              <w:spacing w:before="9"/>
              <w:ind w:left="0"/>
              <w:rPr>
                <w:sz w:val="35"/>
                <w:lang w:val="pt-BR"/>
              </w:rPr>
            </w:pPr>
          </w:p>
          <w:p w14:paraId="31391D21" w14:textId="77777777" w:rsidR="00663912" w:rsidRPr="00663912" w:rsidRDefault="00663912" w:rsidP="00B45C7F">
            <w:pPr>
              <w:jc w:val="center"/>
            </w:pPr>
            <w:r w:rsidRPr="00663912">
              <w:t>2539-0/01</w:t>
            </w:r>
          </w:p>
        </w:tc>
        <w:tc>
          <w:tcPr>
            <w:tcW w:w="1005" w:type="dxa"/>
          </w:tcPr>
          <w:p w14:paraId="771F4431" w14:textId="77777777" w:rsidR="00663912" w:rsidRPr="00663912" w:rsidRDefault="00663912" w:rsidP="00B45C7F">
            <w:pPr>
              <w:pStyle w:val="TableParagraph"/>
              <w:spacing w:before="9"/>
              <w:ind w:left="0"/>
              <w:rPr>
                <w:sz w:val="35"/>
                <w:lang w:val="pt-BR"/>
              </w:rPr>
            </w:pPr>
          </w:p>
          <w:p w14:paraId="0587F767" w14:textId="77777777" w:rsidR="00663912" w:rsidRPr="00663912" w:rsidRDefault="00663912" w:rsidP="00B45C7F">
            <w:pPr>
              <w:jc w:val="center"/>
            </w:pPr>
            <w:r w:rsidRPr="00663912">
              <w:t>14.05</w:t>
            </w:r>
          </w:p>
        </w:tc>
        <w:tc>
          <w:tcPr>
            <w:tcW w:w="6372" w:type="dxa"/>
          </w:tcPr>
          <w:p w14:paraId="229DF6BB" w14:textId="50E2DFC5" w:rsidR="00663912" w:rsidRPr="006550B3" w:rsidRDefault="00663912" w:rsidP="006550B3">
            <w:pPr>
              <w:pStyle w:val="TableParagraph"/>
              <w:spacing w:before="2"/>
              <w:ind w:left="0" w:right="14"/>
              <w:jc w:val="both"/>
              <w:rPr>
                <w:rFonts w:asciiTheme="minorHAnsi" w:hAnsiTheme="minorHAnsi" w:cstheme="minorHAnsi"/>
                <w:lang w:val="pt-BR"/>
              </w:rPr>
            </w:pPr>
            <w:r w:rsidRPr="006550B3">
              <w:rPr>
                <w:rFonts w:asciiTheme="minorHAnsi" w:hAnsiTheme="minorHAnsi" w:cstheme="minorHAnsi"/>
                <w:lang w:val="pt-BR"/>
              </w:rPr>
              <w:t>Restauração,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recondicionamento,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acondicionamento,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pintura,</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beneficiamento,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lavagem,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secagem,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tingimento,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galvanoplastia,</w:t>
            </w:r>
            <w:r w:rsidRPr="006550B3">
              <w:rPr>
                <w:rFonts w:asciiTheme="minorHAnsi" w:hAnsiTheme="minorHAnsi" w:cstheme="minorHAnsi"/>
                <w:spacing w:val="1"/>
                <w:lang w:val="pt-BR"/>
              </w:rPr>
              <w:t xml:space="preserve"> </w:t>
            </w:r>
            <w:proofErr w:type="spellStart"/>
            <w:r w:rsidRPr="006550B3">
              <w:rPr>
                <w:rFonts w:asciiTheme="minorHAnsi" w:hAnsiTheme="minorHAnsi" w:cstheme="minorHAnsi"/>
                <w:lang w:val="pt-BR"/>
              </w:rPr>
              <w:t>anodização</w:t>
            </w:r>
            <w:proofErr w:type="spellEnd"/>
            <w:r w:rsidRPr="006550B3">
              <w:rPr>
                <w:rFonts w:asciiTheme="minorHAnsi" w:hAnsiTheme="minorHAnsi" w:cstheme="minorHAnsi"/>
                <w:lang w:val="pt-BR"/>
              </w:rPr>
              <w:t>,</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recorte,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polimento,</w:t>
            </w:r>
            <w:r w:rsidRPr="006550B3">
              <w:rPr>
                <w:rFonts w:asciiTheme="minorHAnsi" w:hAnsiTheme="minorHAnsi" w:cstheme="minorHAnsi"/>
                <w:spacing w:val="23"/>
                <w:lang w:val="pt-BR"/>
              </w:rPr>
              <w:t xml:space="preserve"> </w:t>
            </w:r>
            <w:r w:rsidRPr="006550B3">
              <w:rPr>
                <w:rFonts w:asciiTheme="minorHAnsi" w:hAnsiTheme="minorHAnsi" w:cstheme="minorHAnsi"/>
                <w:lang w:val="pt-BR"/>
              </w:rPr>
              <w:t>plastificação</w:t>
            </w:r>
            <w:r w:rsidRPr="006550B3">
              <w:rPr>
                <w:rFonts w:asciiTheme="minorHAnsi" w:hAnsiTheme="minorHAnsi" w:cstheme="minorHAnsi"/>
                <w:spacing w:val="19"/>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21"/>
                <w:lang w:val="pt-BR"/>
              </w:rPr>
              <w:t xml:space="preserve"> </w:t>
            </w:r>
            <w:r w:rsidRPr="006550B3">
              <w:rPr>
                <w:rFonts w:asciiTheme="minorHAnsi" w:hAnsiTheme="minorHAnsi" w:cstheme="minorHAnsi"/>
                <w:lang w:val="pt-BR"/>
              </w:rPr>
              <w:t>congêneres,</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de</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objetos quaisquer.</w:t>
            </w:r>
          </w:p>
        </w:tc>
        <w:tc>
          <w:tcPr>
            <w:tcW w:w="1002" w:type="dxa"/>
            <w:vAlign w:val="center"/>
          </w:tcPr>
          <w:p w14:paraId="210F17DC" w14:textId="77777777" w:rsidR="00663912" w:rsidRPr="000E0BB8" w:rsidRDefault="00663912" w:rsidP="00B45C7F">
            <w:pPr>
              <w:jc w:val="center"/>
            </w:pPr>
            <w:r>
              <w:t>4%</w:t>
            </w:r>
          </w:p>
        </w:tc>
      </w:tr>
      <w:tr w:rsidR="00663912" w:rsidRPr="000E0BB8" w14:paraId="10CCE5CD" w14:textId="77777777" w:rsidTr="00663912">
        <w:trPr>
          <w:trHeight w:val="1191"/>
        </w:trPr>
        <w:tc>
          <w:tcPr>
            <w:tcW w:w="1184" w:type="dxa"/>
          </w:tcPr>
          <w:p w14:paraId="08F3EEAA" w14:textId="77777777" w:rsidR="00663912" w:rsidRPr="00663912" w:rsidRDefault="00663912" w:rsidP="00B45C7F">
            <w:pPr>
              <w:pStyle w:val="TableParagraph"/>
              <w:spacing w:before="9"/>
              <w:ind w:left="0"/>
              <w:rPr>
                <w:sz w:val="35"/>
                <w:lang w:val="pt-BR"/>
              </w:rPr>
            </w:pPr>
          </w:p>
          <w:p w14:paraId="111799DF" w14:textId="77777777" w:rsidR="00663912" w:rsidRPr="00663912" w:rsidRDefault="00663912" w:rsidP="00B45C7F">
            <w:pPr>
              <w:jc w:val="center"/>
            </w:pPr>
            <w:r w:rsidRPr="00663912">
              <w:t>2539-0/02</w:t>
            </w:r>
          </w:p>
        </w:tc>
        <w:tc>
          <w:tcPr>
            <w:tcW w:w="1005" w:type="dxa"/>
          </w:tcPr>
          <w:p w14:paraId="5176B6A2" w14:textId="77777777" w:rsidR="00663912" w:rsidRPr="00663912" w:rsidRDefault="00663912" w:rsidP="00B45C7F">
            <w:pPr>
              <w:pStyle w:val="TableParagraph"/>
              <w:spacing w:before="9"/>
              <w:ind w:left="0"/>
              <w:rPr>
                <w:sz w:val="35"/>
                <w:lang w:val="pt-BR"/>
              </w:rPr>
            </w:pPr>
          </w:p>
          <w:p w14:paraId="52494EA6" w14:textId="77777777" w:rsidR="00663912" w:rsidRPr="00663912" w:rsidRDefault="00663912" w:rsidP="00B45C7F">
            <w:pPr>
              <w:jc w:val="center"/>
            </w:pPr>
            <w:r w:rsidRPr="00663912">
              <w:t>14.05</w:t>
            </w:r>
          </w:p>
        </w:tc>
        <w:tc>
          <w:tcPr>
            <w:tcW w:w="6372" w:type="dxa"/>
          </w:tcPr>
          <w:p w14:paraId="00448D90" w14:textId="23BA1F81" w:rsidR="00663912" w:rsidRPr="006550B3" w:rsidRDefault="00663912" w:rsidP="006550B3">
            <w:pPr>
              <w:pStyle w:val="TableParagraph"/>
              <w:spacing w:before="2"/>
              <w:ind w:left="0" w:right="14"/>
              <w:jc w:val="both"/>
              <w:rPr>
                <w:rFonts w:asciiTheme="minorHAnsi" w:hAnsiTheme="minorHAnsi" w:cstheme="minorHAnsi"/>
                <w:lang w:val="pt-BR"/>
              </w:rPr>
            </w:pPr>
            <w:r w:rsidRPr="006550B3">
              <w:rPr>
                <w:rFonts w:asciiTheme="minorHAnsi" w:hAnsiTheme="minorHAnsi" w:cstheme="minorHAnsi"/>
                <w:lang w:val="pt-BR"/>
              </w:rPr>
              <w:t>Restauração,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recondicionamento,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acondicionamento,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pintura,</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beneficiamento,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lavagem,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secagem,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tingimento,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galvanoplastia,</w:t>
            </w:r>
            <w:r w:rsidRPr="006550B3">
              <w:rPr>
                <w:rFonts w:asciiTheme="minorHAnsi" w:hAnsiTheme="minorHAnsi" w:cstheme="minorHAnsi"/>
                <w:spacing w:val="1"/>
                <w:lang w:val="pt-BR"/>
              </w:rPr>
              <w:t xml:space="preserve"> </w:t>
            </w:r>
            <w:proofErr w:type="spellStart"/>
            <w:r w:rsidRPr="006550B3">
              <w:rPr>
                <w:rFonts w:asciiTheme="minorHAnsi" w:hAnsiTheme="minorHAnsi" w:cstheme="minorHAnsi"/>
                <w:lang w:val="pt-BR"/>
              </w:rPr>
              <w:t>anodização</w:t>
            </w:r>
            <w:proofErr w:type="spellEnd"/>
            <w:r w:rsidRPr="006550B3">
              <w:rPr>
                <w:rFonts w:asciiTheme="minorHAnsi" w:hAnsiTheme="minorHAnsi" w:cstheme="minorHAnsi"/>
                <w:lang w:val="pt-BR"/>
              </w:rPr>
              <w:t>,</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recorte,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polimento,</w:t>
            </w:r>
            <w:r w:rsidRPr="006550B3">
              <w:rPr>
                <w:rFonts w:asciiTheme="minorHAnsi" w:hAnsiTheme="minorHAnsi" w:cstheme="minorHAnsi"/>
                <w:spacing w:val="23"/>
                <w:lang w:val="pt-BR"/>
              </w:rPr>
              <w:t xml:space="preserve"> </w:t>
            </w:r>
            <w:r w:rsidRPr="006550B3">
              <w:rPr>
                <w:rFonts w:asciiTheme="minorHAnsi" w:hAnsiTheme="minorHAnsi" w:cstheme="minorHAnsi"/>
                <w:lang w:val="pt-BR"/>
              </w:rPr>
              <w:t>plastificação</w:t>
            </w:r>
            <w:r w:rsidRPr="006550B3">
              <w:rPr>
                <w:rFonts w:asciiTheme="minorHAnsi" w:hAnsiTheme="minorHAnsi" w:cstheme="minorHAnsi"/>
                <w:spacing w:val="19"/>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21"/>
                <w:lang w:val="pt-BR"/>
              </w:rPr>
              <w:t xml:space="preserve"> </w:t>
            </w:r>
            <w:r w:rsidRPr="006550B3">
              <w:rPr>
                <w:rFonts w:asciiTheme="minorHAnsi" w:hAnsiTheme="minorHAnsi" w:cstheme="minorHAnsi"/>
                <w:lang w:val="pt-BR"/>
              </w:rPr>
              <w:t>congêneres,</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de</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objetos quaisquer.</w:t>
            </w:r>
          </w:p>
        </w:tc>
        <w:tc>
          <w:tcPr>
            <w:tcW w:w="1002" w:type="dxa"/>
            <w:vAlign w:val="center"/>
          </w:tcPr>
          <w:p w14:paraId="60F7783F" w14:textId="77777777" w:rsidR="00663912" w:rsidRPr="000E0BB8" w:rsidRDefault="00663912" w:rsidP="00B45C7F">
            <w:pPr>
              <w:jc w:val="center"/>
            </w:pPr>
            <w:r>
              <w:t>4%</w:t>
            </w:r>
          </w:p>
        </w:tc>
      </w:tr>
      <w:tr w:rsidR="00663912" w:rsidRPr="000E0BB8" w14:paraId="57C5343D" w14:textId="77777777" w:rsidTr="00663912">
        <w:trPr>
          <w:trHeight w:val="1191"/>
        </w:trPr>
        <w:tc>
          <w:tcPr>
            <w:tcW w:w="1184" w:type="dxa"/>
          </w:tcPr>
          <w:p w14:paraId="1F98B454" w14:textId="77777777" w:rsidR="00663912" w:rsidRPr="00663912" w:rsidRDefault="00663912" w:rsidP="00B45C7F">
            <w:pPr>
              <w:pStyle w:val="TableParagraph"/>
              <w:spacing w:before="9"/>
              <w:ind w:left="0"/>
              <w:rPr>
                <w:sz w:val="35"/>
                <w:lang w:val="pt-BR"/>
              </w:rPr>
            </w:pPr>
          </w:p>
          <w:p w14:paraId="404ABF9A" w14:textId="77777777" w:rsidR="00663912" w:rsidRPr="00663912" w:rsidRDefault="00663912" w:rsidP="00B45C7F">
            <w:pPr>
              <w:jc w:val="center"/>
            </w:pPr>
            <w:r w:rsidRPr="00663912">
              <w:t>4520-0/02</w:t>
            </w:r>
          </w:p>
        </w:tc>
        <w:tc>
          <w:tcPr>
            <w:tcW w:w="1005" w:type="dxa"/>
          </w:tcPr>
          <w:p w14:paraId="0EA53C8F" w14:textId="77777777" w:rsidR="00663912" w:rsidRPr="00663912" w:rsidRDefault="00663912" w:rsidP="00B45C7F">
            <w:pPr>
              <w:pStyle w:val="TableParagraph"/>
              <w:spacing w:before="9"/>
              <w:ind w:left="0"/>
              <w:rPr>
                <w:sz w:val="35"/>
                <w:lang w:val="pt-BR"/>
              </w:rPr>
            </w:pPr>
          </w:p>
          <w:p w14:paraId="7410E39B" w14:textId="77777777" w:rsidR="00663912" w:rsidRPr="00663912" w:rsidRDefault="00663912" w:rsidP="00B45C7F">
            <w:pPr>
              <w:jc w:val="center"/>
            </w:pPr>
            <w:r w:rsidRPr="00663912">
              <w:t>14.05</w:t>
            </w:r>
          </w:p>
        </w:tc>
        <w:tc>
          <w:tcPr>
            <w:tcW w:w="6372" w:type="dxa"/>
          </w:tcPr>
          <w:p w14:paraId="4DB340DA" w14:textId="7167F616" w:rsidR="00663912" w:rsidRPr="006550B3" w:rsidRDefault="00663912" w:rsidP="006550B3">
            <w:pPr>
              <w:pStyle w:val="TableParagraph"/>
              <w:spacing w:before="2"/>
              <w:ind w:left="0" w:right="14"/>
              <w:jc w:val="both"/>
              <w:rPr>
                <w:rFonts w:asciiTheme="minorHAnsi" w:hAnsiTheme="minorHAnsi" w:cstheme="minorHAnsi"/>
                <w:lang w:val="pt-BR"/>
              </w:rPr>
            </w:pPr>
            <w:r w:rsidRPr="006550B3">
              <w:rPr>
                <w:rFonts w:asciiTheme="minorHAnsi" w:hAnsiTheme="minorHAnsi" w:cstheme="minorHAnsi"/>
                <w:lang w:val="pt-BR"/>
              </w:rPr>
              <w:t>Restauração,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recondicionamento,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acondicionamento,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pintura,</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beneficiamento,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lavagem,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secagem,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tingimento,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galvanoplastia,</w:t>
            </w:r>
            <w:r w:rsidRPr="006550B3">
              <w:rPr>
                <w:rFonts w:asciiTheme="minorHAnsi" w:hAnsiTheme="minorHAnsi" w:cstheme="minorHAnsi"/>
                <w:spacing w:val="1"/>
                <w:lang w:val="pt-BR"/>
              </w:rPr>
              <w:t xml:space="preserve"> </w:t>
            </w:r>
            <w:proofErr w:type="spellStart"/>
            <w:r w:rsidRPr="006550B3">
              <w:rPr>
                <w:rFonts w:asciiTheme="minorHAnsi" w:hAnsiTheme="minorHAnsi" w:cstheme="minorHAnsi"/>
                <w:lang w:val="pt-BR"/>
              </w:rPr>
              <w:t>anodização</w:t>
            </w:r>
            <w:proofErr w:type="spellEnd"/>
            <w:r w:rsidRPr="006550B3">
              <w:rPr>
                <w:rFonts w:asciiTheme="minorHAnsi" w:hAnsiTheme="minorHAnsi" w:cstheme="minorHAnsi"/>
                <w:lang w:val="pt-BR"/>
              </w:rPr>
              <w:t>,</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recorte,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polimento,</w:t>
            </w:r>
            <w:r w:rsidRPr="006550B3">
              <w:rPr>
                <w:rFonts w:asciiTheme="minorHAnsi" w:hAnsiTheme="minorHAnsi" w:cstheme="minorHAnsi"/>
                <w:spacing w:val="23"/>
                <w:lang w:val="pt-BR"/>
              </w:rPr>
              <w:t xml:space="preserve"> </w:t>
            </w:r>
            <w:r w:rsidRPr="006550B3">
              <w:rPr>
                <w:rFonts w:asciiTheme="minorHAnsi" w:hAnsiTheme="minorHAnsi" w:cstheme="minorHAnsi"/>
                <w:lang w:val="pt-BR"/>
              </w:rPr>
              <w:t>plastificação</w:t>
            </w:r>
            <w:r w:rsidRPr="006550B3">
              <w:rPr>
                <w:rFonts w:asciiTheme="minorHAnsi" w:hAnsiTheme="minorHAnsi" w:cstheme="minorHAnsi"/>
                <w:spacing w:val="19"/>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21"/>
                <w:lang w:val="pt-BR"/>
              </w:rPr>
              <w:t xml:space="preserve"> </w:t>
            </w:r>
            <w:r w:rsidRPr="006550B3">
              <w:rPr>
                <w:rFonts w:asciiTheme="minorHAnsi" w:hAnsiTheme="minorHAnsi" w:cstheme="minorHAnsi"/>
                <w:lang w:val="pt-BR"/>
              </w:rPr>
              <w:t>congêneres,</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de</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objetos quaisquer.</w:t>
            </w:r>
          </w:p>
        </w:tc>
        <w:tc>
          <w:tcPr>
            <w:tcW w:w="1002" w:type="dxa"/>
            <w:vAlign w:val="center"/>
          </w:tcPr>
          <w:p w14:paraId="70CBDC09" w14:textId="77777777" w:rsidR="00663912" w:rsidRPr="000E0BB8" w:rsidRDefault="00663912" w:rsidP="00B45C7F">
            <w:pPr>
              <w:jc w:val="center"/>
            </w:pPr>
            <w:r>
              <w:t>4%</w:t>
            </w:r>
          </w:p>
        </w:tc>
      </w:tr>
      <w:tr w:rsidR="00663912" w:rsidRPr="000E0BB8" w14:paraId="3DE7F332" w14:textId="77777777" w:rsidTr="00663912">
        <w:trPr>
          <w:trHeight w:val="1191"/>
        </w:trPr>
        <w:tc>
          <w:tcPr>
            <w:tcW w:w="1184" w:type="dxa"/>
          </w:tcPr>
          <w:p w14:paraId="4371E273" w14:textId="77777777" w:rsidR="00663912" w:rsidRPr="00663912" w:rsidRDefault="00663912" w:rsidP="00B45C7F">
            <w:pPr>
              <w:pStyle w:val="TableParagraph"/>
              <w:spacing w:before="9"/>
              <w:ind w:left="0"/>
              <w:rPr>
                <w:sz w:val="35"/>
                <w:lang w:val="pt-BR"/>
              </w:rPr>
            </w:pPr>
          </w:p>
          <w:p w14:paraId="03092AE6" w14:textId="77777777" w:rsidR="00663912" w:rsidRPr="00663912" w:rsidRDefault="00663912" w:rsidP="00B45C7F">
            <w:pPr>
              <w:jc w:val="center"/>
            </w:pPr>
            <w:r w:rsidRPr="00663912">
              <w:t>4520-0/05</w:t>
            </w:r>
          </w:p>
        </w:tc>
        <w:tc>
          <w:tcPr>
            <w:tcW w:w="1005" w:type="dxa"/>
          </w:tcPr>
          <w:p w14:paraId="11BF7A39" w14:textId="77777777" w:rsidR="00663912" w:rsidRPr="00663912" w:rsidRDefault="00663912" w:rsidP="00B45C7F">
            <w:pPr>
              <w:pStyle w:val="TableParagraph"/>
              <w:spacing w:before="9"/>
              <w:ind w:left="0"/>
              <w:rPr>
                <w:sz w:val="35"/>
                <w:lang w:val="pt-BR"/>
              </w:rPr>
            </w:pPr>
          </w:p>
          <w:p w14:paraId="79C086D1" w14:textId="77777777" w:rsidR="00663912" w:rsidRPr="00663912" w:rsidRDefault="00663912" w:rsidP="00B45C7F">
            <w:pPr>
              <w:jc w:val="center"/>
            </w:pPr>
            <w:r w:rsidRPr="00663912">
              <w:t>14.05</w:t>
            </w:r>
          </w:p>
        </w:tc>
        <w:tc>
          <w:tcPr>
            <w:tcW w:w="6372" w:type="dxa"/>
          </w:tcPr>
          <w:p w14:paraId="419A38BE" w14:textId="6A4CB7A0" w:rsidR="00663912" w:rsidRPr="006550B3" w:rsidRDefault="00663912" w:rsidP="006550B3">
            <w:pPr>
              <w:pStyle w:val="TableParagraph"/>
              <w:spacing w:before="2"/>
              <w:ind w:left="0" w:right="14"/>
              <w:jc w:val="both"/>
              <w:rPr>
                <w:rFonts w:asciiTheme="minorHAnsi" w:hAnsiTheme="minorHAnsi" w:cstheme="minorHAnsi"/>
                <w:lang w:val="pt-BR"/>
              </w:rPr>
            </w:pPr>
            <w:r w:rsidRPr="006550B3">
              <w:rPr>
                <w:rFonts w:asciiTheme="minorHAnsi" w:hAnsiTheme="minorHAnsi" w:cstheme="minorHAnsi"/>
                <w:lang w:val="pt-BR"/>
              </w:rPr>
              <w:t>Restauração,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recondicionamento,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acondicionamento,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pintura,</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beneficiamento,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lavagem,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secagem,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tingimento,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galvanoplastia,</w:t>
            </w:r>
            <w:r w:rsidRPr="006550B3">
              <w:rPr>
                <w:rFonts w:asciiTheme="minorHAnsi" w:hAnsiTheme="minorHAnsi" w:cstheme="minorHAnsi"/>
                <w:spacing w:val="1"/>
                <w:lang w:val="pt-BR"/>
              </w:rPr>
              <w:t xml:space="preserve"> </w:t>
            </w:r>
            <w:proofErr w:type="spellStart"/>
            <w:r w:rsidRPr="006550B3">
              <w:rPr>
                <w:rFonts w:asciiTheme="minorHAnsi" w:hAnsiTheme="minorHAnsi" w:cstheme="minorHAnsi"/>
                <w:lang w:val="pt-BR"/>
              </w:rPr>
              <w:t>anodização</w:t>
            </w:r>
            <w:proofErr w:type="spellEnd"/>
            <w:r w:rsidRPr="006550B3">
              <w:rPr>
                <w:rFonts w:asciiTheme="minorHAnsi" w:hAnsiTheme="minorHAnsi" w:cstheme="minorHAnsi"/>
                <w:lang w:val="pt-BR"/>
              </w:rPr>
              <w:t>,</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recorte,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polimento,</w:t>
            </w:r>
            <w:r w:rsidRPr="006550B3">
              <w:rPr>
                <w:rFonts w:asciiTheme="minorHAnsi" w:hAnsiTheme="minorHAnsi" w:cstheme="minorHAnsi"/>
                <w:spacing w:val="23"/>
                <w:lang w:val="pt-BR"/>
              </w:rPr>
              <w:t xml:space="preserve"> </w:t>
            </w:r>
            <w:r w:rsidRPr="006550B3">
              <w:rPr>
                <w:rFonts w:asciiTheme="minorHAnsi" w:hAnsiTheme="minorHAnsi" w:cstheme="minorHAnsi"/>
                <w:lang w:val="pt-BR"/>
              </w:rPr>
              <w:t>plastificação</w:t>
            </w:r>
            <w:r w:rsidRPr="006550B3">
              <w:rPr>
                <w:rFonts w:asciiTheme="minorHAnsi" w:hAnsiTheme="minorHAnsi" w:cstheme="minorHAnsi"/>
                <w:spacing w:val="19"/>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21"/>
                <w:lang w:val="pt-BR"/>
              </w:rPr>
              <w:t xml:space="preserve"> </w:t>
            </w:r>
            <w:r w:rsidRPr="006550B3">
              <w:rPr>
                <w:rFonts w:asciiTheme="minorHAnsi" w:hAnsiTheme="minorHAnsi" w:cstheme="minorHAnsi"/>
                <w:lang w:val="pt-BR"/>
              </w:rPr>
              <w:t>congêneres,</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de</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objetos quaisquer.</w:t>
            </w:r>
          </w:p>
        </w:tc>
        <w:tc>
          <w:tcPr>
            <w:tcW w:w="1002" w:type="dxa"/>
            <w:vAlign w:val="center"/>
          </w:tcPr>
          <w:p w14:paraId="547F979B" w14:textId="77777777" w:rsidR="00663912" w:rsidRPr="000E0BB8" w:rsidRDefault="00663912" w:rsidP="00B45C7F">
            <w:pPr>
              <w:jc w:val="center"/>
            </w:pPr>
            <w:r>
              <w:t>4%</w:t>
            </w:r>
          </w:p>
        </w:tc>
      </w:tr>
      <w:tr w:rsidR="00663912" w:rsidRPr="000E0BB8" w14:paraId="70819446" w14:textId="77777777" w:rsidTr="00663912">
        <w:trPr>
          <w:trHeight w:val="1191"/>
        </w:trPr>
        <w:tc>
          <w:tcPr>
            <w:tcW w:w="1184" w:type="dxa"/>
          </w:tcPr>
          <w:p w14:paraId="06698F7F" w14:textId="77777777" w:rsidR="00663912" w:rsidRPr="00663912" w:rsidRDefault="00663912" w:rsidP="00B45C7F">
            <w:pPr>
              <w:pStyle w:val="TableParagraph"/>
              <w:spacing w:before="9"/>
              <w:ind w:left="0"/>
              <w:rPr>
                <w:sz w:val="35"/>
                <w:lang w:val="pt-BR"/>
              </w:rPr>
            </w:pPr>
          </w:p>
          <w:p w14:paraId="1AB2B5CF" w14:textId="77777777" w:rsidR="00663912" w:rsidRPr="00663912" w:rsidRDefault="00663912" w:rsidP="00B45C7F">
            <w:pPr>
              <w:jc w:val="center"/>
            </w:pPr>
            <w:r w:rsidRPr="00663912">
              <w:t>8292-0/00</w:t>
            </w:r>
          </w:p>
        </w:tc>
        <w:tc>
          <w:tcPr>
            <w:tcW w:w="1005" w:type="dxa"/>
          </w:tcPr>
          <w:p w14:paraId="54F5824A" w14:textId="77777777" w:rsidR="00663912" w:rsidRPr="00663912" w:rsidRDefault="00663912" w:rsidP="00B45C7F">
            <w:pPr>
              <w:pStyle w:val="TableParagraph"/>
              <w:spacing w:before="9"/>
              <w:ind w:left="0"/>
              <w:rPr>
                <w:sz w:val="35"/>
                <w:lang w:val="pt-BR"/>
              </w:rPr>
            </w:pPr>
          </w:p>
          <w:p w14:paraId="699444A5" w14:textId="77777777" w:rsidR="00663912" w:rsidRPr="00663912" w:rsidRDefault="00663912" w:rsidP="00B45C7F">
            <w:pPr>
              <w:jc w:val="center"/>
            </w:pPr>
            <w:r w:rsidRPr="00663912">
              <w:t>14.05</w:t>
            </w:r>
          </w:p>
        </w:tc>
        <w:tc>
          <w:tcPr>
            <w:tcW w:w="6372" w:type="dxa"/>
          </w:tcPr>
          <w:p w14:paraId="26E6CB4D" w14:textId="4F238359" w:rsidR="00663912" w:rsidRPr="006550B3" w:rsidRDefault="00663912" w:rsidP="006550B3">
            <w:pPr>
              <w:pStyle w:val="TableParagraph"/>
              <w:spacing w:before="2" w:line="259" w:lineRule="auto"/>
              <w:ind w:left="0" w:right="14"/>
              <w:jc w:val="both"/>
              <w:rPr>
                <w:rFonts w:asciiTheme="minorHAnsi" w:hAnsiTheme="minorHAnsi" w:cstheme="minorHAnsi"/>
                <w:lang w:val="pt-BR"/>
              </w:rPr>
            </w:pPr>
            <w:r w:rsidRPr="006550B3">
              <w:rPr>
                <w:rFonts w:asciiTheme="minorHAnsi" w:hAnsiTheme="minorHAnsi" w:cstheme="minorHAnsi"/>
                <w:lang w:val="pt-BR"/>
              </w:rPr>
              <w:t>Restauração,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recondicionamento,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acondicionamento,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pintura,</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beneficiamento,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lavagem,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secagem,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tingimento,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galvanoplastia,</w:t>
            </w:r>
            <w:r w:rsidRPr="006550B3">
              <w:rPr>
                <w:rFonts w:asciiTheme="minorHAnsi" w:hAnsiTheme="minorHAnsi" w:cstheme="minorHAnsi"/>
                <w:spacing w:val="1"/>
                <w:lang w:val="pt-BR"/>
              </w:rPr>
              <w:t xml:space="preserve"> </w:t>
            </w:r>
            <w:proofErr w:type="spellStart"/>
            <w:r w:rsidRPr="006550B3">
              <w:rPr>
                <w:rFonts w:asciiTheme="minorHAnsi" w:hAnsiTheme="minorHAnsi" w:cstheme="minorHAnsi"/>
                <w:lang w:val="pt-BR"/>
              </w:rPr>
              <w:t>anodização</w:t>
            </w:r>
            <w:proofErr w:type="spellEnd"/>
            <w:r w:rsidRPr="006550B3">
              <w:rPr>
                <w:rFonts w:asciiTheme="minorHAnsi" w:hAnsiTheme="minorHAnsi" w:cstheme="minorHAnsi"/>
                <w:lang w:val="pt-BR"/>
              </w:rPr>
              <w:t>,</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recorte,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polimento,</w:t>
            </w:r>
            <w:r w:rsidRPr="006550B3">
              <w:rPr>
                <w:rFonts w:asciiTheme="minorHAnsi" w:hAnsiTheme="minorHAnsi" w:cstheme="minorHAnsi"/>
                <w:spacing w:val="23"/>
                <w:lang w:val="pt-BR"/>
              </w:rPr>
              <w:t xml:space="preserve"> </w:t>
            </w:r>
            <w:r w:rsidRPr="006550B3">
              <w:rPr>
                <w:rFonts w:asciiTheme="minorHAnsi" w:hAnsiTheme="minorHAnsi" w:cstheme="minorHAnsi"/>
                <w:lang w:val="pt-BR"/>
              </w:rPr>
              <w:t>plastificação</w:t>
            </w:r>
            <w:r w:rsidRPr="006550B3">
              <w:rPr>
                <w:rFonts w:asciiTheme="minorHAnsi" w:hAnsiTheme="minorHAnsi" w:cstheme="minorHAnsi"/>
                <w:spacing w:val="19"/>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21"/>
                <w:lang w:val="pt-BR"/>
              </w:rPr>
              <w:t xml:space="preserve"> </w:t>
            </w:r>
            <w:r w:rsidRPr="006550B3">
              <w:rPr>
                <w:rFonts w:asciiTheme="minorHAnsi" w:hAnsiTheme="minorHAnsi" w:cstheme="minorHAnsi"/>
                <w:lang w:val="pt-BR"/>
              </w:rPr>
              <w:t>congêneres,</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de</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objetos quaisquer.</w:t>
            </w:r>
          </w:p>
        </w:tc>
        <w:tc>
          <w:tcPr>
            <w:tcW w:w="1002" w:type="dxa"/>
            <w:vAlign w:val="center"/>
          </w:tcPr>
          <w:p w14:paraId="7F11FF71" w14:textId="77777777" w:rsidR="00663912" w:rsidRPr="000E0BB8" w:rsidRDefault="00663912" w:rsidP="00B45C7F">
            <w:pPr>
              <w:jc w:val="center"/>
            </w:pPr>
            <w:r>
              <w:t>4%</w:t>
            </w:r>
          </w:p>
        </w:tc>
      </w:tr>
      <w:tr w:rsidR="00663912" w:rsidRPr="000E0BB8" w14:paraId="5D87EDD8" w14:textId="77777777" w:rsidTr="00663912">
        <w:trPr>
          <w:trHeight w:val="1191"/>
        </w:trPr>
        <w:tc>
          <w:tcPr>
            <w:tcW w:w="1184" w:type="dxa"/>
          </w:tcPr>
          <w:p w14:paraId="362235F2" w14:textId="77777777" w:rsidR="00663912" w:rsidRPr="00663912" w:rsidRDefault="00663912" w:rsidP="00B45C7F">
            <w:pPr>
              <w:pStyle w:val="TableParagraph"/>
              <w:spacing w:before="9"/>
              <w:ind w:left="0"/>
              <w:rPr>
                <w:sz w:val="35"/>
                <w:lang w:val="pt-BR"/>
              </w:rPr>
            </w:pPr>
          </w:p>
          <w:p w14:paraId="597C49C6" w14:textId="77777777" w:rsidR="00663912" w:rsidRPr="00663912" w:rsidRDefault="00663912" w:rsidP="00B45C7F">
            <w:pPr>
              <w:jc w:val="center"/>
            </w:pPr>
            <w:r w:rsidRPr="00663912">
              <w:t>9609-2/99</w:t>
            </w:r>
          </w:p>
        </w:tc>
        <w:tc>
          <w:tcPr>
            <w:tcW w:w="1005" w:type="dxa"/>
          </w:tcPr>
          <w:p w14:paraId="10270800" w14:textId="77777777" w:rsidR="00663912" w:rsidRPr="00663912" w:rsidRDefault="00663912" w:rsidP="00B45C7F">
            <w:pPr>
              <w:pStyle w:val="TableParagraph"/>
              <w:spacing w:before="9"/>
              <w:ind w:left="0"/>
              <w:rPr>
                <w:sz w:val="35"/>
                <w:lang w:val="pt-BR"/>
              </w:rPr>
            </w:pPr>
          </w:p>
          <w:p w14:paraId="446A9E06" w14:textId="77777777" w:rsidR="00663912" w:rsidRPr="00663912" w:rsidRDefault="00663912" w:rsidP="00B45C7F">
            <w:pPr>
              <w:jc w:val="center"/>
            </w:pPr>
            <w:r w:rsidRPr="00663912">
              <w:t>14.05</w:t>
            </w:r>
          </w:p>
        </w:tc>
        <w:tc>
          <w:tcPr>
            <w:tcW w:w="6372" w:type="dxa"/>
          </w:tcPr>
          <w:p w14:paraId="49B1C1F2" w14:textId="36812DC0" w:rsidR="00663912" w:rsidRPr="006550B3" w:rsidRDefault="00663912" w:rsidP="006550B3">
            <w:pPr>
              <w:pStyle w:val="TableParagraph"/>
              <w:spacing w:before="2"/>
              <w:ind w:left="0" w:right="14"/>
              <w:jc w:val="both"/>
              <w:rPr>
                <w:rFonts w:asciiTheme="minorHAnsi" w:hAnsiTheme="minorHAnsi" w:cstheme="minorHAnsi"/>
                <w:lang w:val="pt-BR"/>
              </w:rPr>
            </w:pPr>
            <w:r w:rsidRPr="006550B3">
              <w:rPr>
                <w:rFonts w:asciiTheme="minorHAnsi" w:hAnsiTheme="minorHAnsi" w:cstheme="minorHAnsi"/>
                <w:lang w:val="pt-BR"/>
              </w:rPr>
              <w:t>Restauração,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recondicionamento,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acondicionamento,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pintura,</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beneficiamento,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lavagem,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secagem,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tingimento,</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galvanoplastia,</w:t>
            </w:r>
            <w:r w:rsidRPr="006550B3">
              <w:rPr>
                <w:rFonts w:asciiTheme="minorHAnsi" w:hAnsiTheme="minorHAnsi" w:cstheme="minorHAnsi"/>
                <w:spacing w:val="1"/>
                <w:lang w:val="pt-BR"/>
              </w:rPr>
              <w:t xml:space="preserve"> </w:t>
            </w:r>
            <w:proofErr w:type="spellStart"/>
            <w:r w:rsidRPr="006550B3">
              <w:rPr>
                <w:rFonts w:asciiTheme="minorHAnsi" w:hAnsiTheme="minorHAnsi" w:cstheme="minorHAnsi"/>
                <w:lang w:val="pt-BR"/>
              </w:rPr>
              <w:t>anodização</w:t>
            </w:r>
            <w:proofErr w:type="spellEnd"/>
            <w:r w:rsidRPr="006550B3">
              <w:rPr>
                <w:rFonts w:asciiTheme="minorHAnsi" w:hAnsiTheme="minorHAnsi" w:cstheme="minorHAnsi"/>
                <w:lang w:val="pt-BR"/>
              </w:rPr>
              <w:t>,</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recorte,</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polimento,</w:t>
            </w:r>
            <w:r w:rsidRPr="006550B3">
              <w:rPr>
                <w:rFonts w:asciiTheme="minorHAnsi" w:hAnsiTheme="minorHAnsi" w:cstheme="minorHAnsi"/>
                <w:spacing w:val="23"/>
                <w:lang w:val="pt-BR"/>
              </w:rPr>
              <w:t xml:space="preserve"> </w:t>
            </w:r>
            <w:r w:rsidRPr="006550B3">
              <w:rPr>
                <w:rFonts w:asciiTheme="minorHAnsi" w:hAnsiTheme="minorHAnsi" w:cstheme="minorHAnsi"/>
                <w:lang w:val="pt-BR"/>
              </w:rPr>
              <w:t>plastificação</w:t>
            </w:r>
            <w:r w:rsidRPr="006550B3">
              <w:rPr>
                <w:rFonts w:asciiTheme="minorHAnsi" w:hAnsiTheme="minorHAnsi" w:cstheme="minorHAnsi"/>
                <w:spacing w:val="19"/>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21"/>
                <w:lang w:val="pt-BR"/>
              </w:rPr>
              <w:t xml:space="preserve"> </w:t>
            </w:r>
            <w:r w:rsidRPr="006550B3">
              <w:rPr>
                <w:rFonts w:asciiTheme="minorHAnsi" w:hAnsiTheme="minorHAnsi" w:cstheme="minorHAnsi"/>
                <w:lang w:val="pt-BR"/>
              </w:rPr>
              <w:t>congêneres,</w:t>
            </w:r>
            <w:r w:rsidRPr="006550B3">
              <w:rPr>
                <w:rFonts w:asciiTheme="minorHAnsi" w:hAnsiTheme="minorHAnsi" w:cstheme="minorHAnsi"/>
                <w:spacing w:val="20"/>
                <w:lang w:val="pt-BR"/>
              </w:rPr>
              <w:t xml:space="preserve"> </w:t>
            </w:r>
            <w:r w:rsidRPr="006550B3">
              <w:rPr>
                <w:rFonts w:asciiTheme="minorHAnsi" w:hAnsiTheme="minorHAnsi" w:cstheme="minorHAnsi"/>
                <w:lang w:val="pt-BR"/>
              </w:rPr>
              <w:t>de</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objetos quaisquer.</w:t>
            </w:r>
          </w:p>
        </w:tc>
        <w:tc>
          <w:tcPr>
            <w:tcW w:w="1002" w:type="dxa"/>
            <w:vAlign w:val="center"/>
          </w:tcPr>
          <w:p w14:paraId="436A3BE1" w14:textId="77777777" w:rsidR="00663912" w:rsidRPr="000E0BB8" w:rsidRDefault="00663912" w:rsidP="00B45C7F">
            <w:pPr>
              <w:jc w:val="center"/>
            </w:pPr>
            <w:r>
              <w:t>4%</w:t>
            </w:r>
          </w:p>
        </w:tc>
      </w:tr>
      <w:tr w:rsidR="00663912" w:rsidRPr="000E0BB8" w14:paraId="2EF706C6" w14:textId="77777777" w:rsidTr="00663912">
        <w:trPr>
          <w:trHeight w:val="60"/>
        </w:trPr>
        <w:tc>
          <w:tcPr>
            <w:tcW w:w="1184" w:type="dxa"/>
          </w:tcPr>
          <w:p w14:paraId="42BC5FC5" w14:textId="77777777" w:rsidR="00663912" w:rsidRPr="00663912" w:rsidRDefault="00663912" w:rsidP="00B45C7F">
            <w:pPr>
              <w:pStyle w:val="TableParagraph"/>
              <w:spacing w:before="11"/>
              <w:ind w:left="0"/>
              <w:rPr>
                <w:sz w:val="23"/>
                <w:lang w:val="pt-BR"/>
              </w:rPr>
            </w:pPr>
          </w:p>
          <w:p w14:paraId="4FB2DC69" w14:textId="77777777" w:rsidR="00663912" w:rsidRPr="00663912" w:rsidRDefault="00663912" w:rsidP="00B45C7F">
            <w:pPr>
              <w:jc w:val="center"/>
            </w:pPr>
            <w:r w:rsidRPr="00663912">
              <w:t>4322-3/03</w:t>
            </w:r>
          </w:p>
        </w:tc>
        <w:tc>
          <w:tcPr>
            <w:tcW w:w="1005" w:type="dxa"/>
          </w:tcPr>
          <w:p w14:paraId="1BBE8BCD" w14:textId="77777777" w:rsidR="00663912" w:rsidRPr="00663912" w:rsidRDefault="00663912" w:rsidP="00B45C7F">
            <w:pPr>
              <w:pStyle w:val="TableParagraph"/>
              <w:spacing w:before="11"/>
              <w:ind w:left="0"/>
              <w:rPr>
                <w:sz w:val="23"/>
                <w:lang w:val="pt-BR"/>
              </w:rPr>
            </w:pPr>
          </w:p>
          <w:p w14:paraId="78060146" w14:textId="77777777" w:rsidR="00663912" w:rsidRPr="00663912" w:rsidRDefault="00663912" w:rsidP="00B45C7F">
            <w:pPr>
              <w:jc w:val="center"/>
            </w:pPr>
            <w:r w:rsidRPr="00663912">
              <w:t>14.06</w:t>
            </w:r>
          </w:p>
        </w:tc>
        <w:tc>
          <w:tcPr>
            <w:tcW w:w="6372" w:type="dxa"/>
          </w:tcPr>
          <w:p w14:paraId="196BD76A" w14:textId="77777777" w:rsidR="00663912" w:rsidRPr="006550B3" w:rsidRDefault="00663912" w:rsidP="00B45C7F">
            <w:pPr>
              <w:pStyle w:val="TableParagraph"/>
              <w:tabs>
                <w:tab w:val="left" w:pos="1158"/>
                <w:tab w:val="left" w:pos="2483"/>
                <w:tab w:val="left" w:pos="3705"/>
                <w:tab w:val="left" w:pos="4951"/>
                <w:tab w:val="left" w:pos="5474"/>
                <w:tab w:val="left" w:pos="6473"/>
              </w:tabs>
              <w:spacing w:before="2" w:line="259" w:lineRule="auto"/>
              <w:ind w:left="0" w:right="15"/>
              <w:jc w:val="both"/>
              <w:rPr>
                <w:rFonts w:asciiTheme="minorHAnsi" w:hAnsiTheme="minorHAnsi" w:cstheme="minorHAnsi"/>
                <w:lang w:val="pt-BR"/>
              </w:rPr>
            </w:pPr>
            <w:r w:rsidRPr="006550B3">
              <w:rPr>
                <w:rFonts w:asciiTheme="minorHAnsi" w:hAnsiTheme="minorHAnsi" w:cstheme="minorHAnsi"/>
                <w:lang w:val="pt-BR"/>
              </w:rPr>
              <w:t>Instalação</w:t>
            </w:r>
            <w:r w:rsidRPr="006550B3">
              <w:rPr>
                <w:rFonts w:asciiTheme="minorHAnsi" w:hAnsiTheme="minorHAnsi" w:cstheme="minorHAnsi"/>
                <w:spacing w:val="8"/>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8"/>
                <w:lang w:val="pt-BR"/>
              </w:rPr>
              <w:t xml:space="preserve"> </w:t>
            </w:r>
            <w:r w:rsidRPr="006550B3">
              <w:rPr>
                <w:rFonts w:asciiTheme="minorHAnsi" w:hAnsiTheme="minorHAnsi" w:cstheme="minorHAnsi"/>
                <w:lang w:val="pt-BR"/>
              </w:rPr>
              <w:t>montagem</w:t>
            </w:r>
            <w:r w:rsidRPr="006550B3">
              <w:rPr>
                <w:rFonts w:asciiTheme="minorHAnsi" w:hAnsiTheme="minorHAnsi" w:cstheme="minorHAnsi"/>
                <w:spacing w:val="9"/>
                <w:lang w:val="pt-BR"/>
              </w:rPr>
              <w:t xml:space="preserve"> </w:t>
            </w:r>
            <w:r w:rsidRPr="006550B3">
              <w:rPr>
                <w:rFonts w:asciiTheme="minorHAnsi" w:hAnsiTheme="minorHAnsi" w:cstheme="minorHAnsi"/>
                <w:lang w:val="pt-BR"/>
              </w:rPr>
              <w:t>de</w:t>
            </w:r>
            <w:r w:rsidRPr="006550B3">
              <w:rPr>
                <w:rFonts w:asciiTheme="minorHAnsi" w:hAnsiTheme="minorHAnsi" w:cstheme="minorHAnsi"/>
                <w:spacing w:val="8"/>
                <w:lang w:val="pt-BR"/>
              </w:rPr>
              <w:t xml:space="preserve"> </w:t>
            </w:r>
            <w:r w:rsidRPr="006550B3">
              <w:rPr>
                <w:rFonts w:asciiTheme="minorHAnsi" w:hAnsiTheme="minorHAnsi" w:cstheme="minorHAnsi"/>
                <w:lang w:val="pt-BR"/>
              </w:rPr>
              <w:t>aparelhos,</w:t>
            </w:r>
            <w:r w:rsidRPr="006550B3">
              <w:rPr>
                <w:rFonts w:asciiTheme="minorHAnsi" w:hAnsiTheme="minorHAnsi" w:cstheme="minorHAnsi"/>
                <w:spacing w:val="9"/>
                <w:lang w:val="pt-BR"/>
              </w:rPr>
              <w:t xml:space="preserve"> </w:t>
            </w:r>
            <w:r w:rsidRPr="006550B3">
              <w:rPr>
                <w:rFonts w:asciiTheme="minorHAnsi" w:hAnsiTheme="minorHAnsi" w:cstheme="minorHAnsi"/>
                <w:lang w:val="pt-BR"/>
              </w:rPr>
              <w:t>máquinas</w:t>
            </w:r>
            <w:r w:rsidRPr="006550B3">
              <w:rPr>
                <w:rFonts w:asciiTheme="minorHAnsi" w:hAnsiTheme="minorHAnsi" w:cstheme="minorHAnsi"/>
                <w:spacing w:val="8"/>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5"/>
                <w:lang w:val="pt-BR"/>
              </w:rPr>
              <w:t xml:space="preserve"> </w:t>
            </w:r>
            <w:r w:rsidRPr="006550B3">
              <w:rPr>
                <w:rFonts w:asciiTheme="minorHAnsi" w:hAnsiTheme="minorHAnsi" w:cstheme="minorHAnsi"/>
                <w:lang w:val="pt-BR"/>
              </w:rPr>
              <w:t>equipamentos,</w:t>
            </w:r>
            <w:r w:rsidRPr="006550B3">
              <w:rPr>
                <w:rFonts w:asciiTheme="minorHAnsi" w:hAnsiTheme="minorHAnsi" w:cstheme="minorHAnsi"/>
                <w:spacing w:val="-59"/>
                <w:lang w:val="pt-BR"/>
              </w:rPr>
              <w:t xml:space="preserve"> </w:t>
            </w:r>
            <w:r w:rsidRPr="006550B3">
              <w:rPr>
                <w:rFonts w:asciiTheme="minorHAnsi" w:hAnsiTheme="minorHAnsi" w:cstheme="minorHAnsi"/>
                <w:lang w:val="pt-BR"/>
              </w:rPr>
              <w:t>inclusive</w:t>
            </w:r>
            <w:r w:rsidRPr="006550B3">
              <w:rPr>
                <w:rFonts w:asciiTheme="minorHAnsi" w:hAnsiTheme="minorHAnsi" w:cstheme="minorHAnsi"/>
                <w:lang w:val="pt-BR"/>
              </w:rPr>
              <w:tab/>
              <w:t>montagem</w:t>
            </w:r>
            <w:r w:rsidRPr="006550B3">
              <w:rPr>
                <w:rFonts w:asciiTheme="minorHAnsi" w:hAnsiTheme="minorHAnsi" w:cstheme="minorHAnsi"/>
                <w:lang w:val="pt-BR"/>
              </w:rPr>
              <w:tab/>
              <w:t>industrial,</w:t>
            </w:r>
            <w:r w:rsidRPr="006550B3">
              <w:rPr>
                <w:rFonts w:asciiTheme="minorHAnsi" w:hAnsiTheme="minorHAnsi" w:cstheme="minorHAnsi"/>
                <w:lang w:val="pt-BR"/>
              </w:rPr>
              <w:tab/>
              <w:t>prestados</w:t>
            </w:r>
            <w:r w:rsidRPr="006550B3">
              <w:rPr>
                <w:rFonts w:asciiTheme="minorHAnsi" w:hAnsiTheme="minorHAnsi" w:cstheme="minorHAnsi"/>
                <w:lang w:val="pt-BR"/>
              </w:rPr>
              <w:tab/>
              <w:t>ao</w:t>
            </w:r>
            <w:r w:rsidRPr="006550B3">
              <w:rPr>
                <w:rFonts w:asciiTheme="minorHAnsi" w:hAnsiTheme="minorHAnsi" w:cstheme="minorHAnsi"/>
                <w:lang w:val="pt-BR"/>
              </w:rPr>
              <w:tab/>
              <w:t xml:space="preserve">usuário </w:t>
            </w:r>
            <w:r w:rsidRPr="006550B3">
              <w:rPr>
                <w:rFonts w:asciiTheme="minorHAnsi" w:hAnsiTheme="minorHAnsi" w:cstheme="minorHAnsi"/>
                <w:spacing w:val="-1"/>
                <w:lang w:val="pt-BR"/>
              </w:rPr>
              <w:t xml:space="preserve">final, </w:t>
            </w:r>
            <w:r w:rsidRPr="006550B3">
              <w:rPr>
                <w:rFonts w:asciiTheme="minorHAnsi" w:hAnsiTheme="minorHAnsi" w:cstheme="minorHAnsi"/>
                <w:lang w:val="pt-BR"/>
              </w:rPr>
              <w:t>exclusivamente</w:t>
            </w:r>
            <w:r w:rsidRPr="006550B3">
              <w:rPr>
                <w:rFonts w:asciiTheme="minorHAnsi" w:hAnsiTheme="minorHAnsi" w:cstheme="minorHAnsi"/>
                <w:spacing w:val="-3"/>
                <w:lang w:val="pt-BR"/>
              </w:rPr>
              <w:t xml:space="preserve"> </w:t>
            </w:r>
            <w:r w:rsidRPr="006550B3">
              <w:rPr>
                <w:rFonts w:asciiTheme="minorHAnsi" w:hAnsiTheme="minorHAnsi" w:cstheme="minorHAnsi"/>
                <w:lang w:val="pt-BR"/>
              </w:rPr>
              <w:t>com</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material</w:t>
            </w:r>
            <w:r w:rsidRPr="006550B3">
              <w:rPr>
                <w:rFonts w:asciiTheme="minorHAnsi" w:hAnsiTheme="minorHAnsi" w:cstheme="minorHAnsi"/>
                <w:spacing w:val="-2"/>
                <w:lang w:val="pt-BR"/>
              </w:rPr>
              <w:t xml:space="preserve"> </w:t>
            </w:r>
            <w:r w:rsidRPr="006550B3">
              <w:rPr>
                <w:rFonts w:asciiTheme="minorHAnsi" w:hAnsiTheme="minorHAnsi" w:cstheme="minorHAnsi"/>
                <w:lang w:val="pt-BR"/>
              </w:rPr>
              <w:t>por</w:t>
            </w:r>
            <w:r w:rsidRPr="006550B3">
              <w:rPr>
                <w:rFonts w:asciiTheme="minorHAnsi" w:hAnsiTheme="minorHAnsi" w:cstheme="minorHAnsi"/>
                <w:spacing w:val="-1"/>
                <w:lang w:val="pt-BR"/>
              </w:rPr>
              <w:t xml:space="preserve"> </w:t>
            </w:r>
            <w:r w:rsidRPr="006550B3">
              <w:rPr>
                <w:rFonts w:asciiTheme="minorHAnsi" w:hAnsiTheme="minorHAnsi" w:cstheme="minorHAnsi"/>
                <w:lang w:val="pt-BR"/>
              </w:rPr>
              <w:t>ele</w:t>
            </w:r>
            <w:r w:rsidRPr="006550B3">
              <w:rPr>
                <w:rFonts w:asciiTheme="minorHAnsi" w:hAnsiTheme="minorHAnsi" w:cstheme="minorHAnsi"/>
                <w:spacing w:val="-2"/>
                <w:lang w:val="pt-BR"/>
              </w:rPr>
              <w:t xml:space="preserve"> </w:t>
            </w:r>
            <w:r w:rsidRPr="006550B3">
              <w:rPr>
                <w:rFonts w:asciiTheme="minorHAnsi" w:hAnsiTheme="minorHAnsi" w:cstheme="minorHAnsi"/>
                <w:lang w:val="pt-BR"/>
              </w:rPr>
              <w:t>fornecido.</w:t>
            </w:r>
          </w:p>
        </w:tc>
        <w:tc>
          <w:tcPr>
            <w:tcW w:w="1002" w:type="dxa"/>
            <w:vAlign w:val="center"/>
          </w:tcPr>
          <w:p w14:paraId="5933B015" w14:textId="77777777" w:rsidR="00663912" w:rsidRPr="000E0BB8" w:rsidRDefault="00663912" w:rsidP="00B45C7F">
            <w:pPr>
              <w:jc w:val="center"/>
            </w:pPr>
            <w:r>
              <w:t>4%</w:t>
            </w:r>
          </w:p>
        </w:tc>
      </w:tr>
      <w:tr w:rsidR="00663912" w:rsidRPr="000E0BB8" w14:paraId="0F6F3D8A" w14:textId="77777777" w:rsidTr="00663912">
        <w:trPr>
          <w:trHeight w:val="60"/>
        </w:trPr>
        <w:tc>
          <w:tcPr>
            <w:tcW w:w="1184" w:type="dxa"/>
          </w:tcPr>
          <w:p w14:paraId="55CB980B" w14:textId="77777777" w:rsidR="00663912" w:rsidRPr="00663912" w:rsidRDefault="00663912" w:rsidP="00B45C7F">
            <w:pPr>
              <w:pStyle w:val="TableParagraph"/>
              <w:spacing w:before="11"/>
              <w:ind w:left="0"/>
              <w:rPr>
                <w:sz w:val="23"/>
                <w:lang w:val="pt-BR"/>
              </w:rPr>
            </w:pPr>
          </w:p>
          <w:p w14:paraId="7E94CE16" w14:textId="77777777" w:rsidR="00663912" w:rsidRPr="00663912" w:rsidRDefault="00663912" w:rsidP="00B45C7F">
            <w:pPr>
              <w:jc w:val="center"/>
            </w:pPr>
            <w:r w:rsidRPr="00663912">
              <w:t>4329-1/02</w:t>
            </w:r>
          </w:p>
        </w:tc>
        <w:tc>
          <w:tcPr>
            <w:tcW w:w="1005" w:type="dxa"/>
          </w:tcPr>
          <w:p w14:paraId="2DB31801" w14:textId="77777777" w:rsidR="00663912" w:rsidRPr="00663912" w:rsidRDefault="00663912" w:rsidP="00B45C7F">
            <w:pPr>
              <w:pStyle w:val="TableParagraph"/>
              <w:spacing w:before="11"/>
              <w:ind w:left="0"/>
              <w:rPr>
                <w:sz w:val="23"/>
                <w:lang w:val="pt-BR"/>
              </w:rPr>
            </w:pPr>
          </w:p>
          <w:p w14:paraId="4AACBB80" w14:textId="77777777" w:rsidR="00663912" w:rsidRPr="00663912" w:rsidRDefault="00663912" w:rsidP="00B45C7F">
            <w:pPr>
              <w:jc w:val="center"/>
            </w:pPr>
            <w:r w:rsidRPr="00663912">
              <w:t>14.06</w:t>
            </w:r>
          </w:p>
        </w:tc>
        <w:tc>
          <w:tcPr>
            <w:tcW w:w="6372" w:type="dxa"/>
          </w:tcPr>
          <w:p w14:paraId="5FA1EEDF" w14:textId="77777777" w:rsidR="00663912" w:rsidRPr="006550B3" w:rsidRDefault="00663912" w:rsidP="00B45C7F">
            <w:pPr>
              <w:jc w:val="both"/>
              <w:rPr>
                <w:rFonts w:cstheme="minorHAnsi"/>
              </w:rPr>
            </w:pPr>
            <w:r w:rsidRPr="006550B3">
              <w:rPr>
                <w:rFonts w:cstheme="minorHAnsi"/>
              </w:rPr>
              <w:t>Instalação</w:t>
            </w:r>
            <w:r w:rsidRPr="006550B3">
              <w:rPr>
                <w:rFonts w:cstheme="minorHAnsi"/>
                <w:spacing w:val="8"/>
              </w:rPr>
              <w:t xml:space="preserve"> </w:t>
            </w:r>
            <w:r w:rsidRPr="006550B3">
              <w:rPr>
                <w:rFonts w:cstheme="minorHAnsi"/>
              </w:rPr>
              <w:t>e</w:t>
            </w:r>
            <w:r w:rsidRPr="006550B3">
              <w:rPr>
                <w:rFonts w:cstheme="minorHAnsi"/>
                <w:spacing w:val="8"/>
              </w:rPr>
              <w:t xml:space="preserve"> </w:t>
            </w:r>
            <w:r w:rsidRPr="006550B3">
              <w:rPr>
                <w:rFonts w:cstheme="minorHAnsi"/>
              </w:rPr>
              <w:t>montagem</w:t>
            </w:r>
            <w:r w:rsidRPr="006550B3">
              <w:rPr>
                <w:rFonts w:cstheme="minorHAnsi"/>
                <w:spacing w:val="9"/>
              </w:rPr>
              <w:t xml:space="preserve"> </w:t>
            </w:r>
            <w:r w:rsidRPr="006550B3">
              <w:rPr>
                <w:rFonts w:cstheme="minorHAnsi"/>
              </w:rPr>
              <w:t>de</w:t>
            </w:r>
            <w:r w:rsidRPr="006550B3">
              <w:rPr>
                <w:rFonts w:cstheme="minorHAnsi"/>
                <w:spacing w:val="8"/>
              </w:rPr>
              <w:t xml:space="preserve"> </w:t>
            </w:r>
            <w:r w:rsidRPr="006550B3">
              <w:rPr>
                <w:rFonts w:cstheme="minorHAnsi"/>
              </w:rPr>
              <w:t>aparelhos,</w:t>
            </w:r>
            <w:r w:rsidRPr="006550B3">
              <w:rPr>
                <w:rFonts w:cstheme="minorHAnsi"/>
                <w:spacing w:val="9"/>
              </w:rPr>
              <w:t xml:space="preserve"> </w:t>
            </w:r>
            <w:r w:rsidRPr="006550B3">
              <w:rPr>
                <w:rFonts w:cstheme="minorHAnsi"/>
              </w:rPr>
              <w:t>máquinas</w:t>
            </w:r>
            <w:r w:rsidRPr="006550B3">
              <w:rPr>
                <w:rFonts w:cstheme="minorHAnsi"/>
                <w:spacing w:val="8"/>
              </w:rPr>
              <w:t xml:space="preserve"> </w:t>
            </w:r>
            <w:r w:rsidRPr="006550B3">
              <w:rPr>
                <w:rFonts w:cstheme="minorHAnsi"/>
              </w:rPr>
              <w:t>e</w:t>
            </w:r>
            <w:r w:rsidRPr="006550B3">
              <w:rPr>
                <w:rFonts w:cstheme="minorHAnsi"/>
                <w:spacing w:val="5"/>
              </w:rPr>
              <w:t xml:space="preserve"> </w:t>
            </w:r>
            <w:r w:rsidRPr="006550B3">
              <w:rPr>
                <w:rFonts w:cstheme="minorHAnsi"/>
              </w:rPr>
              <w:t>equipamentos,</w:t>
            </w:r>
            <w:r w:rsidRPr="006550B3">
              <w:rPr>
                <w:rFonts w:cstheme="minorHAnsi"/>
                <w:spacing w:val="-59"/>
              </w:rPr>
              <w:t xml:space="preserve"> </w:t>
            </w:r>
            <w:r w:rsidRPr="006550B3">
              <w:rPr>
                <w:rFonts w:cstheme="minorHAnsi"/>
              </w:rPr>
              <w:t>inclusive montagem industrial, prestados</w:t>
            </w:r>
            <w:r w:rsidRPr="006550B3">
              <w:rPr>
                <w:rFonts w:cstheme="minorHAnsi"/>
              </w:rPr>
              <w:tab/>
              <w:t xml:space="preserve">ao usuário </w:t>
            </w:r>
            <w:r w:rsidRPr="006550B3">
              <w:rPr>
                <w:rFonts w:cstheme="minorHAnsi"/>
                <w:spacing w:val="-1"/>
              </w:rPr>
              <w:t xml:space="preserve">final, </w:t>
            </w:r>
            <w:r w:rsidRPr="006550B3">
              <w:rPr>
                <w:rFonts w:cstheme="minorHAnsi"/>
              </w:rPr>
              <w:t>exclusivamente</w:t>
            </w:r>
            <w:r w:rsidRPr="006550B3">
              <w:rPr>
                <w:rFonts w:cstheme="minorHAnsi"/>
                <w:spacing w:val="-3"/>
              </w:rPr>
              <w:t xml:space="preserve"> </w:t>
            </w:r>
            <w:r w:rsidRPr="006550B3">
              <w:rPr>
                <w:rFonts w:cstheme="minorHAnsi"/>
              </w:rPr>
              <w:t>com</w:t>
            </w:r>
            <w:r w:rsidRPr="006550B3">
              <w:rPr>
                <w:rFonts w:cstheme="minorHAnsi"/>
                <w:spacing w:val="-1"/>
              </w:rPr>
              <w:t xml:space="preserve"> </w:t>
            </w:r>
            <w:r w:rsidRPr="006550B3">
              <w:rPr>
                <w:rFonts w:cstheme="minorHAnsi"/>
              </w:rPr>
              <w:t>material</w:t>
            </w:r>
            <w:r w:rsidRPr="006550B3">
              <w:rPr>
                <w:rFonts w:cstheme="minorHAnsi"/>
                <w:spacing w:val="-2"/>
              </w:rPr>
              <w:t xml:space="preserve"> </w:t>
            </w:r>
            <w:r w:rsidRPr="006550B3">
              <w:rPr>
                <w:rFonts w:cstheme="minorHAnsi"/>
              </w:rPr>
              <w:t>por</w:t>
            </w:r>
            <w:r w:rsidRPr="006550B3">
              <w:rPr>
                <w:rFonts w:cstheme="minorHAnsi"/>
                <w:spacing w:val="-1"/>
              </w:rPr>
              <w:t xml:space="preserve"> </w:t>
            </w:r>
            <w:r w:rsidRPr="006550B3">
              <w:rPr>
                <w:rFonts w:cstheme="minorHAnsi"/>
              </w:rPr>
              <w:t>ele</w:t>
            </w:r>
            <w:r w:rsidRPr="006550B3">
              <w:rPr>
                <w:rFonts w:cstheme="minorHAnsi"/>
                <w:spacing w:val="-2"/>
              </w:rPr>
              <w:t xml:space="preserve"> </w:t>
            </w:r>
            <w:r w:rsidRPr="006550B3">
              <w:rPr>
                <w:rFonts w:cstheme="minorHAnsi"/>
              </w:rPr>
              <w:t>fornecido.</w:t>
            </w:r>
          </w:p>
        </w:tc>
        <w:tc>
          <w:tcPr>
            <w:tcW w:w="1002" w:type="dxa"/>
            <w:vAlign w:val="center"/>
          </w:tcPr>
          <w:p w14:paraId="6255C4E4" w14:textId="77777777" w:rsidR="00663912" w:rsidRPr="000E0BB8" w:rsidRDefault="00663912" w:rsidP="00B45C7F">
            <w:pPr>
              <w:jc w:val="center"/>
            </w:pPr>
            <w:r>
              <w:t>4%</w:t>
            </w:r>
          </w:p>
        </w:tc>
      </w:tr>
      <w:tr w:rsidR="00663912" w:rsidRPr="000E0BB8" w14:paraId="38078070" w14:textId="77777777" w:rsidTr="00663912">
        <w:trPr>
          <w:trHeight w:val="60"/>
        </w:trPr>
        <w:tc>
          <w:tcPr>
            <w:tcW w:w="1184" w:type="dxa"/>
          </w:tcPr>
          <w:p w14:paraId="3998A163" w14:textId="77777777" w:rsidR="00663912" w:rsidRPr="00663912" w:rsidRDefault="00663912" w:rsidP="00B45C7F">
            <w:pPr>
              <w:pStyle w:val="TableParagraph"/>
              <w:spacing w:before="11"/>
              <w:ind w:left="0"/>
              <w:rPr>
                <w:sz w:val="23"/>
                <w:lang w:val="pt-BR"/>
              </w:rPr>
            </w:pPr>
          </w:p>
          <w:p w14:paraId="2F742D08" w14:textId="77777777" w:rsidR="00663912" w:rsidRPr="00663912" w:rsidRDefault="00663912" w:rsidP="00B45C7F">
            <w:pPr>
              <w:jc w:val="center"/>
            </w:pPr>
            <w:r w:rsidRPr="00663912">
              <w:t>4329-1/04</w:t>
            </w:r>
          </w:p>
        </w:tc>
        <w:tc>
          <w:tcPr>
            <w:tcW w:w="1005" w:type="dxa"/>
          </w:tcPr>
          <w:p w14:paraId="16F04C1F" w14:textId="77777777" w:rsidR="00663912" w:rsidRPr="00663912" w:rsidRDefault="00663912" w:rsidP="00B45C7F">
            <w:pPr>
              <w:pStyle w:val="TableParagraph"/>
              <w:spacing w:before="11"/>
              <w:ind w:left="0"/>
              <w:rPr>
                <w:sz w:val="23"/>
                <w:lang w:val="pt-BR"/>
              </w:rPr>
            </w:pPr>
          </w:p>
          <w:p w14:paraId="1BA50E4A" w14:textId="77777777" w:rsidR="00663912" w:rsidRPr="00663912" w:rsidRDefault="00663912" w:rsidP="00B45C7F">
            <w:pPr>
              <w:jc w:val="center"/>
            </w:pPr>
            <w:r w:rsidRPr="00663912">
              <w:t>14.06</w:t>
            </w:r>
          </w:p>
        </w:tc>
        <w:tc>
          <w:tcPr>
            <w:tcW w:w="6372" w:type="dxa"/>
          </w:tcPr>
          <w:p w14:paraId="2621FC3C" w14:textId="77777777" w:rsidR="00663912" w:rsidRPr="00663912" w:rsidRDefault="00663912" w:rsidP="00B45C7F">
            <w:pPr>
              <w:jc w:val="both"/>
              <w:rPr>
                <w:rFonts w:cstheme="minorHAnsi"/>
              </w:rPr>
            </w:pPr>
            <w:r w:rsidRPr="00663912">
              <w:rPr>
                <w:rFonts w:cstheme="minorHAnsi"/>
              </w:rPr>
              <w:t>Instalação</w:t>
            </w:r>
            <w:r w:rsidRPr="00663912">
              <w:rPr>
                <w:rFonts w:cstheme="minorHAnsi"/>
                <w:spacing w:val="8"/>
              </w:rPr>
              <w:t xml:space="preserve"> </w:t>
            </w:r>
            <w:r w:rsidRPr="00663912">
              <w:rPr>
                <w:rFonts w:cstheme="minorHAnsi"/>
              </w:rPr>
              <w:t>e</w:t>
            </w:r>
            <w:r w:rsidRPr="00663912">
              <w:rPr>
                <w:rFonts w:cstheme="minorHAnsi"/>
                <w:spacing w:val="8"/>
              </w:rPr>
              <w:t xml:space="preserve"> </w:t>
            </w:r>
            <w:r w:rsidRPr="00663912">
              <w:rPr>
                <w:rFonts w:cstheme="minorHAnsi"/>
              </w:rPr>
              <w:t>montagem</w:t>
            </w:r>
            <w:r w:rsidRPr="00663912">
              <w:rPr>
                <w:rFonts w:cstheme="minorHAnsi"/>
                <w:spacing w:val="9"/>
              </w:rPr>
              <w:t xml:space="preserve"> </w:t>
            </w:r>
            <w:r w:rsidRPr="00663912">
              <w:rPr>
                <w:rFonts w:cstheme="minorHAnsi"/>
              </w:rPr>
              <w:t>de</w:t>
            </w:r>
            <w:r w:rsidRPr="00663912">
              <w:rPr>
                <w:rFonts w:cstheme="minorHAnsi"/>
                <w:spacing w:val="8"/>
              </w:rPr>
              <w:t xml:space="preserve"> </w:t>
            </w:r>
            <w:r w:rsidRPr="00663912">
              <w:rPr>
                <w:rFonts w:cstheme="minorHAnsi"/>
              </w:rPr>
              <w:t>aparelhos,</w:t>
            </w:r>
            <w:r w:rsidRPr="00663912">
              <w:rPr>
                <w:rFonts w:cstheme="minorHAnsi"/>
                <w:spacing w:val="9"/>
              </w:rPr>
              <w:t xml:space="preserve"> </w:t>
            </w:r>
            <w:r w:rsidRPr="00663912">
              <w:rPr>
                <w:rFonts w:cstheme="minorHAnsi"/>
              </w:rPr>
              <w:t>máquinas</w:t>
            </w:r>
            <w:r w:rsidRPr="00663912">
              <w:rPr>
                <w:rFonts w:cstheme="minorHAnsi"/>
                <w:spacing w:val="8"/>
              </w:rPr>
              <w:t xml:space="preserve"> </w:t>
            </w:r>
            <w:r w:rsidRPr="00663912">
              <w:rPr>
                <w:rFonts w:cstheme="minorHAnsi"/>
              </w:rPr>
              <w:t>e</w:t>
            </w:r>
            <w:r w:rsidRPr="00663912">
              <w:rPr>
                <w:rFonts w:cstheme="minorHAnsi"/>
                <w:spacing w:val="5"/>
              </w:rPr>
              <w:t xml:space="preserve"> </w:t>
            </w:r>
            <w:r w:rsidRPr="00663912">
              <w:rPr>
                <w:rFonts w:cstheme="minorHAnsi"/>
              </w:rPr>
              <w:t>equipamentos,</w:t>
            </w:r>
            <w:r w:rsidRPr="00663912">
              <w:rPr>
                <w:rFonts w:cstheme="minorHAnsi"/>
                <w:spacing w:val="-59"/>
              </w:rPr>
              <w:t xml:space="preserve"> </w:t>
            </w:r>
            <w:r w:rsidRPr="00663912">
              <w:rPr>
                <w:rFonts w:cstheme="minorHAnsi"/>
              </w:rPr>
              <w:t>inclusive montagem industrial, prestados</w:t>
            </w:r>
            <w:r w:rsidRPr="00663912">
              <w:rPr>
                <w:rFonts w:cstheme="minorHAnsi"/>
              </w:rPr>
              <w:tab/>
              <w:t xml:space="preserve">ao usuário </w:t>
            </w:r>
            <w:r w:rsidRPr="00663912">
              <w:rPr>
                <w:rFonts w:cstheme="minorHAnsi"/>
                <w:spacing w:val="-1"/>
              </w:rPr>
              <w:t xml:space="preserve">final, </w:t>
            </w:r>
            <w:r w:rsidRPr="00663912">
              <w:rPr>
                <w:rFonts w:cstheme="minorHAnsi"/>
              </w:rPr>
              <w:t>exclusivamente</w:t>
            </w:r>
            <w:r w:rsidRPr="00663912">
              <w:rPr>
                <w:rFonts w:cstheme="minorHAnsi"/>
                <w:spacing w:val="-3"/>
              </w:rPr>
              <w:t xml:space="preserve"> </w:t>
            </w:r>
            <w:r w:rsidRPr="00663912">
              <w:rPr>
                <w:rFonts w:cstheme="minorHAnsi"/>
              </w:rPr>
              <w:t>com</w:t>
            </w:r>
            <w:r w:rsidRPr="00663912">
              <w:rPr>
                <w:rFonts w:cstheme="minorHAnsi"/>
                <w:spacing w:val="-1"/>
              </w:rPr>
              <w:t xml:space="preserve"> </w:t>
            </w:r>
            <w:r w:rsidRPr="00663912">
              <w:rPr>
                <w:rFonts w:cstheme="minorHAnsi"/>
              </w:rPr>
              <w:t>material</w:t>
            </w:r>
            <w:r w:rsidRPr="00663912">
              <w:rPr>
                <w:rFonts w:cstheme="minorHAnsi"/>
                <w:spacing w:val="-2"/>
              </w:rPr>
              <w:t xml:space="preserve"> </w:t>
            </w:r>
            <w:r w:rsidRPr="00663912">
              <w:rPr>
                <w:rFonts w:cstheme="minorHAnsi"/>
              </w:rPr>
              <w:t>por</w:t>
            </w:r>
            <w:r w:rsidRPr="00663912">
              <w:rPr>
                <w:rFonts w:cstheme="minorHAnsi"/>
                <w:spacing w:val="-1"/>
              </w:rPr>
              <w:t xml:space="preserve"> </w:t>
            </w:r>
            <w:r w:rsidRPr="00663912">
              <w:rPr>
                <w:rFonts w:cstheme="minorHAnsi"/>
              </w:rPr>
              <w:t>ele</w:t>
            </w:r>
            <w:r w:rsidRPr="00663912">
              <w:rPr>
                <w:rFonts w:cstheme="minorHAnsi"/>
                <w:spacing w:val="-2"/>
              </w:rPr>
              <w:t xml:space="preserve"> </w:t>
            </w:r>
            <w:r w:rsidRPr="00663912">
              <w:rPr>
                <w:rFonts w:cstheme="minorHAnsi"/>
              </w:rPr>
              <w:t>fornecido.</w:t>
            </w:r>
          </w:p>
        </w:tc>
        <w:tc>
          <w:tcPr>
            <w:tcW w:w="1002" w:type="dxa"/>
            <w:vAlign w:val="center"/>
          </w:tcPr>
          <w:p w14:paraId="00D64AFD" w14:textId="77777777" w:rsidR="00663912" w:rsidRPr="000E0BB8" w:rsidRDefault="00663912" w:rsidP="00B45C7F">
            <w:pPr>
              <w:jc w:val="center"/>
            </w:pPr>
            <w:r>
              <w:t>4%</w:t>
            </w:r>
          </w:p>
        </w:tc>
      </w:tr>
      <w:tr w:rsidR="00663912" w:rsidRPr="000E0BB8" w14:paraId="2F569F23" w14:textId="77777777" w:rsidTr="00663912">
        <w:trPr>
          <w:trHeight w:val="60"/>
        </w:trPr>
        <w:tc>
          <w:tcPr>
            <w:tcW w:w="1184" w:type="dxa"/>
          </w:tcPr>
          <w:p w14:paraId="12D708D5" w14:textId="77777777" w:rsidR="00663912" w:rsidRPr="00663912" w:rsidRDefault="00663912" w:rsidP="00B45C7F">
            <w:pPr>
              <w:pStyle w:val="TableParagraph"/>
              <w:spacing w:before="11"/>
              <w:ind w:left="0"/>
              <w:rPr>
                <w:sz w:val="23"/>
                <w:lang w:val="pt-BR"/>
              </w:rPr>
            </w:pPr>
          </w:p>
          <w:p w14:paraId="5E7A7E89" w14:textId="77777777" w:rsidR="00663912" w:rsidRPr="00663912" w:rsidRDefault="00663912" w:rsidP="00B45C7F">
            <w:pPr>
              <w:jc w:val="center"/>
            </w:pPr>
            <w:r w:rsidRPr="00663912">
              <w:t>3321-0/00</w:t>
            </w:r>
          </w:p>
        </w:tc>
        <w:tc>
          <w:tcPr>
            <w:tcW w:w="1005" w:type="dxa"/>
          </w:tcPr>
          <w:p w14:paraId="1C553F97" w14:textId="77777777" w:rsidR="00663912" w:rsidRPr="00663912" w:rsidRDefault="00663912" w:rsidP="00B45C7F">
            <w:pPr>
              <w:pStyle w:val="TableParagraph"/>
              <w:spacing w:before="11"/>
              <w:ind w:left="0"/>
              <w:rPr>
                <w:sz w:val="23"/>
                <w:lang w:val="pt-BR"/>
              </w:rPr>
            </w:pPr>
          </w:p>
          <w:p w14:paraId="0D7533F6" w14:textId="77777777" w:rsidR="00663912" w:rsidRPr="00663912" w:rsidRDefault="00663912" w:rsidP="00B45C7F">
            <w:pPr>
              <w:jc w:val="center"/>
            </w:pPr>
            <w:r w:rsidRPr="00663912">
              <w:t>14.06</w:t>
            </w:r>
          </w:p>
        </w:tc>
        <w:tc>
          <w:tcPr>
            <w:tcW w:w="6372" w:type="dxa"/>
          </w:tcPr>
          <w:p w14:paraId="64572F5E" w14:textId="77777777" w:rsidR="00663912" w:rsidRPr="00663912" w:rsidRDefault="00663912" w:rsidP="00B45C7F">
            <w:pPr>
              <w:jc w:val="both"/>
              <w:rPr>
                <w:rFonts w:cstheme="minorHAnsi"/>
              </w:rPr>
            </w:pPr>
            <w:r w:rsidRPr="00663912">
              <w:rPr>
                <w:rFonts w:cstheme="minorHAnsi"/>
              </w:rPr>
              <w:t>Instalação</w:t>
            </w:r>
            <w:r w:rsidRPr="00663912">
              <w:rPr>
                <w:rFonts w:cstheme="minorHAnsi"/>
                <w:spacing w:val="8"/>
              </w:rPr>
              <w:t xml:space="preserve"> </w:t>
            </w:r>
            <w:r w:rsidRPr="00663912">
              <w:rPr>
                <w:rFonts w:cstheme="minorHAnsi"/>
              </w:rPr>
              <w:t>e</w:t>
            </w:r>
            <w:r w:rsidRPr="00663912">
              <w:rPr>
                <w:rFonts w:cstheme="minorHAnsi"/>
                <w:spacing w:val="8"/>
              </w:rPr>
              <w:t xml:space="preserve"> </w:t>
            </w:r>
            <w:r w:rsidRPr="00663912">
              <w:rPr>
                <w:rFonts w:cstheme="minorHAnsi"/>
              </w:rPr>
              <w:t>montagem</w:t>
            </w:r>
            <w:r w:rsidRPr="00663912">
              <w:rPr>
                <w:rFonts w:cstheme="minorHAnsi"/>
                <w:spacing w:val="9"/>
              </w:rPr>
              <w:t xml:space="preserve"> </w:t>
            </w:r>
            <w:r w:rsidRPr="00663912">
              <w:rPr>
                <w:rFonts w:cstheme="minorHAnsi"/>
              </w:rPr>
              <w:t>de</w:t>
            </w:r>
            <w:r w:rsidRPr="00663912">
              <w:rPr>
                <w:rFonts w:cstheme="minorHAnsi"/>
                <w:spacing w:val="8"/>
              </w:rPr>
              <w:t xml:space="preserve"> </w:t>
            </w:r>
            <w:r w:rsidRPr="00663912">
              <w:rPr>
                <w:rFonts w:cstheme="minorHAnsi"/>
              </w:rPr>
              <w:t>aparelhos,</w:t>
            </w:r>
            <w:r w:rsidRPr="00663912">
              <w:rPr>
                <w:rFonts w:cstheme="minorHAnsi"/>
                <w:spacing w:val="9"/>
              </w:rPr>
              <w:t xml:space="preserve"> </w:t>
            </w:r>
            <w:r w:rsidRPr="00663912">
              <w:rPr>
                <w:rFonts w:cstheme="minorHAnsi"/>
              </w:rPr>
              <w:t>máquinas</w:t>
            </w:r>
            <w:r w:rsidRPr="00663912">
              <w:rPr>
                <w:rFonts w:cstheme="minorHAnsi"/>
                <w:spacing w:val="8"/>
              </w:rPr>
              <w:t xml:space="preserve"> </w:t>
            </w:r>
            <w:r w:rsidRPr="00663912">
              <w:rPr>
                <w:rFonts w:cstheme="minorHAnsi"/>
              </w:rPr>
              <w:t>e</w:t>
            </w:r>
            <w:r w:rsidRPr="00663912">
              <w:rPr>
                <w:rFonts w:cstheme="minorHAnsi"/>
                <w:spacing w:val="5"/>
              </w:rPr>
              <w:t xml:space="preserve"> </w:t>
            </w:r>
            <w:r w:rsidRPr="00663912">
              <w:rPr>
                <w:rFonts w:cstheme="minorHAnsi"/>
              </w:rPr>
              <w:t>equipamentos,</w:t>
            </w:r>
            <w:r w:rsidRPr="00663912">
              <w:rPr>
                <w:rFonts w:cstheme="minorHAnsi"/>
                <w:spacing w:val="-59"/>
              </w:rPr>
              <w:t xml:space="preserve"> </w:t>
            </w:r>
            <w:r w:rsidRPr="00663912">
              <w:rPr>
                <w:rFonts w:cstheme="minorHAnsi"/>
              </w:rPr>
              <w:t>inclusive montagem industrial, prestados</w:t>
            </w:r>
            <w:r w:rsidRPr="00663912">
              <w:rPr>
                <w:rFonts w:cstheme="minorHAnsi"/>
              </w:rPr>
              <w:tab/>
              <w:t xml:space="preserve">ao usuário </w:t>
            </w:r>
            <w:r w:rsidRPr="00663912">
              <w:rPr>
                <w:rFonts w:cstheme="minorHAnsi"/>
                <w:spacing w:val="-1"/>
              </w:rPr>
              <w:t xml:space="preserve">final, </w:t>
            </w:r>
            <w:r w:rsidRPr="00663912">
              <w:rPr>
                <w:rFonts w:cstheme="minorHAnsi"/>
              </w:rPr>
              <w:t>exclusivamente</w:t>
            </w:r>
            <w:r w:rsidRPr="00663912">
              <w:rPr>
                <w:rFonts w:cstheme="minorHAnsi"/>
                <w:spacing w:val="-3"/>
              </w:rPr>
              <w:t xml:space="preserve"> </w:t>
            </w:r>
            <w:r w:rsidRPr="00663912">
              <w:rPr>
                <w:rFonts w:cstheme="minorHAnsi"/>
              </w:rPr>
              <w:t>com</w:t>
            </w:r>
            <w:r w:rsidRPr="00663912">
              <w:rPr>
                <w:rFonts w:cstheme="minorHAnsi"/>
                <w:spacing w:val="-1"/>
              </w:rPr>
              <w:t xml:space="preserve"> </w:t>
            </w:r>
            <w:r w:rsidRPr="00663912">
              <w:rPr>
                <w:rFonts w:cstheme="minorHAnsi"/>
              </w:rPr>
              <w:t>material</w:t>
            </w:r>
            <w:r w:rsidRPr="00663912">
              <w:rPr>
                <w:rFonts w:cstheme="minorHAnsi"/>
                <w:spacing w:val="-2"/>
              </w:rPr>
              <w:t xml:space="preserve"> </w:t>
            </w:r>
            <w:r w:rsidRPr="00663912">
              <w:rPr>
                <w:rFonts w:cstheme="minorHAnsi"/>
              </w:rPr>
              <w:t>por</w:t>
            </w:r>
            <w:r w:rsidRPr="00663912">
              <w:rPr>
                <w:rFonts w:cstheme="minorHAnsi"/>
                <w:spacing w:val="-1"/>
              </w:rPr>
              <w:t xml:space="preserve"> </w:t>
            </w:r>
            <w:r w:rsidRPr="00663912">
              <w:rPr>
                <w:rFonts w:cstheme="minorHAnsi"/>
              </w:rPr>
              <w:t>ele</w:t>
            </w:r>
            <w:r w:rsidRPr="00663912">
              <w:rPr>
                <w:rFonts w:cstheme="minorHAnsi"/>
                <w:spacing w:val="-2"/>
              </w:rPr>
              <w:t xml:space="preserve"> </w:t>
            </w:r>
            <w:r w:rsidRPr="00663912">
              <w:rPr>
                <w:rFonts w:cstheme="minorHAnsi"/>
              </w:rPr>
              <w:t>fornecido.</w:t>
            </w:r>
          </w:p>
        </w:tc>
        <w:tc>
          <w:tcPr>
            <w:tcW w:w="1002" w:type="dxa"/>
            <w:vAlign w:val="center"/>
          </w:tcPr>
          <w:p w14:paraId="7FC12287" w14:textId="77777777" w:rsidR="00663912" w:rsidRPr="000E0BB8" w:rsidRDefault="00663912" w:rsidP="00B45C7F">
            <w:pPr>
              <w:jc w:val="center"/>
            </w:pPr>
            <w:r>
              <w:t>4%</w:t>
            </w:r>
          </w:p>
        </w:tc>
      </w:tr>
      <w:tr w:rsidR="00663912" w:rsidRPr="000E0BB8" w14:paraId="5BD68EA7" w14:textId="77777777" w:rsidTr="00663912">
        <w:trPr>
          <w:trHeight w:val="60"/>
        </w:trPr>
        <w:tc>
          <w:tcPr>
            <w:tcW w:w="1184" w:type="dxa"/>
          </w:tcPr>
          <w:p w14:paraId="2923D290" w14:textId="77777777" w:rsidR="00663912" w:rsidRPr="00663912" w:rsidRDefault="00663912" w:rsidP="00B45C7F">
            <w:pPr>
              <w:pStyle w:val="TableParagraph"/>
              <w:spacing w:before="11"/>
              <w:ind w:left="0"/>
              <w:rPr>
                <w:sz w:val="23"/>
                <w:lang w:val="pt-BR"/>
              </w:rPr>
            </w:pPr>
          </w:p>
          <w:p w14:paraId="5E51B7C6" w14:textId="77777777" w:rsidR="00663912" w:rsidRPr="00663912" w:rsidRDefault="00663912" w:rsidP="00B45C7F">
            <w:pPr>
              <w:jc w:val="center"/>
            </w:pPr>
            <w:r w:rsidRPr="00663912">
              <w:t>3329-5/99</w:t>
            </w:r>
          </w:p>
        </w:tc>
        <w:tc>
          <w:tcPr>
            <w:tcW w:w="1005" w:type="dxa"/>
          </w:tcPr>
          <w:p w14:paraId="0004227E" w14:textId="77777777" w:rsidR="00663912" w:rsidRPr="00663912" w:rsidRDefault="00663912" w:rsidP="00B45C7F">
            <w:pPr>
              <w:pStyle w:val="TableParagraph"/>
              <w:spacing w:before="11"/>
              <w:ind w:left="0"/>
              <w:rPr>
                <w:sz w:val="23"/>
                <w:lang w:val="pt-BR"/>
              </w:rPr>
            </w:pPr>
          </w:p>
          <w:p w14:paraId="39ABDD0B" w14:textId="77777777" w:rsidR="00663912" w:rsidRPr="00663912" w:rsidRDefault="00663912" w:rsidP="00B45C7F">
            <w:pPr>
              <w:jc w:val="center"/>
            </w:pPr>
            <w:r w:rsidRPr="00663912">
              <w:t>14.06</w:t>
            </w:r>
          </w:p>
        </w:tc>
        <w:tc>
          <w:tcPr>
            <w:tcW w:w="6372" w:type="dxa"/>
          </w:tcPr>
          <w:p w14:paraId="114BBB5A" w14:textId="77777777" w:rsidR="00663912" w:rsidRPr="00663912" w:rsidRDefault="00663912" w:rsidP="00B45C7F">
            <w:pPr>
              <w:jc w:val="both"/>
              <w:rPr>
                <w:rFonts w:cstheme="minorHAnsi"/>
              </w:rPr>
            </w:pPr>
            <w:r w:rsidRPr="00663912">
              <w:rPr>
                <w:rFonts w:cstheme="minorHAnsi"/>
              </w:rPr>
              <w:t>Instalação</w:t>
            </w:r>
            <w:r w:rsidRPr="00663912">
              <w:rPr>
                <w:rFonts w:cstheme="minorHAnsi"/>
                <w:spacing w:val="8"/>
              </w:rPr>
              <w:t xml:space="preserve"> </w:t>
            </w:r>
            <w:r w:rsidRPr="00663912">
              <w:rPr>
                <w:rFonts w:cstheme="minorHAnsi"/>
              </w:rPr>
              <w:t>e</w:t>
            </w:r>
            <w:r w:rsidRPr="00663912">
              <w:rPr>
                <w:rFonts w:cstheme="minorHAnsi"/>
                <w:spacing w:val="8"/>
              </w:rPr>
              <w:t xml:space="preserve"> </w:t>
            </w:r>
            <w:r w:rsidRPr="00663912">
              <w:rPr>
                <w:rFonts w:cstheme="minorHAnsi"/>
              </w:rPr>
              <w:t>montagem</w:t>
            </w:r>
            <w:r w:rsidRPr="00663912">
              <w:rPr>
                <w:rFonts w:cstheme="minorHAnsi"/>
                <w:spacing w:val="9"/>
              </w:rPr>
              <w:t xml:space="preserve"> </w:t>
            </w:r>
            <w:r w:rsidRPr="00663912">
              <w:rPr>
                <w:rFonts w:cstheme="minorHAnsi"/>
              </w:rPr>
              <w:t>de</w:t>
            </w:r>
            <w:r w:rsidRPr="00663912">
              <w:rPr>
                <w:rFonts w:cstheme="minorHAnsi"/>
                <w:spacing w:val="8"/>
              </w:rPr>
              <w:t xml:space="preserve"> </w:t>
            </w:r>
            <w:r w:rsidRPr="00663912">
              <w:rPr>
                <w:rFonts w:cstheme="minorHAnsi"/>
              </w:rPr>
              <w:t>aparelhos,</w:t>
            </w:r>
            <w:r w:rsidRPr="00663912">
              <w:rPr>
                <w:rFonts w:cstheme="minorHAnsi"/>
                <w:spacing w:val="9"/>
              </w:rPr>
              <w:t xml:space="preserve"> </w:t>
            </w:r>
            <w:r w:rsidRPr="00663912">
              <w:rPr>
                <w:rFonts w:cstheme="minorHAnsi"/>
              </w:rPr>
              <w:t>máquinas</w:t>
            </w:r>
            <w:r w:rsidRPr="00663912">
              <w:rPr>
                <w:rFonts w:cstheme="minorHAnsi"/>
                <w:spacing w:val="8"/>
              </w:rPr>
              <w:t xml:space="preserve"> </w:t>
            </w:r>
            <w:r w:rsidRPr="00663912">
              <w:rPr>
                <w:rFonts w:cstheme="minorHAnsi"/>
              </w:rPr>
              <w:t>e</w:t>
            </w:r>
            <w:r w:rsidRPr="00663912">
              <w:rPr>
                <w:rFonts w:cstheme="minorHAnsi"/>
                <w:spacing w:val="5"/>
              </w:rPr>
              <w:t xml:space="preserve"> </w:t>
            </w:r>
            <w:r w:rsidRPr="00663912">
              <w:rPr>
                <w:rFonts w:cstheme="minorHAnsi"/>
              </w:rPr>
              <w:t>equipamentos,</w:t>
            </w:r>
            <w:r w:rsidRPr="00663912">
              <w:rPr>
                <w:rFonts w:cstheme="minorHAnsi"/>
                <w:spacing w:val="-59"/>
              </w:rPr>
              <w:t xml:space="preserve"> </w:t>
            </w:r>
            <w:r w:rsidRPr="00663912">
              <w:rPr>
                <w:rFonts w:cstheme="minorHAnsi"/>
              </w:rPr>
              <w:t>inclusive montagem industrial, prestados</w:t>
            </w:r>
            <w:r w:rsidRPr="00663912">
              <w:rPr>
                <w:rFonts w:cstheme="minorHAnsi"/>
              </w:rPr>
              <w:tab/>
              <w:t xml:space="preserve">ao usuário </w:t>
            </w:r>
            <w:r w:rsidRPr="00663912">
              <w:rPr>
                <w:rFonts w:cstheme="minorHAnsi"/>
                <w:spacing w:val="-1"/>
              </w:rPr>
              <w:t xml:space="preserve">final, </w:t>
            </w:r>
            <w:r w:rsidRPr="00663912">
              <w:rPr>
                <w:rFonts w:cstheme="minorHAnsi"/>
              </w:rPr>
              <w:t>exclusivamente</w:t>
            </w:r>
            <w:r w:rsidRPr="00663912">
              <w:rPr>
                <w:rFonts w:cstheme="minorHAnsi"/>
                <w:spacing w:val="-3"/>
              </w:rPr>
              <w:t xml:space="preserve"> </w:t>
            </w:r>
            <w:r w:rsidRPr="00663912">
              <w:rPr>
                <w:rFonts w:cstheme="minorHAnsi"/>
              </w:rPr>
              <w:t>com</w:t>
            </w:r>
            <w:r w:rsidRPr="00663912">
              <w:rPr>
                <w:rFonts w:cstheme="minorHAnsi"/>
                <w:spacing w:val="-1"/>
              </w:rPr>
              <w:t xml:space="preserve"> </w:t>
            </w:r>
            <w:r w:rsidRPr="00663912">
              <w:rPr>
                <w:rFonts w:cstheme="minorHAnsi"/>
              </w:rPr>
              <w:t>material</w:t>
            </w:r>
            <w:r w:rsidRPr="00663912">
              <w:rPr>
                <w:rFonts w:cstheme="minorHAnsi"/>
                <w:spacing w:val="-2"/>
              </w:rPr>
              <w:t xml:space="preserve"> </w:t>
            </w:r>
            <w:r w:rsidRPr="00663912">
              <w:rPr>
                <w:rFonts w:cstheme="minorHAnsi"/>
              </w:rPr>
              <w:t>por</w:t>
            </w:r>
            <w:r w:rsidRPr="00663912">
              <w:rPr>
                <w:rFonts w:cstheme="minorHAnsi"/>
                <w:spacing w:val="-1"/>
              </w:rPr>
              <w:t xml:space="preserve"> </w:t>
            </w:r>
            <w:r w:rsidRPr="00663912">
              <w:rPr>
                <w:rFonts w:cstheme="minorHAnsi"/>
              </w:rPr>
              <w:t>ele</w:t>
            </w:r>
            <w:r w:rsidRPr="00663912">
              <w:rPr>
                <w:rFonts w:cstheme="minorHAnsi"/>
                <w:spacing w:val="-2"/>
              </w:rPr>
              <w:t xml:space="preserve"> </w:t>
            </w:r>
            <w:r w:rsidRPr="00663912">
              <w:rPr>
                <w:rFonts w:cstheme="minorHAnsi"/>
              </w:rPr>
              <w:t>fornecido.</w:t>
            </w:r>
          </w:p>
        </w:tc>
        <w:tc>
          <w:tcPr>
            <w:tcW w:w="1002" w:type="dxa"/>
            <w:vAlign w:val="center"/>
          </w:tcPr>
          <w:p w14:paraId="215F308E" w14:textId="77777777" w:rsidR="00663912" w:rsidRPr="000E0BB8" w:rsidRDefault="00663912" w:rsidP="00B45C7F">
            <w:pPr>
              <w:jc w:val="center"/>
            </w:pPr>
            <w:r>
              <w:t>4%</w:t>
            </w:r>
          </w:p>
        </w:tc>
      </w:tr>
      <w:tr w:rsidR="00663912" w:rsidRPr="000E0BB8" w14:paraId="6BA6C031" w14:textId="77777777" w:rsidTr="00663912">
        <w:trPr>
          <w:trHeight w:val="60"/>
        </w:trPr>
        <w:tc>
          <w:tcPr>
            <w:tcW w:w="1184" w:type="dxa"/>
          </w:tcPr>
          <w:p w14:paraId="512B790E" w14:textId="77777777" w:rsidR="00663912" w:rsidRPr="00663912" w:rsidRDefault="00663912" w:rsidP="00B45C7F">
            <w:pPr>
              <w:pStyle w:val="TableParagraph"/>
              <w:spacing w:before="11"/>
              <w:ind w:left="0"/>
              <w:rPr>
                <w:sz w:val="23"/>
                <w:lang w:val="pt-BR"/>
              </w:rPr>
            </w:pPr>
          </w:p>
          <w:p w14:paraId="0BCFE681" w14:textId="77777777" w:rsidR="00663912" w:rsidRPr="00663912" w:rsidRDefault="00663912" w:rsidP="00B45C7F">
            <w:pPr>
              <w:jc w:val="center"/>
            </w:pPr>
            <w:r w:rsidRPr="00663912">
              <w:t>6190-6/99</w:t>
            </w:r>
          </w:p>
        </w:tc>
        <w:tc>
          <w:tcPr>
            <w:tcW w:w="1005" w:type="dxa"/>
          </w:tcPr>
          <w:p w14:paraId="41CAA33A" w14:textId="77777777" w:rsidR="00663912" w:rsidRPr="00663912" w:rsidRDefault="00663912" w:rsidP="00B45C7F">
            <w:pPr>
              <w:pStyle w:val="TableParagraph"/>
              <w:spacing w:before="11"/>
              <w:ind w:left="0"/>
              <w:rPr>
                <w:sz w:val="23"/>
                <w:lang w:val="pt-BR"/>
              </w:rPr>
            </w:pPr>
          </w:p>
          <w:p w14:paraId="15E4C309" w14:textId="77777777" w:rsidR="00663912" w:rsidRPr="00663912" w:rsidRDefault="00663912" w:rsidP="00B45C7F">
            <w:pPr>
              <w:jc w:val="center"/>
            </w:pPr>
            <w:r w:rsidRPr="00663912">
              <w:t>14.06</w:t>
            </w:r>
          </w:p>
        </w:tc>
        <w:tc>
          <w:tcPr>
            <w:tcW w:w="6372" w:type="dxa"/>
          </w:tcPr>
          <w:p w14:paraId="041AF761" w14:textId="77777777" w:rsidR="00663912" w:rsidRPr="00663912" w:rsidRDefault="00663912" w:rsidP="00B45C7F">
            <w:pPr>
              <w:jc w:val="both"/>
              <w:rPr>
                <w:rFonts w:cstheme="minorHAnsi"/>
              </w:rPr>
            </w:pPr>
            <w:r w:rsidRPr="00663912">
              <w:rPr>
                <w:rFonts w:cstheme="minorHAnsi"/>
              </w:rPr>
              <w:t>Instalação</w:t>
            </w:r>
            <w:r w:rsidRPr="00663912">
              <w:rPr>
                <w:rFonts w:cstheme="minorHAnsi"/>
                <w:spacing w:val="8"/>
              </w:rPr>
              <w:t xml:space="preserve"> </w:t>
            </w:r>
            <w:r w:rsidRPr="00663912">
              <w:rPr>
                <w:rFonts w:cstheme="minorHAnsi"/>
              </w:rPr>
              <w:t>e</w:t>
            </w:r>
            <w:r w:rsidRPr="00663912">
              <w:rPr>
                <w:rFonts w:cstheme="minorHAnsi"/>
                <w:spacing w:val="8"/>
              </w:rPr>
              <w:t xml:space="preserve"> </w:t>
            </w:r>
            <w:r w:rsidRPr="00663912">
              <w:rPr>
                <w:rFonts w:cstheme="minorHAnsi"/>
              </w:rPr>
              <w:t>montagem</w:t>
            </w:r>
            <w:r w:rsidRPr="00663912">
              <w:rPr>
                <w:rFonts w:cstheme="minorHAnsi"/>
                <w:spacing w:val="9"/>
              </w:rPr>
              <w:t xml:space="preserve"> </w:t>
            </w:r>
            <w:r w:rsidRPr="00663912">
              <w:rPr>
                <w:rFonts w:cstheme="minorHAnsi"/>
              </w:rPr>
              <w:t>de</w:t>
            </w:r>
            <w:r w:rsidRPr="00663912">
              <w:rPr>
                <w:rFonts w:cstheme="minorHAnsi"/>
                <w:spacing w:val="8"/>
              </w:rPr>
              <w:t xml:space="preserve"> </w:t>
            </w:r>
            <w:r w:rsidRPr="00663912">
              <w:rPr>
                <w:rFonts w:cstheme="minorHAnsi"/>
              </w:rPr>
              <w:t>aparelhos,</w:t>
            </w:r>
            <w:r w:rsidRPr="00663912">
              <w:rPr>
                <w:rFonts w:cstheme="minorHAnsi"/>
                <w:spacing w:val="9"/>
              </w:rPr>
              <w:t xml:space="preserve"> </w:t>
            </w:r>
            <w:r w:rsidRPr="00663912">
              <w:rPr>
                <w:rFonts w:cstheme="minorHAnsi"/>
              </w:rPr>
              <w:t>máquinas</w:t>
            </w:r>
            <w:r w:rsidRPr="00663912">
              <w:rPr>
                <w:rFonts w:cstheme="minorHAnsi"/>
                <w:spacing w:val="8"/>
              </w:rPr>
              <w:t xml:space="preserve"> </w:t>
            </w:r>
            <w:r w:rsidRPr="00663912">
              <w:rPr>
                <w:rFonts w:cstheme="minorHAnsi"/>
              </w:rPr>
              <w:t>e</w:t>
            </w:r>
            <w:r w:rsidRPr="00663912">
              <w:rPr>
                <w:rFonts w:cstheme="minorHAnsi"/>
                <w:spacing w:val="5"/>
              </w:rPr>
              <w:t xml:space="preserve"> </w:t>
            </w:r>
            <w:r w:rsidRPr="00663912">
              <w:rPr>
                <w:rFonts w:cstheme="minorHAnsi"/>
              </w:rPr>
              <w:t>equipamentos,</w:t>
            </w:r>
            <w:r w:rsidRPr="00663912">
              <w:rPr>
                <w:rFonts w:cstheme="minorHAnsi"/>
                <w:spacing w:val="-59"/>
              </w:rPr>
              <w:t xml:space="preserve"> </w:t>
            </w:r>
            <w:r w:rsidRPr="00663912">
              <w:rPr>
                <w:rFonts w:cstheme="minorHAnsi"/>
              </w:rPr>
              <w:t>inclusive montagem industrial, prestados</w:t>
            </w:r>
            <w:r w:rsidRPr="00663912">
              <w:rPr>
                <w:rFonts w:cstheme="minorHAnsi"/>
              </w:rPr>
              <w:tab/>
              <w:t xml:space="preserve">ao usuário </w:t>
            </w:r>
            <w:r w:rsidRPr="00663912">
              <w:rPr>
                <w:rFonts w:cstheme="minorHAnsi"/>
                <w:spacing w:val="-1"/>
              </w:rPr>
              <w:t xml:space="preserve">final, </w:t>
            </w:r>
            <w:r w:rsidRPr="00663912">
              <w:rPr>
                <w:rFonts w:cstheme="minorHAnsi"/>
              </w:rPr>
              <w:t>exclusivamente</w:t>
            </w:r>
            <w:r w:rsidRPr="00663912">
              <w:rPr>
                <w:rFonts w:cstheme="minorHAnsi"/>
                <w:spacing w:val="-3"/>
              </w:rPr>
              <w:t xml:space="preserve"> </w:t>
            </w:r>
            <w:r w:rsidRPr="00663912">
              <w:rPr>
                <w:rFonts w:cstheme="minorHAnsi"/>
              </w:rPr>
              <w:t>com</w:t>
            </w:r>
            <w:r w:rsidRPr="00663912">
              <w:rPr>
                <w:rFonts w:cstheme="minorHAnsi"/>
                <w:spacing w:val="-1"/>
              </w:rPr>
              <w:t xml:space="preserve"> </w:t>
            </w:r>
            <w:r w:rsidRPr="00663912">
              <w:rPr>
                <w:rFonts w:cstheme="minorHAnsi"/>
              </w:rPr>
              <w:t>material</w:t>
            </w:r>
            <w:r w:rsidRPr="00663912">
              <w:rPr>
                <w:rFonts w:cstheme="minorHAnsi"/>
                <w:spacing w:val="-2"/>
              </w:rPr>
              <w:t xml:space="preserve"> </w:t>
            </w:r>
            <w:r w:rsidRPr="00663912">
              <w:rPr>
                <w:rFonts w:cstheme="minorHAnsi"/>
              </w:rPr>
              <w:t>por</w:t>
            </w:r>
            <w:r w:rsidRPr="00663912">
              <w:rPr>
                <w:rFonts w:cstheme="minorHAnsi"/>
                <w:spacing w:val="-1"/>
              </w:rPr>
              <w:t xml:space="preserve"> </w:t>
            </w:r>
            <w:r w:rsidRPr="00663912">
              <w:rPr>
                <w:rFonts w:cstheme="minorHAnsi"/>
              </w:rPr>
              <w:t>ele</w:t>
            </w:r>
            <w:r w:rsidRPr="00663912">
              <w:rPr>
                <w:rFonts w:cstheme="minorHAnsi"/>
                <w:spacing w:val="-2"/>
              </w:rPr>
              <w:t xml:space="preserve"> </w:t>
            </w:r>
            <w:r w:rsidRPr="00663912">
              <w:rPr>
                <w:rFonts w:cstheme="minorHAnsi"/>
              </w:rPr>
              <w:t>fornecido.</w:t>
            </w:r>
          </w:p>
        </w:tc>
        <w:tc>
          <w:tcPr>
            <w:tcW w:w="1002" w:type="dxa"/>
            <w:vAlign w:val="center"/>
          </w:tcPr>
          <w:p w14:paraId="1991062E" w14:textId="77777777" w:rsidR="00663912" w:rsidRPr="000E0BB8" w:rsidRDefault="00663912" w:rsidP="00B45C7F">
            <w:pPr>
              <w:jc w:val="center"/>
            </w:pPr>
            <w:r>
              <w:t>4%</w:t>
            </w:r>
          </w:p>
        </w:tc>
      </w:tr>
      <w:tr w:rsidR="00663912" w:rsidRPr="000E0BB8" w14:paraId="39D6D139" w14:textId="77777777" w:rsidTr="00663912">
        <w:trPr>
          <w:trHeight w:val="60"/>
        </w:trPr>
        <w:tc>
          <w:tcPr>
            <w:tcW w:w="1184" w:type="dxa"/>
          </w:tcPr>
          <w:p w14:paraId="7727FB74" w14:textId="77777777" w:rsidR="00663912" w:rsidRPr="00663912" w:rsidRDefault="00663912" w:rsidP="00B45C7F">
            <w:pPr>
              <w:jc w:val="center"/>
            </w:pPr>
            <w:r w:rsidRPr="00663912">
              <w:t>4330-4/03</w:t>
            </w:r>
          </w:p>
        </w:tc>
        <w:tc>
          <w:tcPr>
            <w:tcW w:w="1005" w:type="dxa"/>
          </w:tcPr>
          <w:p w14:paraId="53E68175" w14:textId="77777777" w:rsidR="00663912" w:rsidRPr="00663912" w:rsidRDefault="00663912" w:rsidP="00B45C7F">
            <w:pPr>
              <w:jc w:val="center"/>
            </w:pPr>
            <w:r w:rsidRPr="00663912">
              <w:t>14.07</w:t>
            </w:r>
          </w:p>
        </w:tc>
        <w:tc>
          <w:tcPr>
            <w:tcW w:w="6372" w:type="dxa"/>
          </w:tcPr>
          <w:p w14:paraId="4D014A22" w14:textId="77777777" w:rsidR="00663912" w:rsidRPr="00663912" w:rsidRDefault="00663912" w:rsidP="00B45C7F">
            <w:pPr>
              <w:jc w:val="both"/>
            </w:pPr>
            <w:r w:rsidRPr="00663912">
              <w:t>Colocação</w:t>
            </w:r>
            <w:r w:rsidRPr="00663912">
              <w:rPr>
                <w:spacing w:val="-2"/>
              </w:rPr>
              <w:t xml:space="preserve"> </w:t>
            </w:r>
            <w:r w:rsidRPr="00663912">
              <w:t>de</w:t>
            </w:r>
            <w:r w:rsidRPr="00663912">
              <w:rPr>
                <w:spacing w:val="-2"/>
              </w:rPr>
              <w:t xml:space="preserve"> </w:t>
            </w:r>
            <w:r w:rsidRPr="00663912">
              <w:t>molduras</w:t>
            </w:r>
            <w:r w:rsidRPr="00663912">
              <w:rPr>
                <w:spacing w:val="-1"/>
              </w:rPr>
              <w:t xml:space="preserve"> </w:t>
            </w:r>
            <w:r w:rsidRPr="00663912">
              <w:t>e</w:t>
            </w:r>
            <w:r w:rsidRPr="00663912">
              <w:rPr>
                <w:spacing w:val="-2"/>
              </w:rPr>
              <w:t xml:space="preserve"> </w:t>
            </w:r>
            <w:r w:rsidRPr="00663912">
              <w:t>congêneres.</w:t>
            </w:r>
          </w:p>
        </w:tc>
        <w:tc>
          <w:tcPr>
            <w:tcW w:w="1002" w:type="dxa"/>
            <w:vAlign w:val="center"/>
          </w:tcPr>
          <w:p w14:paraId="4585D205" w14:textId="77777777" w:rsidR="00663912" w:rsidRPr="000E0BB8" w:rsidRDefault="00663912" w:rsidP="00B45C7F">
            <w:pPr>
              <w:jc w:val="center"/>
            </w:pPr>
            <w:r>
              <w:t>4%</w:t>
            </w:r>
          </w:p>
        </w:tc>
      </w:tr>
      <w:tr w:rsidR="00663912" w:rsidRPr="000E0BB8" w14:paraId="0C2108B4" w14:textId="77777777" w:rsidTr="00663912">
        <w:trPr>
          <w:trHeight w:val="60"/>
        </w:trPr>
        <w:tc>
          <w:tcPr>
            <w:tcW w:w="1184" w:type="dxa"/>
          </w:tcPr>
          <w:p w14:paraId="01255585" w14:textId="77777777" w:rsidR="00663912" w:rsidRPr="00663912" w:rsidRDefault="00663912" w:rsidP="00B45C7F">
            <w:pPr>
              <w:jc w:val="center"/>
            </w:pPr>
            <w:r w:rsidRPr="00663912">
              <w:t>1629-3/01</w:t>
            </w:r>
          </w:p>
        </w:tc>
        <w:tc>
          <w:tcPr>
            <w:tcW w:w="1005" w:type="dxa"/>
          </w:tcPr>
          <w:p w14:paraId="104E92AE" w14:textId="77777777" w:rsidR="00663912" w:rsidRPr="00663912" w:rsidRDefault="00663912" w:rsidP="00B45C7F">
            <w:pPr>
              <w:jc w:val="center"/>
            </w:pPr>
            <w:r w:rsidRPr="00663912">
              <w:t>14.07</w:t>
            </w:r>
          </w:p>
        </w:tc>
        <w:tc>
          <w:tcPr>
            <w:tcW w:w="6372" w:type="dxa"/>
          </w:tcPr>
          <w:p w14:paraId="315DDC01" w14:textId="77777777" w:rsidR="00663912" w:rsidRPr="00663912" w:rsidRDefault="00663912" w:rsidP="00B45C7F">
            <w:pPr>
              <w:jc w:val="both"/>
            </w:pPr>
            <w:r w:rsidRPr="00663912">
              <w:t>Colocação</w:t>
            </w:r>
            <w:r w:rsidRPr="00663912">
              <w:rPr>
                <w:spacing w:val="-2"/>
              </w:rPr>
              <w:t xml:space="preserve"> </w:t>
            </w:r>
            <w:r w:rsidRPr="00663912">
              <w:t>de</w:t>
            </w:r>
            <w:r w:rsidRPr="00663912">
              <w:rPr>
                <w:spacing w:val="-2"/>
              </w:rPr>
              <w:t xml:space="preserve"> </w:t>
            </w:r>
            <w:r w:rsidRPr="00663912">
              <w:t>molduras</w:t>
            </w:r>
            <w:r w:rsidRPr="00663912">
              <w:rPr>
                <w:spacing w:val="-1"/>
              </w:rPr>
              <w:t xml:space="preserve"> </w:t>
            </w:r>
            <w:r w:rsidRPr="00663912">
              <w:t>e</w:t>
            </w:r>
            <w:r w:rsidRPr="00663912">
              <w:rPr>
                <w:spacing w:val="-2"/>
              </w:rPr>
              <w:t xml:space="preserve"> </w:t>
            </w:r>
            <w:r w:rsidRPr="00663912">
              <w:t>congêneres.</w:t>
            </w:r>
          </w:p>
        </w:tc>
        <w:tc>
          <w:tcPr>
            <w:tcW w:w="1002" w:type="dxa"/>
            <w:vAlign w:val="center"/>
          </w:tcPr>
          <w:p w14:paraId="78CDD994" w14:textId="77777777" w:rsidR="00663912" w:rsidRPr="000E0BB8" w:rsidRDefault="00663912" w:rsidP="00B45C7F">
            <w:pPr>
              <w:jc w:val="center"/>
            </w:pPr>
            <w:r>
              <w:t>4%</w:t>
            </w:r>
          </w:p>
        </w:tc>
      </w:tr>
      <w:tr w:rsidR="00663912" w:rsidRPr="000E0BB8" w14:paraId="78893E9F" w14:textId="77777777" w:rsidTr="00663912">
        <w:trPr>
          <w:trHeight w:val="60"/>
        </w:trPr>
        <w:tc>
          <w:tcPr>
            <w:tcW w:w="1184" w:type="dxa"/>
          </w:tcPr>
          <w:p w14:paraId="6A579BE8" w14:textId="77777777" w:rsidR="00663912" w:rsidRPr="00663912" w:rsidRDefault="00663912" w:rsidP="00B45C7F">
            <w:pPr>
              <w:jc w:val="center"/>
            </w:pPr>
            <w:r w:rsidRPr="00663912">
              <w:t>1822-9/99</w:t>
            </w:r>
          </w:p>
        </w:tc>
        <w:tc>
          <w:tcPr>
            <w:tcW w:w="1005" w:type="dxa"/>
          </w:tcPr>
          <w:p w14:paraId="3E050E2A" w14:textId="77777777" w:rsidR="00663912" w:rsidRPr="00663912" w:rsidRDefault="00663912" w:rsidP="00B45C7F">
            <w:pPr>
              <w:jc w:val="center"/>
            </w:pPr>
            <w:r w:rsidRPr="00663912">
              <w:t>14.08</w:t>
            </w:r>
          </w:p>
        </w:tc>
        <w:tc>
          <w:tcPr>
            <w:tcW w:w="6372" w:type="dxa"/>
          </w:tcPr>
          <w:p w14:paraId="62FD36E6" w14:textId="77777777" w:rsidR="00663912" w:rsidRPr="00663912" w:rsidRDefault="00663912" w:rsidP="00B45C7F">
            <w:pPr>
              <w:jc w:val="both"/>
            </w:pPr>
            <w:r w:rsidRPr="00663912">
              <w:t>Encadernação,</w:t>
            </w:r>
            <w:r w:rsidRPr="00663912">
              <w:rPr>
                <w:spacing w:val="-1"/>
              </w:rPr>
              <w:t xml:space="preserve"> </w:t>
            </w:r>
            <w:r w:rsidRPr="00663912">
              <w:t>gravação</w:t>
            </w:r>
            <w:r w:rsidRPr="00663912">
              <w:rPr>
                <w:spacing w:val="-2"/>
              </w:rPr>
              <w:t xml:space="preserve"> </w:t>
            </w:r>
            <w:r w:rsidRPr="00663912">
              <w:t>e</w:t>
            </w:r>
            <w:r w:rsidRPr="00663912">
              <w:rPr>
                <w:spacing w:val="-3"/>
              </w:rPr>
              <w:t xml:space="preserve"> </w:t>
            </w:r>
            <w:r w:rsidRPr="00663912">
              <w:t>douração</w:t>
            </w:r>
            <w:r w:rsidRPr="00663912">
              <w:rPr>
                <w:spacing w:val="-2"/>
              </w:rPr>
              <w:t xml:space="preserve"> </w:t>
            </w:r>
            <w:r w:rsidRPr="00663912">
              <w:t>de</w:t>
            </w:r>
            <w:r w:rsidRPr="00663912">
              <w:rPr>
                <w:spacing w:val="-2"/>
              </w:rPr>
              <w:t xml:space="preserve"> </w:t>
            </w:r>
            <w:r w:rsidRPr="00663912">
              <w:t>livros,</w:t>
            </w:r>
            <w:r w:rsidRPr="00663912">
              <w:rPr>
                <w:spacing w:val="-1"/>
              </w:rPr>
              <w:t xml:space="preserve"> </w:t>
            </w:r>
            <w:r w:rsidRPr="00663912">
              <w:t>revistas</w:t>
            </w:r>
            <w:r w:rsidRPr="00663912">
              <w:rPr>
                <w:spacing w:val="-1"/>
              </w:rPr>
              <w:t xml:space="preserve"> </w:t>
            </w:r>
            <w:r w:rsidRPr="00663912">
              <w:t>e</w:t>
            </w:r>
            <w:r w:rsidRPr="00663912">
              <w:rPr>
                <w:spacing w:val="-2"/>
              </w:rPr>
              <w:t xml:space="preserve"> </w:t>
            </w:r>
            <w:r w:rsidRPr="00663912">
              <w:t>congêneres.</w:t>
            </w:r>
          </w:p>
        </w:tc>
        <w:tc>
          <w:tcPr>
            <w:tcW w:w="1002" w:type="dxa"/>
            <w:vAlign w:val="center"/>
          </w:tcPr>
          <w:p w14:paraId="273006FF" w14:textId="77777777" w:rsidR="00663912" w:rsidRPr="000E0BB8" w:rsidRDefault="00663912" w:rsidP="00B45C7F">
            <w:pPr>
              <w:jc w:val="center"/>
            </w:pPr>
            <w:r>
              <w:t>4%</w:t>
            </w:r>
          </w:p>
        </w:tc>
      </w:tr>
      <w:tr w:rsidR="00663912" w:rsidRPr="000E0BB8" w14:paraId="4004E9C3" w14:textId="77777777" w:rsidTr="00663912">
        <w:trPr>
          <w:trHeight w:val="60"/>
        </w:trPr>
        <w:tc>
          <w:tcPr>
            <w:tcW w:w="1184" w:type="dxa"/>
            <w:vAlign w:val="center"/>
          </w:tcPr>
          <w:p w14:paraId="44345FBC" w14:textId="77777777" w:rsidR="00663912" w:rsidRPr="00663912" w:rsidRDefault="00663912" w:rsidP="00B45C7F">
            <w:pPr>
              <w:jc w:val="center"/>
            </w:pPr>
            <w:r w:rsidRPr="00663912">
              <w:t>1340-5/99</w:t>
            </w:r>
          </w:p>
        </w:tc>
        <w:tc>
          <w:tcPr>
            <w:tcW w:w="1005" w:type="dxa"/>
            <w:vAlign w:val="center"/>
          </w:tcPr>
          <w:p w14:paraId="28498072" w14:textId="77777777" w:rsidR="00663912" w:rsidRPr="00663912" w:rsidRDefault="00663912" w:rsidP="00B45C7F">
            <w:pPr>
              <w:jc w:val="center"/>
            </w:pPr>
            <w:r w:rsidRPr="00663912">
              <w:t>14.09</w:t>
            </w:r>
          </w:p>
        </w:tc>
        <w:tc>
          <w:tcPr>
            <w:tcW w:w="6372" w:type="dxa"/>
          </w:tcPr>
          <w:p w14:paraId="26D16464" w14:textId="77777777" w:rsidR="00663912" w:rsidRPr="00663912" w:rsidRDefault="00663912" w:rsidP="00B45C7F">
            <w:pPr>
              <w:jc w:val="both"/>
            </w:pPr>
            <w:r w:rsidRPr="00663912">
              <w:t>Alfaiataria</w:t>
            </w:r>
            <w:r w:rsidRPr="00663912">
              <w:rPr>
                <w:spacing w:val="54"/>
              </w:rPr>
              <w:t xml:space="preserve"> </w:t>
            </w:r>
            <w:r w:rsidRPr="00663912">
              <w:t>e</w:t>
            </w:r>
            <w:r w:rsidRPr="00663912">
              <w:rPr>
                <w:spacing w:val="54"/>
              </w:rPr>
              <w:t xml:space="preserve"> </w:t>
            </w:r>
            <w:r w:rsidRPr="00663912">
              <w:t>costura,</w:t>
            </w:r>
            <w:r w:rsidRPr="00663912">
              <w:rPr>
                <w:spacing w:val="56"/>
              </w:rPr>
              <w:t xml:space="preserve"> </w:t>
            </w:r>
            <w:r w:rsidRPr="00663912">
              <w:t>quando</w:t>
            </w:r>
            <w:r w:rsidRPr="00663912">
              <w:rPr>
                <w:spacing w:val="55"/>
              </w:rPr>
              <w:t xml:space="preserve"> </w:t>
            </w:r>
            <w:r w:rsidRPr="00663912">
              <w:t>o</w:t>
            </w:r>
            <w:r w:rsidRPr="00663912">
              <w:rPr>
                <w:spacing w:val="54"/>
              </w:rPr>
              <w:t xml:space="preserve"> </w:t>
            </w:r>
            <w:r w:rsidRPr="00663912">
              <w:t>material</w:t>
            </w:r>
            <w:r w:rsidRPr="00663912">
              <w:rPr>
                <w:spacing w:val="54"/>
              </w:rPr>
              <w:t xml:space="preserve"> </w:t>
            </w:r>
            <w:r w:rsidRPr="00663912">
              <w:t>for</w:t>
            </w:r>
            <w:r w:rsidRPr="00663912">
              <w:rPr>
                <w:spacing w:val="57"/>
              </w:rPr>
              <w:t xml:space="preserve"> </w:t>
            </w:r>
            <w:r w:rsidRPr="00663912">
              <w:t>fornecido</w:t>
            </w:r>
            <w:r w:rsidRPr="00663912">
              <w:rPr>
                <w:spacing w:val="54"/>
              </w:rPr>
              <w:t xml:space="preserve"> </w:t>
            </w:r>
            <w:r w:rsidRPr="00663912">
              <w:t>pelo</w:t>
            </w:r>
            <w:r w:rsidRPr="00663912">
              <w:rPr>
                <w:spacing w:val="51"/>
              </w:rPr>
              <w:t xml:space="preserve"> </w:t>
            </w:r>
            <w:r w:rsidRPr="00663912">
              <w:t>usuário</w:t>
            </w:r>
            <w:r w:rsidRPr="00663912">
              <w:rPr>
                <w:spacing w:val="-58"/>
              </w:rPr>
              <w:t xml:space="preserve"> </w:t>
            </w:r>
            <w:r w:rsidRPr="00663912">
              <w:t>final,</w:t>
            </w:r>
            <w:r w:rsidRPr="00663912">
              <w:rPr>
                <w:spacing w:val="1"/>
              </w:rPr>
              <w:t xml:space="preserve"> </w:t>
            </w:r>
            <w:r w:rsidRPr="00663912">
              <w:t>exceto aviamento.</w:t>
            </w:r>
          </w:p>
        </w:tc>
        <w:tc>
          <w:tcPr>
            <w:tcW w:w="1002" w:type="dxa"/>
            <w:vAlign w:val="center"/>
          </w:tcPr>
          <w:p w14:paraId="4A051509" w14:textId="77777777" w:rsidR="00663912" w:rsidRPr="000E0BB8" w:rsidRDefault="00663912" w:rsidP="00B45C7F">
            <w:pPr>
              <w:jc w:val="center"/>
            </w:pPr>
            <w:r>
              <w:t>4%</w:t>
            </w:r>
          </w:p>
        </w:tc>
      </w:tr>
      <w:tr w:rsidR="00663912" w:rsidRPr="000E0BB8" w14:paraId="3BE1D583" w14:textId="77777777" w:rsidTr="00663912">
        <w:trPr>
          <w:trHeight w:val="60"/>
        </w:trPr>
        <w:tc>
          <w:tcPr>
            <w:tcW w:w="1184" w:type="dxa"/>
            <w:vAlign w:val="center"/>
          </w:tcPr>
          <w:p w14:paraId="1788C279" w14:textId="77777777" w:rsidR="00663912" w:rsidRPr="00663912" w:rsidRDefault="00663912" w:rsidP="00B45C7F">
            <w:pPr>
              <w:jc w:val="center"/>
            </w:pPr>
            <w:r w:rsidRPr="00663912">
              <w:t>1411-8/02</w:t>
            </w:r>
          </w:p>
        </w:tc>
        <w:tc>
          <w:tcPr>
            <w:tcW w:w="1005" w:type="dxa"/>
            <w:vAlign w:val="center"/>
          </w:tcPr>
          <w:p w14:paraId="74994D42" w14:textId="77777777" w:rsidR="00663912" w:rsidRPr="00663912" w:rsidRDefault="00663912" w:rsidP="00B45C7F">
            <w:pPr>
              <w:jc w:val="center"/>
            </w:pPr>
            <w:r w:rsidRPr="00663912">
              <w:t>14.09</w:t>
            </w:r>
          </w:p>
        </w:tc>
        <w:tc>
          <w:tcPr>
            <w:tcW w:w="6372" w:type="dxa"/>
          </w:tcPr>
          <w:p w14:paraId="02AFDF47" w14:textId="37A399CD" w:rsidR="00663912" w:rsidRPr="006550B3" w:rsidRDefault="00663912" w:rsidP="006550B3">
            <w:pPr>
              <w:pStyle w:val="TableParagraph"/>
              <w:spacing w:before="2"/>
              <w:ind w:left="0" w:right="0"/>
              <w:jc w:val="both"/>
              <w:rPr>
                <w:rFonts w:asciiTheme="minorHAnsi" w:hAnsiTheme="minorHAnsi" w:cstheme="minorHAnsi"/>
                <w:lang w:val="pt-BR"/>
              </w:rPr>
            </w:pPr>
            <w:r w:rsidRPr="006550B3">
              <w:rPr>
                <w:rFonts w:asciiTheme="minorHAnsi" w:hAnsiTheme="minorHAnsi" w:cstheme="minorHAnsi"/>
                <w:lang w:val="pt-BR"/>
              </w:rPr>
              <w:t>Alfaiataria</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costura,</w:t>
            </w:r>
            <w:r w:rsidRPr="006550B3">
              <w:rPr>
                <w:rFonts w:asciiTheme="minorHAnsi" w:hAnsiTheme="minorHAnsi" w:cstheme="minorHAnsi"/>
                <w:spacing w:val="56"/>
                <w:lang w:val="pt-BR"/>
              </w:rPr>
              <w:t xml:space="preserve"> </w:t>
            </w:r>
            <w:r w:rsidRPr="006550B3">
              <w:rPr>
                <w:rFonts w:asciiTheme="minorHAnsi" w:hAnsiTheme="minorHAnsi" w:cstheme="minorHAnsi"/>
                <w:lang w:val="pt-BR"/>
              </w:rPr>
              <w:t>quando</w:t>
            </w:r>
            <w:r w:rsidRPr="006550B3">
              <w:rPr>
                <w:rFonts w:asciiTheme="minorHAnsi" w:hAnsiTheme="minorHAnsi" w:cstheme="minorHAnsi"/>
                <w:spacing w:val="55"/>
                <w:lang w:val="pt-BR"/>
              </w:rPr>
              <w:t xml:space="preserve"> </w:t>
            </w:r>
            <w:r w:rsidRPr="006550B3">
              <w:rPr>
                <w:rFonts w:asciiTheme="minorHAnsi" w:hAnsiTheme="minorHAnsi" w:cstheme="minorHAnsi"/>
                <w:lang w:val="pt-BR"/>
              </w:rPr>
              <w:t>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material</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for</w:t>
            </w:r>
            <w:r w:rsidRPr="006550B3">
              <w:rPr>
                <w:rFonts w:asciiTheme="minorHAnsi" w:hAnsiTheme="minorHAnsi" w:cstheme="minorHAnsi"/>
                <w:spacing w:val="57"/>
                <w:lang w:val="pt-BR"/>
              </w:rPr>
              <w:t xml:space="preserve"> </w:t>
            </w:r>
            <w:r w:rsidRPr="006550B3">
              <w:rPr>
                <w:rFonts w:asciiTheme="minorHAnsi" w:hAnsiTheme="minorHAnsi" w:cstheme="minorHAnsi"/>
                <w:lang w:val="pt-BR"/>
              </w:rPr>
              <w:t>fornecido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pelo</w:t>
            </w:r>
            <w:r w:rsidRPr="006550B3">
              <w:rPr>
                <w:rFonts w:asciiTheme="minorHAnsi" w:hAnsiTheme="minorHAnsi" w:cstheme="minorHAnsi"/>
                <w:spacing w:val="51"/>
                <w:lang w:val="pt-BR"/>
              </w:rPr>
              <w:t xml:space="preserve"> </w:t>
            </w:r>
            <w:r w:rsidRPr="006550B3">
              <w:rPr>
                <w:rFonts w:asciiTheme="minorHAnsi" w:hAnsiTheme="minorHAnsi" w:cstheme="minorHAnsi"/>
                <w:lang w:val="pt-BR"/>
              </w:rPr>
              <w:t>usuário</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final,</w:t>
            </w:r>
            <w:r w:rsidRPr="006550B3">
              <w:rPr>
                <w:rFonts w:asciiTheme="minorHAnsi" w:hAnsiTheme="minorHAnsi" w:cstheme="minorHAnsi"/>
                <w:spacing w:val="-2"/>
                <w:lang w:val="pt-BR"/>
              </w:rPr>
              <w:t xml:space="preserve"> </w:t>
            </w:r>
            <w:r w:rsidRPr="006550B3">
              <w:rPr>
                <w:rFonts w:asciiTheme="minorHAnsi" w:hAnsiTheme="minorHAnsi" w:cstheme="minorHAnsi"/>
                <w:lang w:val="pt-BR"/>
              </w:rPr>
              <w:t>exceto</w:t>
            </w:r>
            <w:r w:rsidRPr="006550B3">
              <w:rPr>
                <w:rFonts w:asciiTheme="minorHAnsi" w:hAnsiTheme="minorHAnsi" w:cstheme="minorHAnsi"/>
                <w:spacing w:val="-3"/>
                <w:lang w:val="pt-BR"/>
              </w:rPr>
              <w:t xml:space="preserve"> </w:t>
            </w:r>
            <w:r w:rsidRPr="006550B3">
              <w:rPr>
                <w:rFonts w:asciiTheme="minorHAnsi" w:hAnsiTheme="minorHAnsi" w:cstheme="minorHAnsi"/>
                <w:lang w:val="pt-BR"/>
              </w:rPr>
              <w:t>aviamento.</w:t>
            </w:r>
          </w:p>
        </w:tc>
        <w:tc>
          <w:tcPr>
            <w:tcW w:w="1002" w:type="dxa"/>
            <w:vAlign w:val="center"/>
          </w:tcPr>
          <w:p w14:paraId="30154AC3" w14:textId="77777777" w:rsidR="00663912" w:rsidRPr="000E0BB8" w:rsidRDefault="00663912" w:rsidP="00B45C7F">
            <w:pPr>
              <w:jc w:val="center"/>
            </w:pPr>
            <w:r>
              <w:t>4%</w:t>
            </w:r>
          </w:p>
        </w:tc>
      </w:tr>
      <w:tr w:rsidR="00663912" w:rsidRPr="000E0BB8" w14:paraId="2147B327" w14:textId="77777777" w:rsidTr="00663912">
        <w:trPr>
          <w:trHeight w:val="60"/>
        </w:trPr>
        <w:tc>
          <w:tcPr>
            <w:tcW w:w="1184" w:type="dxa"/>
            <w:vAlign w:val="center"/>
          </w:tcPr>
          <w:p w14:paraId="61C8D5AF" w14:textId="77777777" w:rsidR="00663912" w:rsidRPr="00663912" w:rsidRDefault="00663912" w:rsidP="00B45C7F">
            <w:pPr>
              <w:jc w:val="center"/>
            </w:pPr>
            <w:r w:rsidRPr="00663912">
              <w:t>1412-6/02</w:t>
            </w:r>
          </w:p>
        </w:tc>
        <w:tc>
          <w:tcPr>
            <w:tcW w:w="1005" w:type="dxa"/>
            <w:vAlign w:val="center"/>
          </w:tcPr>
          <w:p w14:paraId="70BA8545" w14:textId="77777777" w:rsidR="00663912" w:rsidRPr="00663912" w:rsidRDefault="00663912" w:rsidP="00B45C7F">
            <w:pPr>
              <w:jc w:val="center"/>
            </w:pPr>
            <w:r w:rsidRPr="00663912">
              <w:t>14.09</w:t>
            </w:r>
          </w:p>
        </w:tc>
        <w:tc>
          <w:tcPr>
            <w:tcW w:w="6372" w:type="dxa"/>
          </w:tcPr>
          <w:p w14:paraId="59254793" w14:textId="3A6739B1" w:rsidR="00663912" w:rsidRPr="006550B3" w:rsidRDefault="00663912" w:rsidP="006550B3">
            <w:pPr>
              <w:pStyle w:val="TableParagraph"/>
              <w:spacing w:before="2"/>
              <w:ind w:left="0" w:right="0"/>
              <w:jc w:val="both"/>
              <w:rPr>
                <w:rFonts w:asciiTheme="minorHAnsi" w:hAnsiTheme="minorHAnsi" w:cstheme="minorHAnsi"/>
                <w:lang w:val="pt-BR"/>
              </w:rPr>
            </w:pPr>
            <w:r w:rsidRPr="006550B3">
              <w:rPr>
                <w:rFonts w:asciiTheme="minorHAnsi" w:hAnsiTheme="minorHAnsi" w:cstheme="minorHAnsi"/>
                <w:lang w:val="pt-BR"/>
              </w:rPr>
              <w:t>Alfaiataria</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costura,</w:t>
            </w:r>
            <w:r w:rsidRPr="006550B3">
              <w:rPr>
                <w:rFonts w:asciiTheme="minorHAnsi" w:hAnsiTheme="minorHAnsi" w:cstheme="minorHAnsi"/>
                <w:spacing w:val="56"/>
                <w:lang w:val="pt-BR"/>
              </w:rPr>
              <w:t xml:space="preserve"> </w:t>
            </w:r>
            <w:r w:rsidRPr="006550B3">
              <w:rPr>
                <w:rFonts w:asciiTheme="minorHAnsi" w:hAnsiTheme="minorHAnsi" w:cstheme="minorHAnsi"/>
                <w:lang w:val="pt-BR"/>
              </w:rPr>
              <w:t>quando</w:t>
            </w:r>
            <w:r w:rsidRPr="006550B3">
              <w:rPr>
                <w:rFonts w:asciiTheme="minorHAnsi" w:hAnsiTheme="minorHAnsi" w:cstheme="minorHAnsi"/>
                <w:spacing w:val="55"/>
                <w:lang w:val="pt-BR"/>
              </w:rPr>
              <w:t xml:space="preserve"> </w:t>
            </w:r>
            <w:r w:rsidRPr="006550B3">
              <w:rPr>
                <w:rFonts w:asciiTheme="minorHAnsi" w:hAnsiTheme="minorHAnsi" w:cstheme="minorHAnsi"/>
                <w:lang w:val="pt-BR"/>
              </w:rPr>
              <w:t>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material</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for</w:t>
            </w:r>
            <w:r w:rsidRPr="006550B3">
              <w:rPr>
                <w:rFonts w:asciiTheme="minorHAnsi" w:hAnsiTheme="minorHAnsi" w:cstheme="minorHAnsi"/>
                <w:spacing w:val="57"/>
                <w:lang w:val="pt-BR"/>
              </w:rPr>
              <w:t xml:space="preserve"> </w:t>
            </w:r>
            <w:r w:rsidRPr="006550B3">
              <w:rPr>
                <w:rFonts w:asciiTheme="minorHAnsi" w:hAnsiTheme="minorHAnsi" w:cstheme="minorHAnsi"/>
                <w:lang w:val="pt-BR"/>
              </w:rPr>
              <w:t>fornecido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pelo</w:t>
            </w:r>
            <w:r w:rsidRPr="006550B3">
              <w:rPr>
                <w:rFonts w:asciiTheme="minorHAnsi" w:hAnsiTheme="minorHAnsi" w:cstheme="minorHAnsi"/>
                <w:spacing w:val="51"/>
                <w:lang w:val="pt-BR"/>
              </w:rPr>
              <w:t xml:space="preserve"> </w:t>
            </w:r>
            <w:r w:rsidRPr="006550B3">
              <w:rPr>
                <w:rFonts w:asciiTheme="minorHAnsi" w:hAnsiTheme="minorHAnsi" w:cstheme="minorHAnsi"/>
                <w:lang w:val="pt-BR"/>
              </w:rPr>
              <w:t>usuário</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final,</w:t>
            </w:r>
            <w:r w:rsidRPr="006550B3">
              <w:rPr>
                <w:rFonts w:asciiTheme="minorHAnsi" w:hAnsiTheme="minorHAnsi" w:cstheme="minorHAnsi"/>
                <w:spacing w:val="-2"/>
                <w:lang w:val="pt-BR"/>
              </w:rPr>
              <w:t xml:space="preserve"> </w:t>
            </w:r>
            <w:r w:rsidRPr="006550B3">
              <w:rPr>
                <w:rFonts w:asciiTheme="minorHAnsi" w:hAnsiTheme="minorHAnsi" w:cstheme="minorHAnsi"/>
                <w:lang w:val="pt-BR"/>
              </w:rPr>
              <w:t>exceto</w:t>
            </w:r>
            <w:r w:rsidRPr="006550B3">
              <w:rPr>
                <w:rFonts w:asciiTheme="minorHAnsi" w:hAnsiTheme="minorHAnsi" w:cstheme="minorHAnsi"/>
                <w:spacing w:val="-3"/>
                <w:lang w:val="pt-BR"/>
              </w:rPr>
              <w:t xml:space="preserve"> </w:t>
            </w:r>
            <w:r w:rsidRPr="006550B3">
              <w:rPr>
                <w:rFonts w:asciiTheme="minorHAnsi" w:hAnsiTheme="minorHAnsi" w:cstheme="minorHAnsi"/>
                <w:lang w:val="pt-BR"/>
              </w:rPr>
              <w:t>aviamento.</w:t>
            </w:r>
          </w:p>
        </w:tc>
        <w:tc>
          <w:tcPr>
            <w:tcW w:w="1002" w:type="dxa"/>
            <w:vAlign w:val="center"/>
          </w:tcPr>
          <w:p w14:paraId="0637AF2B" w14:textId="77777777" w:rsidR="00663912" w:rsidRPr="000E0BB8" w:rsidRDefault="00663912" w:rsidP="00B45C7F">
            <w:pPr>
              <w:jc w:val="center"/>
            </w:pPr>
            <w:r>
              <w:t>4%</w:t>
            </w:r>
          </w:p>
        </w:tc>
      </w:tr>
      <w:tr w:rsidR="00663912" w:rsidRPr="000E0BB8" w14:paraId="070BC87F" w14:textId="77777777" w:rsidTr="00663912">
        <w:trPr>
          <w:trHeight w:val="60"/>
        </w:trPr>
        <w:tc>
          <w:tcPr>
            <w:tcW w:w="1184" w:type="dxa"/>
            <w:vAlign w:val="center"/>
          </w:tcPr>
          <w:p w14:paraId="56B0B14A" w14:textId="77777777" w:rsidR="00663912" w:rsidRPr="00663912" w:rsidRDefault="00663912" w:rsidP="00B45C7F">
            <w:pPr>
              <w:jc w:val="center"/>
            </w:pPr>
            <w:r w:rsidRPr="00663912">
              <w:t>1412-6/03</w:t>
            </w:r>
          </w:p>
        </w:tc>
        <w:tc>
          <w:tcPr>
            <w:tcW w:w="1005" w:type="dxa"/>
            <w:vAlign w:val="center"/>
          </w:tcPr>
          <w:p w14:paraId="538E40B8" w14:textId="77777777" w:rsidR="00663912" w:rsidRPr="00663912" w:rsidRDefault="00663912" w:rsidP="00B45C7F">
            <w:pPr>
              <w:jc w:val="center"/>
            </w:pPr>
            <w:r w:rsidRPr="00663912">
              <w:t>14.09</w:t>
            </w:r>
          </w:p>
        </w:tc>
        <w:tc>
          <w:tcPr>
            <w:tcW w:w="6372" w:type="dxa"/>
          </w:tcPr>
          <w:p w14:paraId="591C23C1" w14:textId="7E85D65A" w:rsidR="00663912" w:rsidRPr="006550B3" w:rsidRDefault="00663912" w:rsidP="006550B3">
            <w:pPr>
              <w:pStyle w:val="TableParagraph"/>
              <w:spacing w:before="2"/>
              <w:ind w:left="0" w:right="0"/>
              <w:jc w:val="both"/>
              <w:rPr>
                <w:rFonts w:asciiTheme="minorHAnsi" w:hAnsiTheme="minorHAnsi" w:cstheme="minorHAnsi"/>
                <w:lang w:val="pt-BR"/>
              </w:rPr>
            </w:pPr>
            <w:r w:rsidRPr="006550B3">
              <w:rPr>
                <w:rFonts w:asciiTheme="minorHAnsi" w:hAnsiTheme="minorHAnsi" w:cstheme="minorHAnsi"/>
                <w:lang w:val="pt-BR"/>
              </w:rPr>
              <w:t>Alfaiataria</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costura,</w:t>
            </w:r>
            <w:r w:rsidRPr="006550B3">
              <w:rPr>
                <w:rFonts w:asciiTheme="minorHAnsi" w:hAnsiTheme="minorHAnsi" w:cstheme="minorHAnsi"/>
                <w:spacing w:val="56"/>
                <w:lang w:val="pt-BR"/>
              </w:rPr>
              <w:t xml:space="preserve"> </w:t>
            </w:r>
            <w:r w:rsidRPr="006550B3">
              <w:rPr>
                <w:rFonts w:asciiTheme="minorHAnsi" w:hAnsiTheme="minorHAnsi" w:cstheme="minorHAnsi"/>
                <w:lang w:val="pt-BR"/>
              </w:rPr>
              <w:t>quando</w:t>
            </w:r>
            <w:r w:rsidRPr="006550B3">
              <w:rPr>
                <w:rFonts w:asciiTheme="minorHAnsi" w:hAnsiTheme="minorHAnsi" w:cstheme="minorHAnsi"/>
                <w:spacing w:val="55"/>
                <w:lang w:val="pt-BR"/>
              </w:rPr>
              <w:t xml:space="preserve"> </w:t>
            </w:r>
            <w:r w:rsidRPr="006550B3">
              <w:rPr>
                <w:rFonts w:asciiTheme="minorHAnsi" w:hAnsiTheme="minorHAnsi" w:cstheme="minorHAnsi"/>
                <w:lang w:val="pt-BR"/>
              </w:rPr>
              <w:t>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material</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for</w:t>
            </w:r>
            <w:r w:rsidRPr="006550B3">
              <w:rPr>
                <w:rFonts w:asciiTheme="minorHAnsi" w:hAnsiTheme="minorHAnsi" w:cstheme="minorHAnsi"/>
                <w:spacing w:val="57"/>
                <w:lang w:val="pt-BR"/>
              </w:rPr>
              <w:t xml:space="preserve"> </w:t>
            </w:r>
            <w:r w:rsidRPr="006550B3">
              <w:rPr>
                <w:rFonts w:asciiTheme="minorHAnsi" w:hAnsiTheme="minorHAnsi" w:cstheme="minorHAnsi"/>
                <w:lang w:val="pt-BR"/>
              </w:rPr>
              <w:t>fornecido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pelo</w:t>
            </w:r>
            <w:r w:rsidRPr="006550B3">
              <w:rPr>
                <w:rFonts w:asciiTheme="minorHAnsi" w:hAnsiTheme="minorHAnsi" w:cstheme="minorHAnsi"/>
                <w:spacing w:val="51"/>
                <w:lang w:val="pt-BR"/>
              </w:rPr>
              <w:t xml:space="preserve"> </w:t>
            </w:r>
            <w:r w:rsidRPr="006550B3">
              <w:rPr>
                <w:rFonts w:asciiTheme="minorHAnsi" w:hAnsiTheme="minorHAnsi" w:cstheme="minorHAnsi"/>
                <w:lang w:val="pt-BR"/>
              </w:rPr>
              <w:t>usuário</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final,</w:t>
            </w:r>
            <w:r w:rsidRPr="006550B3">
              <w:rPr>
                <w:rFonts w:asciiTheme="minorHAnsi" w:hAnsiTheme="minorHAnsi" w:cstheme="minorHAnsi"/>
                <w:spacing w:val="-2"/>
                <w:lang w:val="pt-BR"/>
              </w:rPr>
              <w:t xml:space="preserve"> </w:t>
            </w:r>
            <w:r w:rsidRPr="006550B3">
              <w:rPr>
                <w:rFonts w:asciiTheme="minorHAnsi" w:hAnsiTheme="minorHAnsi" w:cstheme="minorHAnsi"/>
                <w:lang w:val="pt-BR"/>
              </w:rPr>
              <w:t>exceto</w:t>
            </w:r>
            <w:r w:rsidRPr="006550B3">
              <w:rPr>
                <w:rFonts w:asciiTheme="minorHAnsi" w:hAnsiTheme="minorHAnsi" w:cstheme="minorHAnsi"/>
                <w:spacing w:val="-3"/>
                <w:lang w:val="pt-BR"/>
              </w:rPr>
              <w:t xml:space="preserve"> </w:t>
            </w:r>
            <w:r w:rsidRPr="006550B3">
              <w:rPr>
                <w:rFonts w:asciiTheme="minorHAnsi" w:hAnsiTheme="minorHAnsi" w:cstheme="minorHAnsi"/>
                <w:lang w:val="pt-BR"/>
              </w:rPr>
              <w:t>aviamento.</w:t>
            </w:r>
          </w:p>
        </w:tc>
        <w:tc>
          <w:tcPr>
            <w:tcW w:w="1002" w:type="dxa"/>
            <w:vAlign w:val="center"/>
          </w:tcPr>
          <w:p w14:paraId="27948053" w14:textId="77777777" w:rsidR="00663912" w:rsidRPr="000E0BB8" w:rsidRDefault="00663912" w:rsidP="00B45C7F">
            <w:pPr>
              <w:jc w:val="center"/>
            </w:pPr>
            <w:r>
              <w:t>4%</w:t>
            </w:r>
          </w:p>
        </w:tc>
      </w:tr>
      <w:tr w:rsidR="00663912" w:rsidRPr="000E0BB8" w14:paraId="2B6F1EF6" w14:textId="77777777" w:rsidTr="00663912">
        <w:trPr>
          <w:trHeight w:val="60"/>
        </w:trPr>
        <w:tc>
          <w:tcPr>
            <w:tcW w:w="1184" w:type="dxa"/>
            <w:vAlign w:val="center"/>
          </w:tcPr>
          <w:p w14:paraId="6A176988" w14:textId="77777777" w:rsidR="00663912" w:rsidRPr="00663912" w:rsidRDefault="00663912" w:rsidP="00B45C7F">
            <w:pPr>
              <w:jc w:val="center"/>
            </w:pPr>
            <w:r w:rsidRPr="00663912">
              <w:t>1413-4/01</w:t>
            </w:r>
          </w:p>
        </w:tc>
        <w:tc>
          <w:tcPr>
            <w:tcW w:w="1005" w:type="dxa"/>
            <w:vAlign w:val="center"/>
          </w:tcPr>
          <w:p w14:paraId="1F38657E" w14:textId="77777777" w:rsidR="00663912" w:rsidRPr="00663912" w:rsidRDefault="00663912" w:rsidP="00B45C7F">
            <w:pPr>
              <w:jc w:val="center"/>
            </w:pPr>
            <w:r w:rsidRPr="00663912">
              <w:t>14.09</w:t>
            </w:r>
          </w:p>
        </w:tc>
        <w:tc>
          <w:tcPr>
            <w:tcW w:w="6372" w:type="dxa"/>
          </w:tcPr>
          <w:p w14:paraId="296895B0" w14:textId="5C63D37A" w:rsidR="00663912" w:rsidRPr="006550B3" w:rsidRDefault="00663912" w:rsidP="006550B3">
            <w:pPr>
              <w:pStyle w:val="TableParagraph"/>
              <w:spacing w:before="2"/>
              <w:ind w:left="0" w:right="0"/>
              <w:jc w:val="both"/>
              <w:rPr>
                <w:rFonts w:asciiTheme="minorHAnsi" w:hAnsiTheme="minorHAnsi" w:cstheme="minorHAnsi"/>
                <w:lang w:val="pt-BR"/>
              </w:rPr>
            </w:pPr>
            <w:r w:rsidRPr="006550B3">
              <w:rPr>
                <w:rFonts w:asciiTheme="minorHAnsi" w:hAnsiTheme="minorHAnsi" w:cstheme="minorHAnsi"/>
                <w:lang w:val="pt-BR"/>
              </w:rPr>
              <w:t>Alfaiataria</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costura,</w:t>
            </w:r>
            <w:r w:rsidRPr="006550B3">
              <w:rPr>
                <w:rFonts w:asciiTheme="minorHAnsi" w:hAnsiTheme="minorHAnsi" w:cstheme="minorHAnsi"/>
                <w:spacing w:val="56"/>
                <w:lang w:val="pt-BR"/>
              </w:rPr>
              <w:t xml:space="preserve"> </w:t>
            </w:r>
            <w:r w:rsidRPr="006550B3">
              <w:rPr>
                <w:rFonts w:asciiTheme="minorHAnsi" w:hAnsiTheme="minorHAnsi" w:cstheme="minorHAnsi"/>
                <w:lang w:val="pt-BR"/>
              </w:rPr>
              <w:t>quando</w:t>
            </w:r>
            <w:r w:rsidRPr="006550B3">
              <w:rPr>
                <w:rFonts w:asciiTheme="minorHAnsi" w:hAnsiTheme="minorHAnsi" w:cstheme="minorHAnsi"/>
                <w:spacing w:val="55"/>
                <w:lang w:val="pt-BR"/>
              </w:rPr>
              <w:t xml:space="preserve"> </w:t>
            </w:r>
            <w:r w:rsidRPr="006550B3">
              <w:rPr>
                <w:rFonts w:asciiTheme="minorHAnsi" w:hAnsiTheme="minorHAnsi" w:cstheme="minorHAnsi"/>
                <w:lang w:val="pt-BR"/>
              </w:rPr>
              <w:t>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material</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for</w:t>
            </w:r>
            <w:r w:rsidRPr="006550B3">
              <w:rPr>
                <w:rFonts w:asciiTheme="minorHAnsi" w:hAnsiTheme="minorHAnsi" w:cstheme="minorHAnsi"/>
                <w:spacing w:val="57"/>
                <w:lang w:val="pt-BR"/>
              </w:rPr>
              <w:t xml:space="preserve"> </w:t>
            </w:r>
            <w:r w:rsidRPr="006550B3">
              <w:rPr>
                <w:rFonts w:asciiTheme="minorHAnsi" w:hAnsiTheme="minorHAnsi" w:cstheme="minorHAnsi"/>
                <w:lang w:val="pt-BR"/>
              </w:rPr>
              <w:t>fornecido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pelo</w:t>
            </w:r>
            <w:r w:rsidRPr="006550B3">
              <w:rPr>
                <w:rFonts w:asciiTheme="minorHAnsi" w:hAnsiTheme="minorHAnsi" w:cstheme="minorHAnsi"/>
                <w:spacing w:val="51"/>
                <w:lang w:val="pt-BR"/>
              </w:rPr>
              <w:t xml:space="preserve"> </w:t>
            </w:r>
            <w:r w:rsidRPr="006550B3">
              <w:rPr>
                <w:rFonts w:asciiTheme="minorHAnsi" w:hAnsiTheme="minorHAnsi" w:cstheme="minorHAnsi"/>
                <w:lang w:val="pt-BR"/>
              </w:rPr>
              <w:t>usuário</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final,</w:t>
            </w:r>
            <w:r w:rsidRPr="006550B3">
              <w:rPr>
                <w:rFonts w:asciiTheme="minorHAnsi" w:hAnsiTheme="minorHAnsi" w:cstheme="minorHAnsi"/>
                <w:spacing w:val="-2"/>
                <w:lang w:val="pt-BR"/>
              </w:rPr>
              <w:t xml:space="preserve"> </w:t>
            </w:r>
            <w:r w:rsidRPr="006550B3">
              <w:rPr>
                <w:rFonts w:asciiTheme="minorHAnsi" w:hAnsiTheme="minorHAnsi" w:cstheme="minorHAnsi"/>
                <w:lang w:val="pt-BR"/>
              </w:rPr>
              <w:t>exceto</w:t>
            </w:r>
            <w:r w:rsidRPr="006550B3">
              <w:rPr>
                <w:rFonts w:asciiTheme="minorHAnsi" w:hAnsiTheme="minorHAnsi" w:cstheme="minorHAnsi"/>
                <w:spacing w:val="-3"/>
                <w:lang w:val="pt-BR"/>
              </w:rPr>
              <w:t xml:space="preserve"> </w:t>
            </w:r>
            <w:r w:rsidRPr="006550B3">
              <w:rPr>
                <w:rFonts w:asciiTheme="minorHAnsi" w:hAnsiTheme="minorHAnsi" w:cstheme="minorHAnsi"/>
                <w:lang w:val="pt-BR"/>
              </w:rPr>
              <w:t>aviamento.</w:t>
            </w:r>
          </w:p>
        </w:tc>
        <w:tc>
          <w:tcPr>
            <w:tcW w:w="1002" w:type="dxa"/>
            <w:vAlign w:val="center"/>
          </w:tcPr>
          <w:p w14:paraId="2C434307" w14:textId="77777777" w:rsidR="00663912" w:rsidRPr="000E0BB8" w:rsidRDefault="00663912" w:rsidP="00B45C7F">
            <w:pPr>
              <w:jc w:val="center"/>
            </w:pPr>
            <w:r>
              <w:t>4%</w:t>
            </w:r>
          </w:p>
        </w:tc>
      </w:tr>
      <w:tr w:rsidR="00663912" w:rsidRPr="000E0BB8" w14:paraId="1490E81C" w14:textId="77777777" w:rsidTr="00663912">
        <w:trPr>
          <w:trHeight w:val="60"/>
        </w:trPr>
        <w:tc>
          <w:tcPr>
            <w:tcW w:w="1184" w:type="dxa"/>
            <w:vAlign w:val="center"/>
          </w:tcPr>
          <w:p w14:paraId="61039EC7" w14:textId="77777777" w:rsidR="00663912" w:rsidRPr="00663912" w:rsidRDefault="00663912" w:rsidP="00B45C7F">
            <w:pPr>
              <w:jc w:val="center"/>
            </w:pPr>
            <w:r w:rsidRPr="00663912">
              <w:t>1413-4/02</w:t>
            </w:r>
          </w:p>
        </w:tc>
        <w:tc>
          <w:tcPr>
            <w:tcW w:w="1005" w:type="dxa"/>
            <w:vAlign w:val="center"/>
          </w:tcPr>
          <w:p w14:paraId="62EF2935" w14:textId="77777777" w:rsidR="00663912" w:rsidRPr="00663912" w:rsidRDefault="00663912" w:rsidP="00B45C7F">
            <w:pPr>
              <w:jc w:val="center"/>
            </w:pPr>
            <w:r w:rsidRPr="00663912">
              <w:t>14.09</w:t>
            </w:r>
          </w:p>
        </w:tc>
        <w:tc>
          <w:tcPr>
            <w:tcW w:w="6372" w:type="dxa"/>
          </w:tcPr>
          <w:p w14:paraId="620249E4" w14:textId="2537F7A2" w:rsidR="00663912" w:rsidRPr="006550B3" w:rsidRDefault="00663912" w:rsidP="006550B3">
            <w:pPr>
              <w:pStyle w:val="TableParagraph"/>
              <w:spacing w:before="2"/>
              <w:ind w:left="0" w:right="0"/>
              <w:jc w:val="both"/>
              <w:rPr>
                <w:rFonts w:asciiTheme="minorHAnsi" w:hAnsiTheme="minorHAnsi" w:cstheme="minorHAnsi"/>
                <w:lang w:val="pt-BR"/>
              </w:rPr>
            </w:pPr>
            <w:r w:rsidRPr="006550B3">
              <w:rPr>
                <w:rFonts w:asciiTheme="minorHAnsi" w:hAnsiTheme="minorHAnsi" w:cstheme="minorHAnsi"/>
                <w:lang w:val="pt-BR"/>
              </w:rPr>
              <w:t>Alfaiataria</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costura,</w:t>
            </w:r>
            <w:r w:rsidRPr="006550B3">
              <w:rPr>
                <w:rFonts w:asciiTheme="minorHAnsi" w:hAnsiTheme="minorHAnsi" w:cstheme="minorHAnsi"/>
                <w:spacing w:val="56"/>
                <w:lang w:val="pt-BR"/>
              </w:rPr>
              <w:t xml:space="preserve"> </w:t>
            </w:r>
            <w:r w:rsidRPr="006550B3">
              <w:rPr>
                <w:rFonts w:asciiTheme="minorHAnsi" w:hAnsiTheme="minorHAnsi" w:cstheme="minorHAnsi"/>
                <w:lang w:val="pt-BR"/>
              </w:rPr>
              <w:t>quando</w:t>
            </w:r>
            <w:r w:rsidRPr="006550B3">
              <w:rPr>
                <w:rFonts w:asciiTheme="minorHAnsi" w:hAnsiTheme="minorHAnsi" w:cstheme="minorHAnsi"/>
                <w:spacing w:val="55"/>
                <w:lang w:val="pt-BR"/>
              </w:rPr>
              <w:t xml:space="preserve"> </w:t>
            </w:r>
            <w:r w:rsidRPr="006550B3">
              <w:rPr>
                <w:rFonts w:asciiTheme="minorHAnsi" w:hAnsiTheme="minorHAnsi" w:cstheme="minorHAnsi"/>
                <w:lang w:val="pt-BR"/>
              </w:rPr>
              <w:t>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material</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for</w:t>
            </w:r>
            <w:r w:rsidRPr="006550B3">
              <w:rPr>
                <w:rFonts w:asciiTheme="minorHAnsi" w:hAnsiTheme="minorHAnsi" w:cstheme="minorHAnsi"/>
                <w:spacing w:val="57"/>
                <w:lang w:val="pt-BR"/>
              </w:rPr>
              <w:t xml:space="preserve"> </w:t>
            </w:r>
            <w:r w:rsidRPr="006550B3">
              <w:rPr>
                <w:rFonts w:asciiTheme="minorHAnsi" w:hAnsiTheme="minorHAnsi" w:cstheme="minorHAnsi"/>
                <w:lang w:val="pt-BR"/>
              </w:rPr>
              <w:t>fornecido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pelo</w:t>
            </w:r>
            <w:r w:rsidRPr="006550B3">
              <w:rPr>
                <w:rFonts w:asciiTheme="minorHAnsi" w:hAnsiTheme="minorHAnsi" w:cstheme="minorHAnsi"/>
                <w:spacing w:val="51"/>
                <w:lang w:val="pt-BR"/>
              </w:rPr>
              <w:t xml:space="preserve"> </w:t>
            </w:r>
            <w:r w:rsidRPr="006550B3">
              <w:rPr>
                <w:rFonts w:asciiTheme="minorHAnsi" w:hAnsiTheme="minorHAnsi" w:cstheme="minorHAnsi"/>
                <w:lang w:val="pt-BR"/>
              </w:rPr>
              <w:t>usuário</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final,</w:t>
            </w:r>
            <w:r w:rsidRPr="006550B3">
              <w:rPr>
                <w:rFonts w:asciiTheme="minorHAnsi" w:hAnsiTheme="minorHAnsi" w:cstheme="minorHAnsi"/>
                <w:spacing w:val="-2"/>
                <w:lang w:val="pt-BR"/>
              </w:rPr>
              <w:t xml:space="preserve"> </w:t>
            </w:r>
            <w:r w:rsidRPr="006550B3">
              <w:rPr>
                <w:rFonts w:asciiTheme="minorHAnsi" w:hAnsiTheme="minorHAnsi" w:cstheme="minorHAnsi"/>
                <w:lang w:val="pt-BR"/>
              </w:rPr>
              <w:t>exceto</w:t>
            </w:r>
            <w:r w:rsidRPr="006550B3">
              <w:rPr>
                <w:rFonts w:asciiTheme="minorHAnsi" w:hAnsiTheme="minorHAnsi" w:cstheme="minorHAnsi"/>
                <w:spacing w:val="-3"/>
                <w:lang w:val="pt-BR"/>
              </w:rPr>
              <w:t xml:space="preserve"> </w:t>
            </w:r>
            <w:r w:rsidRPr="006550B3">
              <w:rPr>
                <w:rFonts w:asciiTheme="minorHAnsi" w:hAnsiTheme="minorHAnsi" w:cstheme="minorHAnsi"/>
                <w:lang w:val="pt-BR"/>
              </w:rPr>
              <w:t>aviamento.</w:t>
            </w:r>
          </w:p>
        </w:tc>
        <w:tc>
          <w:tcPr>
            <w:tcW w:w="1002" w:type="dxa"/>
            <w:vAlign w:val="center"/>
          </w:tcPr>
          <w:p w14:paraId="0CD9A4B8" w14:textId="77777777" w:rsidR="00663912" w:rsidRPr="000E0BB8" w:rsidRDefault="00663912" w:rsidP="00B45C7F">
            <w:pPr>
              <w:jc w:val="center"/>
            </w:pPr>
            <w:r>
              <w:t>4%</w:t>
            </w:r>
          </w:p>
        </w:tc>
      </w:tr>
      <w:tr w:rsidR="00663912" w:rsidRPr="000E0BB8" w14:paraId="1ADF16AD" w14:textId="77777777" w:rsidTr="00663912">
        <w:trPr>
          <w:trHeight w:val="60"/>
        </w:trPr>
        <w:tc>
          <w:tcPr>
            <w:tcW w:w="1184" w:type="dxa"/>
            <w:vAlign w:val="center"/>
          </w:tcPr>
          <w:p w14:paraId="162535AB" w14:textId="77777777" w:rsidR="00663912" w:rsidRPr="00663912" w:rsidRDefault="00663912" w:rsidP="00B45C7F">
            <w:pPr>
              <w:jc w:val="center"/>
            </w:pPr>
            <w:r w:rsidRPr="00663912">
              <w:t>1413-4/03</w:t>
            </w:r>
          </w:p>
        </w:tc>
        <w:tc>
          <w:tcPr>
            <w:tcW w:w="1005" w:type="dxa"/>
            <w:vAlign w:val="center"/>
          </w:tcPr>
          <w:p w14:paraId="2C889D24" w14:textId="77777777" w:rsidR="00663912" w:rsidRPr="00663912" w:rsidRDefault="00663912" w:rsidP="00B45C7F">
            <w:pPr>
              <w:jc w:val="center"/>
            </w:pPr>
            <w:r w:rsidRPr="00663912">
              <w:t>14.09</w:t>
            </w:r>
          </w:p>
        </w:tc>
        <w:tc>
          <w:tcPr>
            <w:tcW w:w="6372" w:type="dxa"/>
          </w:tcPr>
          <w:p w14:paraId="1948558B" w14:textId="771A781E" w:rsidR="00663912" w:rsidRPr="006550B3" w:rsidRDefault="00663912" w:rsidP="006550B3">
            <w:pPr>
              <w:pStyle w:val="TableParagraph"/>
              <w:spacing w:before="2"/>
              <w:ind w:left="0" w:right="0"/>
              <w:jc w:val="both"/>
              <w:rPr>
                <w:rFonts w:asciiTheme="minorHAnsi" w:hAnsiTheme="minorHAnsi" w:cstheme="minorHAnsi"/>
                <w:lang w:val="pt-BR"/>
              </w:rPr>
            </w:pPr>
            <w:r w:rsidRPr="006550B3">
              <w:rPr>
                <w:rFonts w:asciiTheme="minorHAnsi" w:hAnsiTheme="minorHAnsi" w:cstheme="minorHAnsi"/>
                <w:lang w:val="pt-BR"/>
              </w:rPr>
              <w:t>Alfaiataria</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costura,</w:t>
            </w:r>
            <w:r w:rsidRPr="006550B3">
              <w:rPr>
                <w:rFonts w:asciiTheme="minorHAnsi" w:hAnsiTheme="minorHAnsi" w:cstheme="minorHAnsi"/>
                <w:spacing w:val="56"/>
                <w:lang w:val="pt-BR"/>
              </w:rPr>
              <w:t xml:space="preserve"> </w:t>
            </w:r>
            <w:r w:rsidRPr="006550B3">
              <w:rPr>
                <w:rFonts w:asciiTheme="minorHAnsi" w:hAnsiTheme="minorHAnsi" w:cstheme="minorHAnsi"/>
                <w:lang w:val="pt-BR"/>
              </w:rPr>
              <w:t>quando</w:t>
            </w:r>
            <w:r w:rsidRPr="006550B3">
              <w:rPr>
                <w:rFonts w:asciiTheme="minorHAnsi" w:hAnsiTheme="minorHAnsi" w:cstheme="minorHAnsi"/>
                <w:spacing w:val="55"/>
                <w:lang w:val="pt-BR"/>
              </w:rPr>
              <w:t xml:space="preserve"> </w:t>
            </w:r>
            <w:r w:rsidRPr="006550B3">
              <w:rPr>
                <w:rFonts w:asciiTheme="minorHAnsi" w:hAnsiTheme="minorHAnsi" w:cstheme="minorHAnsi"/>
                <w:lang w:val="pt-BR"/>
              </w:rPr>
              <w:t>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material</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for</w:t>
            </w:r>
            <w:r w:rsidRPr="006550B3">
              <w:rPr>
                <w:rFonts w:asciiTheme="minorHAnsi" w:hAnsiTheme="minorHAnsi" w:cstheme="minorHAnsi"/>
                <w:spacing w:val="57"/>
                <w:lang w:val="pt-BR"/>
              </w:rPr>
              <w:t xml:space="preserve"> </w:t>
            </w:r>
            <w:r w:rsidRPr="006550B3">
              <w:rPr>
                <w:rFonts w:asciiTheme="minorHAnsi" w:hAnsiTheme="minorHAnsi" w:cstheme="minorHAnsi"/>
                <w:lang w:val="pt-BR"/>
              </w:rPr>
              <w:t>fornecido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pelo</w:t>
            </w:r>
            <w:r w:rsidRPr="006550B3">
              <w:rPr>
                <w:rFonts w:asciiTheme="minorHAnsi" w:hAnsiTheme="minorHAnsi" w:cstheme="minorHAnsi"/>
                <w:spacing w:val="51"/>
                <w:lang w:val="pt-BR"/>
              </w:rPr>
              <w:t xml:space="preserve"> </w:t>
            </w:r>
            <w:r w:rsidRPr="006550B3">
              <w:rPr>
                <w:rFonts w:asciiTheme="minorHAnsi" w:hAnsiTheme="minorHAnsi" w:cstheme="minorHAnsi"/>
                <w:lang w:val="pt-BR"/>
              </w:rPr>
              <w:t>usuário</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final,</w:t>
            </w:r>
            <w:r w:rsidRPr="006550B3">
              <w:rPr>
                <w:rFonts w:asciiTheme="minorHAnsi" w:hAnsiTheme="minorHAnsi" w:cstheme="minorHAnsi"/>
                <w:spacing w:val="-2"/>
                <w:lang w:val="pt-BR"/>
              </w:rPr>
              <w:t xml:space="preserve"> </w:t>
            </w:r>
            <w:r w:rsidRPr="006550B3">
              <w:rPr>
                <w:rFonts w:asciiTheme="minorHAnsi" w:hAnsiTheme="minorHAnsi" w:cstheme="minorHAnsi"/>
                <w:lang w:val="pt-BR"/>
              </w:rPr>
              <w:t>exceto</w:t>
            </w:r>
            <w:r w:rsidRPr="006550B3">
              <w:rPr>
                <w:rFonts w:asciiTheme="minorHAnsi" w:hAnsiTheme="minorHAnsi" w:cstheme="minorHAnsi"/>
                <w:spacing w:val="-3"/>
                <w:lang w:val="pt-BR"/>
              </w:rPr>
              <w:t xml:space="preserve"> </w:t>
            </w:r>
            <w:r w:rsidRPr="006550B3">
              <w:rPr>
                <w:rFonts w:asciiTheme="minorHAnsi" w:hAnsiTheme="minorHAnsi" w:cstheme="minorHAnsi"/>
                <w:lang w:val="pt-BR"/>
              </w:rPr>
              <w:t>aviamento.</w:t>
            </w:r>
          </w:p>
        </w:tc>
        <w:tc>
          <w:tcPr>
            <w:tcW w:w="1002" w:type="dxa"/>
            <w:vAlign w:val="center"/>
          </w:tcPr>
          <w:p w14:paraId="070661B5" w14:textId="77777777" w:rsidR="00663912" w:rsidRPr="000E0BB8" w:rsidRDefault="00663912" w:rsidP="00B45C7F">
            <w:pPr>
              <w:jc w:val="center"/>
            </w:pPr>
            <w:r>
              <w:t>4%</w:t>
            </w:r>
          </w:p>
        </w:tc>
      </w:tr>
      <w:tr w:rsidR="00663912" w:rsidRPr="000E0BB8" w14:paraId="45FDD562" w14:textId="77777777" w:rsidTr="00663912">
        <w:trPr>
          <w:trHeight w:val="60"/>
        </w:trPr>
        <w:tc>
          <w:tcPr>
            <w:tcW w:w="1184" w:type="dxa"/>
            <w:vAlign w:val="center"/>
          </w:tcPr>
          <w:p w14:paraId="7B75ADFB" w14:textId="77777777" w:rsidR="00663912" w:rsidRPr="00663912" w:rsidRDefault="00663912" w:rsidP="00B45C7F">
            <w:pPr>
              <w:jc w:val="center"/>
            </w:pPr>
            <w:r w:rsidRPr="00663912">
              <w:t>1531-9/02</w:t>
            </w:r>
          </w:p>
        </w:tc>
        <w:tc>
          <w:tcPr>
            <w:tcW w:w="1005" w:type="dxa"/>
            <w:vAlign w:val="center"/>
          </w:tcPr>
          <w:p w14:paraId="6CA06CCB" w14:textId="77777777" w:rsidR="00663912" w:rsidRPr="00663912" w:rsidRDefault="00663912" w:rsidP="00B45C7F">
            <w:pPr>
              <w:jc w:val="center"/>
            </w:pPr>
            <w:r w:rsidRPr="00663912">
              <w:t>14.09</w:t>
            </w:r>
          </w:p>
        </w:tc>
        <w:tc>
          <w:tcPr>
            <w:tcW w:w="6372" w:type="dxa"/>
          </w:tcPr>
          <w:p w14:paraId="36E3858C" w14:textId="2A298E46" w:rsidR="00663912" w:rsidRPr="006550B3" w:rsidRDefault="00663912" w:rsidP="006550B3">
            <w:pPr>
              <w:pStyle w:val="TableParagraph"/>
              <w:spacing w:before="2"/>
              <w:ind w:left="0" w:right="0"/>
              <w:jc w:val="both"/>
              <w:rPr>
                <w:rFonts w:asciiTheme="minorHAnsi" w:hAnsiTheme="minorHAnsi" w:cstheme="minorHAnsi"/>
                <w:lang w:val="pt-BR"/>
              </w:rPr>
            </w:pPr>
            <w:r w:rsidRPr="006550B3">
              <w:rPr>
                <w:rFonts w:asciiTheme="minorHAnsi" w:hAnsiTheme="minorHAnsi" w:cstheme="minorHAnsi"/>
                <w:lang w:val="pt-BR"/>
              </w:rPr>
              <w:t>Alfaiataria</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e</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costura,</w:t>
            </w:r>
            <w:r w:rsidRPr="006550B3">
              <w:rPr>
                <w:rFonts w:asciiTheme="minorHAnsi" w:hAnsiTheme="minorHAnsi" w:cstheme="minorHAnsi"/>
                <w:spacing w:val="56"/>
                <w:lang w:val="pt-BR"/>
              </w:rPr>
              <w:t xml:space="preserve"> </w:t>
            </w:r>
            <w:r w:rsidRPr="006550B3">
              <w:rPr>
                <w:rFonts w:asciiTheme="minorHAnsi" w:hAnsiTheme="minorHAnsi" w:cstheme="minorHAnsi"/>
                <w:lang w:val="pt-BR"/>
              </w:rPr>
              <w:t>quando</w:t>
            </w:r>
            <w:r w:rsidRPr="006550B3">
              <w:rPr>
                <w:rFonts w:asciiTheme="minorHAnsi" w:hAnsiTheme="minorHAnsi" w:cstheme="minorHAnsi"/>
                <w:spacing w:val="55"/>
                <w:lang w:val="pt-BR"/>
              </w:rPr>
              <w:t xml:space="preserve"> </w:t>
            </w:r>
            <w:r w:rsidRPr="006550B3">
              <w:rPr>
                <w:rFonts w:asciiTheme="minorHAnsi" w:hAnsiTheme="minorHAnsi" w:cstheme="minorHAnsi"/>
                <w:lang w:val="pt-BR"/>
              </w:rPr>
              <w:t>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material</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for</w:t>
            </w:r>
            <w:r w:rsidRPr="006550B3">
              <w:rPr>
                <w:rFonts w:asciiTheme="minorHAnsi" w:hAnsiTheme="minorHAnsi" w:cstheme="minorHAnsi"/>
                <w:spacing w:val="57"/>
                <w:lang w:val="pt-BR"/>
              </w:rPr>
              <w:t xml:space="preserve"> </w:t>
            </w:r>
            <w:r w:rsidRPr="006550B3">
              <w:rPr>
                <w:rFonts w:asciiTheme="minorHAnsi" w:hAnsiTheme="minorHAnsi" w:cstheme="minorHAnsi"/>
                <w:lang w:val="pt-BR"/>
              </w:rPr>
              <w:t>fornecido</w:t>
            </w:r>
            <w:r w:rsidRPr="006550B3">
              <w:rPr>
                <w:rFonts w:asciiTheme="minorHAnsi" w:hAnsiTheme="minorHAnsi" w:cstheme="minorHAnsi"/>
                <w:spacing w:val="54"/>
                <w:lang w:val="pt-BR"/>
              </w:rPr>
              <w:t xml:space="preserve"> </w:t>
            </w:r>
            <w:r w:rsidRPr="006550B3">
              <w:rPr>
                <w:rFonts w:asciiTheme="minorHAnsi" w:hAnsiTheme="minorHAnsi" w:cstheme="minorHAnsi"/>
                <w:lang w:val="pt-BR"/>
              </w:rPr>
              <w:t>pelo</w:t>
            </w:r>
            <w:r w:rsidRPr="006550B3">
              <w:rPr>
                <w:rFonts w:asciiTheme="minorHAnsi" w:hAnsiTheme="minorHAnsi" w:cstheme="minorHAnsi"/>
                <w:spacing w:val="51"/>
                <w:lang w:val="pt-BR"/>
              </w:rPr>
              <w:t xml:space="preserve"> </w:t>
            </w:r>
            <w:r w:rsidRPr="006550B3">
              <w:rPr>
                <w:rFonts w:asciiTheme="minorHAnsi" w:hAnsiTheme="minorHAnsi" w:cstheme="minorHAnsi"/>
                <w:lang w:val="pt-BR"/>
              </w:rPr>
              <w:t>usuário</w:t>
            </w:r>
            <w:r w:rsidR="006550B3" w:rsidRPr="006550B3">
              <w:rPr>
                <w:rFonts w:asciiTheme="minorHAnsi" w:hAnsiTheme="minorHAnsi" w:cstheme="minorHAnsi"/>
                <w:lang w:val="pt-BR"/>
              </w:rPr>
              <w:t xml:space="preserve"> </w:t>
            </w:r>
            <w:r w:rsidRPr="006550B3">
              <w:rPr>
                <w:rFonts w:asciiTheme="minorHAnsi" w:hAnsiTheme="minorHAnsi" w:cstheme="minorHAnsi"/>
                <w:lang w:val="pt-BR"/>
              </w:rPr>
              <w:t>final,</w:t>
            </w:r>
            <w:r w:rsidRPr="006550B3">
              <w:rPr>
                <w:rFonts w:asciiTheme="minorHAnsi" w:hAnsiTheme="minorHAnsi" w:cstheme="minorHAnsi"/>
                <w:spacing w:val="-2"/>
                <w:lang w:val="pt-BR"/>
              </w:rPr>
              <w:t xml:space="preserve"> </w:t>
            </w:r>
            <w:r w:rsidRPr="006550B3">
              <w:rPr>
                <w:rFonts w:asciiTheme="minorHAnsi" w:hAnsiTheme="minorHAnsi" w:cstheme="minorHAnsi"/>
                <w:lang w:val="pt-BR"/>
              </w:rPr>
              <w:t>exceto</w:t>
            </w:r>
            <w:r w:rsidRPr="006550B3">
              <w:rPr>
                <w:rFonts w:asciiTheme="minorHAnsi" w:hAnsiTheme="minorHAnsi" w:cstheme="minorHAnsi"/>
                <w:spacing w:val="-3"/>
                <w:lang w:val="pt-BR"/>
              </w:rPr>
              <w:t xml:space="preserve"> </w:t>
            </w:r>
            <w:r w:rsidRPr="006550B3">
              <w:rPr>
                <w:rFonts w:asciiTheme="minorHAnsi" w:hAnsiTheme="minorHAnsi" w:cstheme="minorHAnsi"/>
                <w:lang w:val="pt-BR"/>
              </w:rPr>
              <w:t>aviamento.</w:t>
            </w:r>
          </w:p>
        </w:tc>
        <w:tc>
          <w:tcPr>
            <w:tcW w:w="1002" w:type="dxa"/>
            <w:vAlign w:val="center"/>
          </w:tcPr>
          <w:p w14:paraId="51871357" w14:textId="77777777" w:rsidR="00663912" w:rsidRPr="000E0BB8" w:rsidRDefault="00663912" w:rsidP="00B45C7F">
            <w:pPr>
              <w:jc w:val="center"/>
            </w:pPr>
            <w:r>
              <w:t>4%</w:t>
            </w:r>
          </w:p>
        </w:tc>
      </w:tr>
      <w:tr w:rsidR="00663912" w:rsidRPr="000E0BB8" w14:paraId="5FCA40E2" w14:textId="77777777" w:rsidTr="00663912">
        <w:trPr>
          <w:trHeight w:val="60"/>
        </w:trPr>
        <w:tc>
          <w:tcPr>
            <w:tcW w:w="1184" w:type="dxa"/>
            <w:vAlign w:val="center"/>
          </w:tcPr>
          <w:p w14:paraId="35EFF635" w14:textId="77777777" w:rsidR="00663912" w:rsidRPr="00663912" w:rsidRDefault="00663912" w:rsidP="00B45C7F">
            <w:pPr>
              <w:jc w:val="center"/>
            </w:pPr>
            <w:r w:rsidRPr="00663912">
              <w:t>9529-1/99</w:t>
            </w:r>
          </w:p>
        </w:tc>
        <w:tc>
          <w:tcPr>
            <w:tcW w:w="1005" w:type="dxa"/>
            <w:vAlign w:val="center"/>
          </w:tcPr>
          <w:p w14:paraId="51C50E6B" w14:textId="77777777" w:rsidR="00663912" w:rsidRPr="00663912" w:rsidRDefault="00663912" w:rsidP="00B45C7F">
            <w:pPr>
              <w:jc w:val="center"/>
            </w:pPr>
            <w:r w:rsidRPr="00663912">
              <w:t>14.09</w:t>
            </w:r>
          </w:p>
        </w:tc>
        <w:tc>
          <w:tcPr>
            <w:tcW w:w="6372" w:type="dxa"/>
          </w:tcPr>
          <w:p w14:paraId="0FC6FD6F" w14:textId="77777777" w:rsidR="00663912" w:rsidRPr="00663912" w:rsidRDefault="00663912" w:rsidP="00B45C7F">
            <w:pPr>
              <w:jc w:val="both"/>
              <w:rPr>
                <w:rFonts w:cstheme="minorHAnsi"/>
              </w:rPr>
            </w:pPr>
            <w:r w:rsidRPr="00663912">
              <w:rPr>
                <w:rFonts w:cstheme="minorHAnsi"/>
              </w:rPr>
              <w:t>Alfaiataria</w:t>
            </w:r>
            <w:r w:rsidRPr="00663912">
              <w:rPr>
                <w:rFonts w:cstheme="minorHAnsi"/>
                <w:spacing w:val="54"/>
              </w:rPr>
              <w:t xml:space="preserve"> </w:t>
            </w:r>
            <w:r w:rsidRPr="00663912">
              <w:rPr>
                <w:rFonts w:cstheme="minorHAnsi"/>
              </w:rPr>
              <w:t>e</w:t>
            </w:r>
            <w:r w:rsidRPr="00663912">
              <w:rPr>
                <w:rFonts w:cstheme="minorHAnsi"/>
                <w:spacing w:val="54"/>
              </w:rPr>
              <w:t xml:space="preserve"> </w:t>
            </w:r>
            <w:r w:rsidRPr="00663912">
              <w:rPr>
                <w:rFonts w:cstheme="minorHAnsi"/>
              </w:rPr>
              <w:t>costura,</w:t>
            </w:r>
            <w:r w:rsidRPr="00663912">
              <w:rPr>
                <w:rFonts w:cstheme="minorHAnsi"/>
                <w:spacing w:val="56"/>
              </w:rPr>
              <w:t xml:space="preserve"> </w:t>
            </w:r>
            <w:r w:rsidRPr="00663912">
              <w:rPr>
                <w:rFonts w:cstheme="minorHAnsi"/>
              </w:rPr>
              <w:t>quando</w:t>
            </w:r>
            <w:r w:rsidRPr="00663912">
              <w:rPr>
                <w:rFonts w:cstheme="minorHAnsi"/>
                <w:spacing w:val="55"/>
              </w:rPr>
              <w:t xml:space="preserve"> </w:t>
            </w:r>
            <w:r w:rsidRPr="00663912">
              <w:rPr>
                <w:rFonts w:cstheme="minorHAnsi"/>
              </w:rPr>
              <w:t>o</w:t>
            </w:r>
            <w:r w:rsidRPr="00663912">
              <w:rPr>
                <w:rFonts w:cstheme="minorHAnsi"/>
                <w:spacing w:val="54"/>
              </w:rPr>
              <w:t xml:space="preserve"> </w:t>
            </w:r>
            <w:r w:rsidRPr="00663912">
              <w:rPr>
                <w:rFonts w:cstheme="minorHAnsi"/>
              </w:rPr>
              <w:t>material</w:t>
            </w:r>
            <w:r w:rsidRPr="00663912">
              <w:rPr>
                <w:rFonts w:cstheme="minorHAnsi"/>
                <w:spacing w:val="54"/>
              </w:rPr>
              <w:t xml:space="preserve"> </w:t>
            </w:r>
            <w:r w:rsidRPr="00663912">
              <w:rPr>
                <w:rFonts w:cstheme="minorHAnsi"/>
              </w:rPr>
              <w:t>for</w:t>
            </w:r>
            <w:r w:rsidRPr="00663912">
              <w:rPr>
                <w:rFonts w:cstheme="minorHAnsi"/>
                <w:spacing w:val="57"/>
              </w:rPr>
              <w:t xml:space="preserve"> </w:t>
            </w:r>
            <w:r w:rsidRPr="00663912">
              <w:rPr>
                <w:rFonts w:cstheme="minorHAnsi"/>
              </w:rPr>
              <w:t>fornecido</w:t>
            </w:r>
            <w:r w:rsidRPr="00663912">
              <w:rPr>
                <w:rFonts w:cstheme="minorHAnsi"/>
                <w:spacing w:val="54"/>
              </w:rPr>
              <w:t xml:space="preserve"> </w:t>
            </w:r>
            <w:r w:rsidRPr="00663912">
              <w:rPr>
                <w:rFonts w:cstheme="minorHAnsi"/>
              </w:rPr>
              <w:t>pelo</w:t>
            </w:r>
            <w:r w:rsidRPr="00663912">
              <w:rPr>
                <w:rFonts w:cstheme="minorHAnsi"/>
                <w:spacing w:val="51"/>
              </w:rPr>
              <w:t xml:space="preserve"> </w:t>
            </w:r>
            <w:r w:rsidRPr="00663912">
              <w:rPr>
                <w:rFonts w:cstheme="minorHAnsi"/>
              </w:rPr>
              <w:t>usuário</w:t>
            </w:r>
            <w:r w:rsidRPr="00663912">
              <w:rPr>
                <w:rFonts w:cstheme="minorHAnsi"/>
                <w:spacing w:val="-58"/>
              </w:rPr>
              <w:t xml:space="preserve"> </w:t>
            </w:r>
            <w:r w:rsidRPr="00663912">
              <w:rPr>
                <w:rFonts w:cstheme="minorHAnsi"/>
              </w:rPr>
              <w:t>final,</w:t>
            </w:r>
            <w:r w:rsidRPr="00663912">
              <w:rPr>
                <w:rFonts w:cstheme="minorHAnsi"/>
                <w:spacing w:val="1"/>
              </w:rPr>
              <w:t xml:space="preserve"> </w:t>
            </w:r>
            <w:r w:rsidRPr="00663912">
              <w:rPr>
                <w:rFonts w:cstheme="minorHAnsi"/>
              </w:rPr>
              <w:t>exceto aviamento.</w:t>
            </w:r>
          </w:p>
        </w:tc>
        <w:tc>
          <w:tcPr>
            <w:tcW w:w="1002" w:type="dxa"/>
            <w:vAlign w:val="center"/>
          </w:tcPr>
          <w:p w14:paraId="5FF547A4" w14:textId="77777777" w:rsidR="00663912" w:rsidRPr="000E0BB8" w:rsidRDefault="00663912" w:rsidP="00B45C7F">
            <w:pPr>
              <w:jc w:val="center"/>
            </w:pPr>
            <w:r>
              <w:t>4%</w:t>
            </w:r>
          </w:p>
        </w:tc>
      </w:tr>
      <w:tr w:rsidR="00663912" w:rsidRPr="000E0BB8" w14:paraId="626B2045" w14:textId="77777777" w:rsidTr="00663912">
        <w:trPr>
          <w:trHeight w:val="60"/>
        </w:trPr>
        <w:tc>
          <w:tcPr>
            <w:tcW w:w="1184" w:type="dxa"/>
          </w:tcPr>
          <w:p w14:paraId="6D2803ED" w14:textId="77777777" w:rsidR="00663912" w:rsidRPr="00663912" w:rsidRDefault="00663912" w:rsidP="00B45C7F">
            <w:pPr>
              <w:jc w:val="center"/>
            </w:pPr>
            <w:r w:rsidRPr="00663912">
              <w:t>9601-7/01</w:t>
            </w:r>
          </w:p>
        </w:tc>
        <w:tc>
          <w:tcPr>
            <w:tcW w:w="1005" w:type="dxa"/>
          </w:tcPr>
          <w:p w14:paraId="332B9588" w14:textId="77777777" w:rsidR="00663912" w:rsidRPr="00663912" w:rsidRDefault="00663912" w:rsidP="00B45C7F">
            <w:pPr>
              <w:jc w:val="center"/>
            </w:pPr>
            <w:r w:rsidRPr="00663912">
              <w:t>14.10</w:t>
            </w:r>
          </w:p>
        </w:tc>
        <w:tc>
          <w:tcPr>
            <w:tcW w:w="6372" w:type="dxa"/>
          </w:tcPr>
          <w:p w14:paraId="2A1454C1" w14:textId="77777777" w:rsidR="00663912" w:rsidRPr="00663912" w:rsidRDefault="00663912" w:rsidP="00B45C7F">
            <w:pPr>
              <w:jc w:val="both"/>
            </w:pPr>
            <w:r w:rsidRPr="00663912">
              <w:t>Tinturaria</w:t>
            </w:r>
            <w:r w:rsidRPr="00663912">
              <w:rPr>
                <w:spacing w:val="-4"/>
              </w:rPr>
              <w:t xml:space="preserve"> </w:t>
            </w:r>
            <w:r w:rsidRPr="00663912">
              <w:t>e</w:t>
            </w:r>
            <w:r w:rsidRPr="00663912">
              <w:rPr>
                <w:spacing w:val="-3"/>
              </w:rPr>
              <w:t xml:space="preserve"> </w:t>
            </w:r>
            <w:r w:rsidRPr="00663912">
              <w:t>lavanderia.</w:t>
            </w:r>
          </w:p>
        </w:tc>
        <w:tc>
          <w:tcPr>
            <w:tcW w:w="1002" w:type="dxa"/>
            <w:vAlign w:val="center"/>
          </w:tcPr>
          <w:p w14:paraId="69043B7D" w14:textId="77777777" w:rsidR="00663912" w:rsidRPr="000E0BB8" w:rsidRDefault="00663912" w:rsidP="00B45C7F">
            <w:pPr>
              <w:jc w:val="center"/>
            </w:pPr>
            <w:r>
              <w:t>4%</w:t>
            </w:r>
          </w:p>
        </w:tc>
      </w:tr>
      <w:tr w:rsidR="00663912" w:rsidRPr="000E0BB8" w14:paraId="7A73A343" w14:textId="77777777" w:rsidTr="00663912">
        <w:trPr>
          <w:trHeight w:val="60"/>
        </w:trPr>
        <w:tc>
          <w:tcPr>
            <w:tcW w:w="1184" w:type="dxa"/>
          </w:tcPr>
          <w:p w14:paraId="42C1EC8E" w14:textId="77777777" w:rsidR="00663912" w:rsidRPr="00663912" w:rsidRDefault="00663912" w:rsidP="00B45C7F">
            <w:pPr>
              <w:jc w:val="center"/>
            </w:pPr>
            <w:r w:rsidRPr="00663912">
              <w:t>9601-7/02</w:t>
            </w:r>
          </w:p>
        </w:tc>
        <w:tc>
          <w:tcPr>
            <w:tcW w:w="1005" w:type="dxa"/>
          </w:tcPr>
          <w:p w14:paraId="249CD63C" w14:textId="77777777" w:rsidR="00663912" w:rsidRPr="00663912" w:rsidRDefault="00663912" w:rsidP="00B45C7F">
            <w:pPr>
              <w:jc w:val="center"/>
            </w:pPr>
            <w:r w:rsidRPr="00663912">
              <w:t>14.10</w:t>
            </w:r>
          </w:p>
        </w:tc>
        <w:tc>
          <w:tcPr>
            <w:tcW w:w="6372" w:type="dxa"/>
          </w:tcPr>
          <w:p w14:paraId="2FD37CB0" w14:textId="77777777" w:rsidR="00663912" w:rsidRPr="00663912" w:rsidRDefault="00663912" w:rsidP="00B45C7F">
            <w:pPr>
              <w:jc w:val="both"/>
            </w:pPr>
            <w:r w:rsidRPr="00663912">
              <w:t>Tinturaria</w:t>
            </w:r>
            <w:r w:rsidRPr="00663912">
              <w:rPr>
                <w:spacing w:val="-4"/>
              </w:rPr>
              <w:t xml:space="preserve"> </w:t>
            </w:r>
            <w:r w:rsidRPr="00663912">
              <w:t>e</w:t>
            </w:r>
            <w:r w:rsidRPr="00663912">
              <w:rPr>
                <w:spacing w:val="-3"/>
              </w:rPr>
              <w:t xml:space="preserve"> </w:t>
            </w:r>
            <w:r w:rsidRPr="00663912">
              <w:t>lavanderia.</w:t>
            </w:r>
          </w:p>
        </w:tc>
        <w:tc>
          <w:tcPr>
            <w:tcW w:w="1002" w:type="dxa"/>
            <w:vAlign w:val="center"/>
          </w:tcPr>
          <w:p w14:paraId="5F632AF3" w14:textId="77777777" w:rsidR="00663912" w:rsidRPr="000E0BB8" w:rsidRDefault="00663912" w:rsidP="00B45C7F">
            <w:pPr>
              <w:jc w:val="center"/>
            </w:pPr>
            <w:r>
              <w:t>4%</w:t>
            </w:r>
          </w:p>
        </w:tc>
      </w:tr>
      <w:tr w:rsidR="00663912" w:rsidRPr="000E0BB8" w14:paraId="5DE6E167" w14:textId="77777777" w:rsidTr="00663912">
        <w:trPr>
          <w:trHeight w:val="60"/>
        </w:trPr>
        <w:tc>
          <w:tcPr>
            <w:tcW w:w="1184" w:type="dxa"/>
          </w:tcPr>
          <w:p w14:paraId="414B2C43" w14:textId="77777777" w:rsidR="00663912" w:rsidRPr="00663912" w:rsidRDefault="00663912" w:rsidP="00B45C7F">
            <w:pPr>
              <w:jc w:val="center"/>
            </w:pPr>
            <w:r w:rsidRPr="00663912">
              <w:t>9601-7/03</w:t>
            </w:r>
          </w:p>
        </w:tc>
        <w:tc>
          <w:tcPr>
            <w:tcW w:w="1005" w:type="dxa"/>
          </w:tcPr>
          <w:p w14:paraId="7BEDE7F8" w14:textId="77777777" w:rsidR="00663912" w:rsidRPr="00663912" w:rsidRDefault="00663912" w:rsidP="00B45C7F">
            <w:pPr>
              <w:jc w:val="center"/>
            </w:pPr>
            <w:r w:rsidRPr="00663912">
              <w:t>14.10</w:t>
            </w:r>
          </w:p>
        </w:tc>
        <w:tc>
          <w:tcPr>
            <w:tcW w:w="6372" w:type="dxa"/>
          </w:tcPr>
          <w:p w14:paraId="70E908EE" w14:textId="77777777" w:rsidR="00663912" w:rsidRPr="00663912" w:rsidRDefault="00663912" w:rsidP="00B45C7F">
            <w:pPr>
              <w:jc w:val="both"/>
            </w:pPr>
            <w:r w:rsidRPr="00663912">
              <w:t>Tinturaria</w:t>
            </w:r>
            <w:r w:rsidRPr="00663912">
              <w:rPr>
                <w:spacing w:val="-4"/>
              </w:rPr>
              <w:t xml:space="preserve"> </w:t>
            </w:r>
            <w:r w:rsidRPr="00663912">
              <w:t>e</w:t>
            </w:r>
            <w:r w:rsidRPr="00663912">
              <w:rPr>
                <w:spacing w:val="-3"/>
              </w:rPr>
              <w:t xml:space="preserve"> </w:t>
            </w:r>
            <w:r w:rsidRPr="00663912">
              <w:t>lavanderia.</w:t>
            </w:r>
          </w:p>
        </w:tc>
        <w:tc>
          <w:tcPr>
            <w:tcW w:w="1002" w:type="dxa"/>
            <w:vAlign w:val="center"/>
          </w:tcPr>
          <w:p w14:paraId="37088BC5" w14:textId="77777777" w:rsidR="00663912" w:rsidRPr="000E0BB8" w:rsidRDefault="00663912" w:rsidP="00B45C7F">
            <w:pPr>
              <w:jc w:val="center"/>
            </w:pPr>
            <w:r>
              <w:t>4%</w:t>
            </w:r>
          </w:p>
        </w:tc>
      </w:tr>
      <w:tr w:rsidR="00663912" w:rsidRPr="000E0BB8" w14:paraId="285D1970" w14:textId="77777777" w:rsidTr="00663912">
        <w:trPr>
          <w:trHeight w:val="60"/>
        </w:trPr>
        <w:tc>
          <w:tcPr>
            <w:tcW w:w="1184" w:type="dxa"/>
          </w:tcPr>
          <w:p w14:paraId="7D620847" w14:textId="77777777" w:rsidR="00663912" w:rsidRPr="00663912" w:rsidRDefault="00663912" w:rsidP="00B45C7F">
            <w:pPr>
              <w:jc w:val="center"/>
            </w:pPr>
            <w:r w:rsidRPr="00663912">
              <w:t>1340-5/02</w:t>
            </w:r>
          </w:p>
        </w:tc>
        <w:tc>
          <w:tcPr>
            <w:tcW w:w="1005" w:type="dxa"/>
          </w:tcPr>
          <w:p w14:paraId="34E48028" w14:textId="77777777" w:rsidR="00663912" w:rsidRPr="00663912" w:rsidRDefault="00663912" w:rsidP="00B45C7F">
            <w:pPr>
              <w:jc w:val="center"/>
            </w:pPr>
            <w:r w:rsidRPr="00663912">
              <w:t>14.10</w:t>
            </w:r>
          </w:p>
        </w:tc>
        <w:tc>
          <w:tcPr>
            <w:tcW w:w="6372" w:type="dxa"/>
          </w:tcPr>
          <w:p w14:paraId="3D155BD1" w14:textId="77777777" w:rsidR="00663912" w:rsidRPr="00663912" w:rsidRDefault="00663912" w:rsidP="00B45C7F">
            <w:pPr>
              <w:jc w:val="both"/>
            </w:pPr>
            <w:r w:rsidRPr="00663912">
              <w:t>Tinturaria</w:t>
            </w:r>
            <w:r w:rsidRPr="00663912">
              <w:rPr>
                <w:spacing w:val="-4"/>
              </w:rPr>
              <w:t xml:space="preserve"> </w:t>
            </w:r>
            <w:r w:rsidRPr="00663912">
              <w:t>e</w:t>
            </w:r>
            <w:r w:rsidRPr="00663912">
              <w:rPr>
                <w:spacing w:val="-3"/>
              </w:rPr>
              <w:t xml:space="preserve"> </w:t>
            </w:r>
            <w:r w:rsidRPr="00663912">
              <w:t>lavanderia.</w:t>
            </w:r>
          </w:p>
        </w:tc>
        <w:tc>
          <w:tcPr>
            <w:tcW w:w="1002" w:type="dxa"/>
            <w:vAlign w:val="center"/>
          </w:tcPr>
          <w:p w14:paraId="7770403B" w14:textId="77777777" w:rsidR="00663912" w:rsidRPr="000E0BB8" w:rsidRDefault="00663912" w:rsidP="00B45C7F">
            <w:pPr>
              <w:jc w:val="center"/>
            </w:pPr>
            <w:r>
              <w:t>4%</w:t>
            </w:r>
          </w:p>
        </w:tc>
      </w:tr>
      <w:tr w:rsidR="00663912" w:rsidRPr="000E0BB8" w14:paraId="5CE7A807" w14:textId="77777777" w:rsidTr="00663912">
        <w:trPr>
          <w:trHeight w:val="60"/>
        </w:trPr>
        <w:tc>
          <w:tcPr>
            <w:tcW w:w="1184" w:type="dxa"/>
          </w:tcPr>
          <w:p w14:paraId="16A596DC" w14:textId="77777777" w:rsidR="00663912" w:rsidRPr="00663912" w:rsidRDefault="00663912" w:rsidP="00B45C7F">
            <w:pPr>
              <w:jc w:val="center"/>
            </w:pPr>
            <w:r w:rsidRPr="00663912">
              <w:t>1340-5/99</w:t>
            </w:r>
          </w:p>
        </w:tc>
        <w:tc>
          <w:tcPr>
            <w:tcW w:w="1005" w:type="dxa"/>
          </w:tcPr>
          <w:p w14:paraId="69994019" w14:textId="77777777" w:rsidR="00663912" w:rsidRPr="00663912" w:rsidRDefault="00663912" w:rsidP="00B45C7F">
            <w:pPr>
              <w:jc w:val="center"/>
            </w:pPr>
            <w:r w:rsidRPr="00663912">
              <w:t>14.10</w:t>
            </w:r>
          </w:p>
        </w:tc>
        <w:tc>
          <w:tcPr>
            <w:tcW w:w="6372" w:type="dxa"/>
          </w:tcPr>
          <w:p w14:paraId="373CF88B" w14:textId="77777777" w:rsidR="00663912" w:rsidRPr="00663912" w:rsidRDefault="00663912" w:rsidP="00B45C7F">
            <w:pPr>
              <w:jc w:val="both"/>
            </w:pPr>
            <w:r w:rsidRPr="00663912">
              <w:t>Tinturaria</w:t>
            </w:r>
            <w:r w:rsidRPr="00663912">
              <w:rPr>
                <w:spacing w:val="-4"/>
              </w:rPr>
              <w:t xml:space="preserve"> </w:t>
            </w:r>
            <w:r w:rsidRPr="00663912">
              <w:t>e</w:t>
            </w:r>
            <w:r w:rsidRPr="00663912">
              <w:rPr>
                <w:spacing w:val="-3"/>
              </w:rPr>
              <w:t xml:space="preserve"> </w:t>
            </w:r>
            <w:r w:rsidRPr="00663912">
              <w:t>lavanderia.</w:t>
            </w:r>
          </w:p>
        </w:tc>
        <w:tc>
          <w:tcPr>
            <w:tcW w:w="1002" w:type="dxa"/>
            <w:vAlign w:val="center"/>
          </w:tcPr>
          <w:p w14:paraId="3917B0D5" w14:textId="77777777" w:rsidR="00663912" w:rsidRPr="000E0BB8" w:rsidRDefault="00663912" w:rsidP="00B45C7F">
            <w:pPr>
              <w:jc w:val="center"/>
            </w:pPr>
            <w:r>
              <w:t>4%</w:t>
            </w:r>
          </w:p>
        </w:tc>
      </w:tr>
      <w:tr w:rsidR="00663912" w:rsidRPr="000E0BB8" w14:paraId="26B5DA51" w14:textId="77777777" w:rsidTr="00663912">
        <w:trPr>
          <w:trHeight w:val="60"/>
        </w:trPr>
        <w:tc>
          <w:tcPr>
            <w:tcW w:w="1184" w:type="dxa"/>
          </w:tcPr>
          <w:p w14:paraId="3E260DC7" w14:textId="77777777" w:rsidR="00663912" w:rsidRPr="00663912" w:rsidRDefault="00663912" w:rsidP="00B45C7F">
            <w:pPr>
              <w:jc w:val="center"/>
            </w:pPr>
            <w:r w:rsidRPr="00663912">
              <w:t>9529-1/05</w:t>
            </w:r>
          </w:p>
        </w:tc>
        <w:tc>
          <w:tcPr>
            <w:tcW w:w="1005" w:type="dxa"/>
          </w:tcPr>
          <w:p w14:paraId="54EB6116" w14:textId="77777777" w:rsidR="00663912" w:rsidRPr="00663912" w:rsidRDefault="00663912" w:rsidP="00B45C7F">
            <w:pPr>
              <w:jc w:val="center"/>
            </w:pPr>
            <w:r w:rsidRPr="00663912">
              <w:t>14.11</w:t>
            </w:r>
          </w:p>
        </w:tc>
        <w:tc>
          <w:tcPr>
            <w:tcW w:w="6372" w:type="dxa"/>
          </w:tcPr>
          <w:p w14:paraId="64F86201" w14:textId="77777777" w:rsidR="00663912" w:rsidRPr="00663912" w:rsidRDefault="00663912" w:rsidP="00B45C7F">
            <w:pPr>
              <w:jc w:val="both"/>
            </w:pPr>
            <w:r w:rsidRPr="00663912">
              <w:t>Tapeçaria e reforma</w:t>
            </w:r>
            <w:r w:rsidRPr="00663912">
              <w:rPr>
                <w:spacing w:val="1"/>
              </w:rPr>
              <w:t xml:space="preserve"> </w:t>
            </w:r>
            <w:r w:rsidRPr="00663912">
              <w:t>de estofamentos</w:t>
            </w:r>
            <w:r w:rsidRPr="00663912">
              <w:rPr>
                <w:spacing w:val="2"/>
              </w:rPr>
              <w:t xml:space="preserve"> </w:t>
            </w:r>
            <w:r w:rsidRPr="00663912">
              <w:t>em</w:t>
            </w:r>
            <w:r w:rsidRPr="00663912">
              <w:rPr>
                <w:spacing w:val="2"/>
              </w:rPr>
              <w:t xml:space="preserve"> </w:t>
            </w:r>
            <w:r w:rsidRPr="00663912">
              <w:t>geral.</w:t>
            </w:r>
          </w:p>
        </w:tc>
        <w:tc>
          <w:tcPr>
            <w:tcW w:w="1002" w:type="dxa"/>
            <w:vAlign w:val="center"/>
          </w:tcPr>
          <w:p w14:paraId="27D4B87A" w14:textId="77777777" w:rsidR="00663912" w:rsidRPr="000E0BB8" w:rsidRDefault="00663912" w:rsidP="00B45C7F">
            <w:pPr>
              <w:jc w:val="center"/>
            </w:pPr>
            <w:r>
              <w:t>4%</w:t>
            </w:r>
          </w:p>
        </w:tc>
      </w:tr>
      <w:tr w:rsidR="00663912" w:rsidRPr="000E0BB8" w14:paraId="16A67599" w14:textId="77777777" w:rsidTr="00663912">
        <w:trPr>
          <w:trHeight w:val="60"/>
        </w:trPr>
        <w:tc>
          <w:tcPr>
            <w:tcW w:w="1184" w:type="dxa"/>
          </w:tcPr>
          <w:p w14:paraId="29851F88" w14:textId="77777777" w:rsidR="00663912" w:rsidRPr="00663912" w:rsidRDefault="00663912" w:rsidP="00B45C7F">
            <w:pPr>
              <w:jc w:val="center"/>
            </w:pPr>
            <w:r w:rsidRPr="00663912">
              <w:t>4520-0/08</w:t>
            </w:r>
          </w:p>
        </w:tc>
        <w:tc>
          <w:tcPr>
            <w:tcW w:w="1005" w:type="dxa"/>
          </w:tcPr>
          <w:p w14:paraId="73177088" w14:textId="77777777" w:rsidR="00663912" w:rsidRPr="00663912" w:rsidRDefault="00663912" w:rsidP="00B45C7F">
            <w:pPr>
              <w:jc w:val="center"/>
            </w:pPr>
            <w:r w:rsidRPr="00663912">
              <w:t>14.11</w:t>
            </w:r>
          </w:p>
        </w:tc>
        <w:tc>
          <w:tcPr>
            <w:tcW w:w="6372" w:type="dxa"/>
          </w:tcPr>
          <w:p w14:paraId="65450039" w14:textId="77777777" w:rsidR="00663912" w:rsidRPr="00663912" w:rsidRDefault="00663912" w:rsidP="00B45C7F">
            <w:pPr>
              <w:jc w:val="both"/>
            </w:pPr>
            <w:r w:rsidRPr="00663912">
              <w:t>Tapeçaria e reforma</w:t>
            </w:r>
            <w:r w:rsidRPr="00663912">
              <w:rPr>
                <w:spacing w:val="1"/>
              </w:rPr>
              <w:t xml:space="preserve"> </w:t>
            </w:r>
            <w:r w:rsidRPr="00663912">
              <w:t>de estofamentos</w:t>
            </w:r>
            <w:r w:rsidRPr="00663912">
              <w:rPr>
                <w:spacing w:val="2"/>
              </w:rPr>
              <w:t xml:space="preserve"> </w:t>
            </w:r>
            <w:r w:rsidRPr="00663912">
              <w:t>em</w:t>
            </w:r>
            <w:r w:rsidRPr="00663912">
              <w:rPr>
                <w:spacing w:val="2"/>
              </w:rPr>
              <w:t xml:space="preserve"> </w:t>
            </w:r>
            <w:r w:rsidRPr="00663912">
              <w:t>geral.</w:t>
            </w:r>
          </w:p>
        </w:tc>
        <w:tc>
          <w:tcPr>
            <w:tcW w:w="1002" w:type="dxa"/>
            <w:vAlign w:val="center"/>
          </w:tcPr>
          <w:p w14:paraId="23267D6D" w14:textId="77777777" w:rsidR="00663912" w:rsidRPr="000E0BB8" w:rsidRDefault="00663912" w:rsidP="00B45C7F">
            <w:pPr>
              <w:jc w:val="center"/>
            </w:pPr>
            <w:r>
              <w:t>4%</w:t>
            </w:r>
          </w:p>
        </w:tc>
      </w:tr>
      <w:tr w:rsidR="00663912" w:rsidRPr="000E0BB8" w14:paraId="37E9CD33" w14:textId="77777777" w:rsidTr="00663912">
        <w:trPr>
          <w:trHeight w:val="60"/>
        </w:trPr>
        <w:tc>
          <w:tcPr>
            <w:tcW w:w="1184" w:type="dxa"/>
          </w:tcPr>
          <w:p w14:paraId="0AFA2E80" w14:textId="77777777" w:rsidR="00663912" w:rsidRPr="00663912" w:rsidRDefault="00663912" w:rsidP="00B45C7F">
            <w:pPr>
              <w:jc w:val="center"/>
            </w:pPr>
            <w:r w:rsidRPr="00663912">
              <w:t>4520-0/02</w:t>
            </w:r>
          </w:p>
        </w:tc>
        <w:tc>
          <w:tcPr>
            <w:tcW w:w="1005" w:type="dxa"/>
          </w:tcPr>
          <w:p w14:paraId="3AD695A7" w14:textId="77777777" w:rsidR="00663912" w:rsidRPr="00663912" w:rsidRDefault="00663912" w:rsidP="00B45C7F">
            <w:pPr>
              <w:jc w:val="center"/>
            </w:pPr>
            <w:r w:rsidRPr="00663912">
              <w:t>14.12</w:t>
            </w:r>
          </w:p>
        </w:tc>
        <w:tc>
          <w:tcPr>
            <w:tcW w:w="6372" w:type="dxa"/>
          </w:tcPr>
          <w:p w14:paraId="55380780" w14:textId="77777777" w:rsidR="00663912" w:rsidRPr="00663912" w:rsidRDefault="00663912" w:rsidP="00B45C7F">
            <w:pPr>
              <w:jc w:val="both"/>
            </w:pPr>
            <w:r w:rsidRPr="00663912">
              <w:t>Funilaria</w:t>
            </w:r>
            <w:r w:rsidRPr="00663912">
              <w:rPr>
                <w:spacing w:val="-3"/>
              </w:rPr>
              <w:t xml:space="preserve"> </w:t>
            </w:r>
            <w:r w:rsidRPr="00663912">
              <w:t>e</w:t>
            </w:r>
            <w:r w:rsidRPr="00663912">
              <w:rPr>
                <w:spacing w:val="-2"/>
              </w:rPr>
              <w:t xml:space="preserve"> </w:t>
            </w:r>
            <w:r w:rsidRPr="00663912">
              <w:t>lanternagem.</w:t>
            </w:r>
          </w:p>
        </w:tc>
        <w:tc>
          <w:tcPr>
            <w:tcW w:w="1002" w:type="dxa"/>
            <w:vAlign w:val="center"/>
          </w:tcPr>
          <w:p w14:paraId="61849F8D" w14:textId="77777777" w:rsidR="00663912" w:rsidRPr="000E0BB8" w:rsidRDefault="00663912" w:rsidP="00B45C7F">
            <w:pPr>
              <w:jc w:val="center"/>
            </w:pPr>
            <w:r>
              <w:t>4%</w:t>
            </w:r>
          </w:p>
        </w:tc>
      </w:tr>
      <w:tr w:rsidR="00663912" w:rsidRPr="000E0BB8" w14:paraId="27EB34A9" w14:textId="77777777" w:rsidTr="00663912">
        <w:trPr>
          <w:trHeight w:val="60"/>
        </w:trPr>
        <w:tc>
          <w:tcPr>
            <w:tcW w:w="1184" w:type="dxa"/>
          </w:tcPr>
          <w:p w14:paraId="1F71E35D" w14:textId="77777777" w:rsidR="00663912" w:rsidRPr="00663912" w:rsidRDefault="00663912" w:rsidP="00B45C7F">
            <w:pPr>
              <w:jc w:val="center"/>
            </w:pPr>
            <w:r w:rsidRPr="00663912">
              <w:t>2399-1/01</w:t>
            </w:r>
          </w:p>
        </w:tc>
        <w:tc>
          <w:tcPr>
            <w:tcW w:w="1005" w:type="dxa"/>
          </w:tcPr>
          <w:p w14:paraId="6F2C2559" w14:textId="77777777" w:rsidR="00663912" w:rsidRPr="00663912" w:rsidRDefault="00663912" w:rsidP="00B45C7F">
            <w:pPr>
              <w:jc w:val="center"/>
            </w:pPr>
            <w:r w:rsidRPr="00663912">
              <w:t>14.13</w:t>
            </w:r>
          </w:p>
        </w:tc>
        <w:tc>
          <w:tcPr>
            <w:tcW w:w="6372" w:type="dxa"/>
          </w:tcPr>
          <w:p w14:paraId="0BA1BAE0" w14:textId="77777777" w:rsidR="00663912" w:rsidRPr="00663912" w:rsidRDefault="00663912" w:rsidP="00B45C7F">
            <w:pPr>
              <w:jc w:val="both"/>
            </w:pPr>
            <w:r w:rsidRPr="00663912">
              <w:t>Carpintaria</w:t>
            </w:r>
            <w:r w:rsidRPr="00663912">
              <w:rPr>
                <w:spacing w:val="-4"/>
              </w:rPr>
              <w:t xml:space="preserve"> </w:t>
            </w:r>
            <w:r w:rsidRPr="00663912">
              <w:t>e</w:t>
            </w:r>
            <w:r w:rsidRPr="00663912">
              <w:rPr>
                <w:spacing w:val="-3"/>
              </w:rPr>
              <w:t xml:space="preserve"> </w:t>
            </w:r>
            <w:r w:rsidRPr="00663912">
              <w:t>serralheria.</w:t>
            </w:r>
          </w:p>
        </w:tc>
        <w:tc>
          <w:tcPr>
            <w:tcW w:w="1002" w:type="dxa"/>
            <w:vAlign w:val="center"/>
          </w:tcPr>
          <w:p w14:paraId="568ADA72" w14:textId="77777777" w:rsidR="00663912" w:rsidRPr="000E0BB8" w:rsidRDefault="00663912" w:rsidP="00B45C7F">
            <w:pPr>
              <w:jc w:val="center"/>
            </w:pPr>
            <w:r>
              <w:t>4%</w:t>
            </w:r>
          </w:p>
        </w:tc>
      </w:tr>
      <w:tr w:rsidR="00663912" w:rsidRPr="000E0BB8" w14:paraId="59192AF3" w14:textId="77777777" w:rsidTr="00663912">
        <w:trPr>
          <w:trHeight w:val="60"/>
        </w:trPr>
        <w:tc>
          <w:tcPr>
            <w:tcW w:w="1184" w:type="dxa"/>
          </w:tcPr>
          <w:p w14:paraId="05500ACB" w14:textId="77777777" w:rsidR="00663912" w:rsidRPr="00663912" w:rsidRDefault="00663912" w:rsidP="00B45C7F">
            <w:pPr>
              <w:jc w:val="center"/>
            </w:pPr>
            <w:r w:rsidRPr="00663912">
              <w:t>2599-3/01</w:t>
            </w:r>
          </w:p>
        </w:tc>
        <w:tc>
          <w:tcPr>
            <w:tcW w:w="1005" w:type="dxa"/>
          </w:tcPr>
          <w:p w14:paraId="6ABAC797" w14:textId="77777777" w:rsidR="00663912" w:rsidRPr="00663912" w:rsidRDefault="00663912" w:rsidP="00B45C7F">
            <w:pPr>
              <w:jc w:val="center"/>
            </w:pPr>
            <w:r w:rsidRPr="00663912">
              <w:t>14.13</w:t>
            </w:r>
          </w:p>
        </w:tc>
        <w:tc>
          <w:tcPr>
            <w:tcW w:w="6372" w:type="dxa"/>
          </w:tcPr>
          <w:p w14:paraId="1A87CE64" w14:textId="77777777" w:rsidR="00663912" w:rsidRPr="00663912" w:rsidRDefault="00663912" w:rsidP="00B45C7F">
            <w:pPr>
              <w:jc w:val="both"/>
            </w:pPr>
            <w:r w:rsidRPr="00663912">
              <w:t>Carpintaria</w:t>
            </w:r>
            <w:r w:rsidRPr="00663912">
              <w:rPr>
                <w:spacing w:val="-4"/>
              </w:rPr>
              <w:t xml:space="preserve"> </w:t>
            </w:r>
            <w:r w:rsidRPr="00663912">
              <w:t>e</w:t>
            </w:r>
            <w:r w:rsidRPr="00663912">
              <w:rPr>
                <w:spacing w:val="-3"/>
              </w:rPr>
              <w:t xml:space="preserve"> </w:t>
            </w:r>
            <w:r w:rsidRPr="00663912">
              <w:t>serralheria.</w:t>
            </w:r>
          </w:p>
        </w:tc>
        <w:tc>
          <w:tcPr>
            <w:tcW w:w="1002" w:type="dxa"/>
            <w:vAlign w:val="center"/>
          </w:tcPr>
          <w:p w14:paraId="67058055" w14:textId="77777777" w:rsidR="00663912" w:rsidRPr="000E0BB8" w:rsidRDefault="00663912" w:rsidP="00B45C7F">
            <w:pPr>
              <w:jc w:val="center"/>
            </w:pPr>
            <w:r>
              <w:t>4%</w:t>
            </w:r>
          </w:p>
        </w:tc>
      </w:tr>
      <w:tr w:rsidR="00663912" w:rsidRPr="000E0BB8" w14:paraId="4B2FAE17" w14:textId="77777777" w:rsidTr="00663912">
        <w:trPr>
          <w:trHeight w:val="60"/>
        </w:trPr>
        <w:tc>
          <w:tcPr>
            <w:tcW w:w="1184" w:type="dxa"/>
          </w:tcPr>
          <w:p w14:paraId="35917F99" w14:textId="77777777" w:rsidR="00663912" w:rsidRPr="00663912" w:rsidRDefault="00663912" w:rsidP="00B45C7F">
            <w:pPr>
              <w:jc w:val="center"/>
            </w:pPr>
            <w:r w:rsidRPr="00663912">
              <w:t>3329-5/01</w:t>
            </w:r>
          </w:p>
        </w:tc>
        <w:tc>
          <w:tcPr>
            <w:tcW w:w="1005" w:type="dxa"/>
          </w:tcPr>
          <w:p w14:paraId="29D8E9D3" w14:textId="77777777" w:rsidR="00663912" w:rsidRPr="00663912" w:rsidRDefault="00663912" w:rsidP="00B45C7F">
            <w:pPr>
              <w:jc w:val="center"/>
            </w:pPr>
            <w:r w:rsidRPr="00663912">
              <w:t>14.13</w:t>
            </w:r>
          </w:p>
        </w:tc>
        <w:tc>
          <w:tcPr>
            <w:tcW w:w="6372" w:type="dxa"/>
          </w:tcPr>
          <w:p w14:paraId="018F03F2" w14:textId="77777777" w:rsidR="00663912" w:rsidRPr="00663912" w:rsidRDefault="00663912" w:rsidP="00B45C7F">
            <w:pPr>
              <w:jc w:val="both"/>
            </w:pPr>
            <w:r w:rsidRPr="00663912">
              <w:t>Carpintaria</w:t>
            </w:r>
            <w:r w:rsidRPr="00663912">
              <w:rPr>
                <w:spacing w:val="-4"/>
              </w:rPr>
              <w:t xml:space="preserve"> </w:t>
            </w:r>
            <w:r w:rsidRPr="00663912">
              <w:t>e</w:t>
            </w:r>
            <w:r w:rsidRPr="00663912">
              <w:rPr>
                <w:spacing w:val="-3"/>
              </w:rPr>
              <w:t xml:space="preserve"> </w:t>
            </w:r>
            <w:r w:rsidRPr="00663912">
              <w:t>serralheria.</w:t>
            </w:r>
          </w:p>
        </w:tc>
        <w:tc>
          <w:tcPr>
            <w:tcW w:w="1002" w:type="dxa"/>
            <w:vAlign w:val="center"/>
          </w:tcPr>
          <w:p w14:paraId="6697088B" w14:textId="77777777" w:rsidR="00663912" w:rsidRPr="000E0BB8" w:rsidRDefault="00663912" w:rsidP="00B45C7F">
            <w:pPr>
              <w:jc w:val="center"/>
            </w:pPr>
            <w:r>
              <w:t>4%</w:t>
            </w:r>
          </w:p>
        </w:tc>
      </w:tr>
      <w:tr w:rsidR="00663912" w:rsidRPr="000E0BB8" w14:paraId="7A4D454F" w14:textId="77777777" w:rsidTr="00663912">
        <w:trPr>
          <w:trHeight w:val="60"/>
        </w:trPr>
        <w:tc>
          <w:tcPr>
            <w:tcW w:w="1184" w:type="dxa"/>
          </w:tcPr>
          <w:p w14:paraId="7F367561" w14:textId="77777777" w:rsidR="00663912" w:rsidRPr="00663912" w:rsidRDefault="00663912" w:rsidP="00B45C7F">
            <w:pPr>
              <w:jc w:val="center"/>
            </w:pPr>
            <w:r w:rsidRPr="00663912">
              <w:t>4330-4/02</w:t>
            </w:r>
          </w:p>
        </w:tc>
        <w:tc>
          <w:tcPr>
            <w:tcW w:w="1005" w:type="dxa"/>
          </w:tcPr>
          <w:p w14:paraId="6741FFF3" w14:textId="77777777" w:rsidR="00663912" w:rsidRPr="00663912" w:rsidRDefault="00663912" w:rsidP="00B45C7F">
            <w:pPr>
              <w:jc w:val="center"/>
            </w:pPr>
            <w:r w:rsidRPr="00663912">
              <w:t>14.13</w:t>
            </w:r>
          </w:p>
        </w:tc>
        <w:tc>
          <w:tcPr>
            <w:tcW w:w="6372" w:type="dxa"/>
          </w:tcPr>
          <w:p w14:paraId="6A04F4E7" w14:textId="77777777" w:rsidR="00663912" w:rsidRPr="00663912" w:rsidRDefault="00663912" w:rsidP="00B45C7F">
            <w:pPr>
              <w:jc w:val="both"/>
            </w:pPr>
            <w:r w:rsidRPr="00663912">
              <w:t>Carpintaria</w:t>
            </w:r>
            <w:r w:rsidRPr="00663912">
              <w:rPr>
                <w:spacing w:val="-4"/>
              </w:rPr>
              <w:t xml:space="preserve"> </w:t>
            </w:r>
            <w:r w:rsidRPr="00663912">
              <w:t>e</w:t>
            </w:r>
            <w:r w:rsidRPr="00663912">
              <w:rPr>
                <w:spacing w:val="-3"/>
              </w:rPr>
              <w:t xml:space="preserve"> </w:t>
            </w:r>
            <w:r w:rsidRPr="00663912">
              <w:t>serralheria.</w:t>
            </w:r>
          </w:p>
        </w:tc>
        <w:tc>
          <w:tcPr>
            <w:tcW w:w="1002" w:type="dxa"/>
            <w:vAlign w:val="center"/>
          </w:tcPr>
          <w:p w14:paraId="5B3423C6" w14:textId="77777777" w:rsidR="00663912" w:rsidRPr="000E0BB8" w:rsidRDefault="00663912" w:rsidP="00B45C7F">
            <w:pPr>
              <w:jc w:val="center"/>
            </w:pPr>
            <w:r>
              <w:t>4%</w:t>
            </w:r>
          </w:p>
        </w:tc>
      </w:tr>
      <w:tr w:rsidR="00663912" w:rsidRPr="000E0BB8" w14:paraId="61A6EAE7" w14:textId="77777777" w:rsidTr="00663912">
        <w:trPr>
          <w:trHeight w:val="60"/>
        </w:trPr>
        <w:tc>
          <w:tcPr>
            <w:tcW w:w="1184" w:type="dxa"/>
          </w:tcPr>
          <w:p w14:paraId="0168D480" w14:textId="77777777" w:rsidR="00663912" w:rsidRPr="00663912" w:rsidRDefault="00663912" w:rsidP="00B45C7F">
            <w:pPr>
              <w:jc w:val="center"/>
            </w:pPr>
            <w:r w:rsidRPr="00663912">
              <w:t>1622-6/99</w:t>
            </w:r>
          </w:p>
        </w:tc>
        <w:tc>
          <w:tcPr>
            <w:tcW w:w="1005" w:type="dxa"/>
          </w:tcPr>
          <w:p w14:paraId="2DACDC16" w14:textId="77777777" w:rsidR="00663912" w:rsidRPr="00663912" w:rsidRDefault="00663912" w:rsidP="00B45C7F">
            <w:pPr>
              <w:jc w:val="center"/>
            </w:pPr>
            <w:r w:rsidRPr="00663912">
              <w:t>14.13</w:t>
            </w:r>
          </w:p>
        </w:tc>
        <w:tc>
          <w:tcPr>
            <w:tcW w:w="6372" w:type="dxa"/>
          </w:tcPr>
          <w:p w14:paraId="5B840A90" w14:textId="77777777" w:rsidR="00663912" w:rsidRPr="00663912" w:rsidRDefault="00663912" w:rsidP="00B45C7F">
            <w:pPr>
              <w:jc w:val="both"/>
            </w:pPr>
            <w:r w:rsidRPr="00663912">
              <w:t>Carpintaria</w:t>
            </w:r>
            <w:r w:rsidRPr="00663912">
              <w:rPr>
                <w:spacing w:val="-4"/>
              </w:rPr>
              <w:t xml:space="preserve"> </w:t>
            </w:r>
            <w:r w:rsidRPr="00663912">
              <w:t>e</w:t>
            </w:r>
            <w:r w:rsidRPr="00663912">
              <w:rPr>
                <w:spacing w:val="-3"/>
              </w:rPr>
              <w:t xml:space="preserve"> </w:t>
            </w:r>
            <w:r w:rsidRPr="00663912">
              <w:t>serralheria.</w:t>
            </w:r>
          </w:p>
        </w:tc>
        <w:tc>
          <w:tcPr>
            <w:tcW w:w="1002" w:type="dxa"/>
            <w:vAlign w:val="center"/>
          </w:tcPr>
          <w:p w14:paraId="73962218" w14:textId="77777777" w:rsidR="00663912" w:rsidRPr="000E0BB8" w:rsidRDefault="00663912" w:rsidP="00B45C7F">
            <w:pPr>
              <w:jc w:val="center"/>
            </w:pPr>
            <w:r>
              <w:t>4%</w:t>
            </w:r>
          </w:p>
        </w:tc>
      </w:tr>
      <w:tr w:rsidR="00663912" w:rsidRPr="000E0BB8" w14:paraId="24FA3280" w14:textId="77777777" w:rsidTr="00663912">
        <w:trPr>
          <w:trHeight w:val="60"/>
        </w:trPr>
        <w:tc>
          <w:tcPr>
            <w:tcW w:w="1184" w:type="dxa"/>
          </w:tcPr>
          <w:p w14:paraId="5B8E873E" w14:textId="77777777" w:rsidR="00663912" w:rsidRPr="006550B3" w:rsidRDefault="00663912" w:rsidP="006550B3">
            <w:r w:rsidRPr="006550B3">
              <w:t>2512-8/00</w:t>
            </w:r>
          </w:p>
        </w:tc>
        <w:tc>
          <w:tcPr>
            <w:tcW w:w="1005" w:type="dxa"/>
          </w:tcPr>
          <w:p w14:paraId="05E741E0"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14.13</w:t>
            </w:r>
          </w:p>
        </w:tc>
        <w:tc>
          <w:tcPr>
            <w:tcW w:w="6372" w:type="dxa"/>
          </w:tcPr>
          <w:p w14:paraId="13D6D484" w14:textId="77777777" w:rsidR="00663912" w:rsidRPr="00663912" w:rsidRDefault="00663912" w:rsidP="006550B3">
            <w:pPr>
              <w:pStyle w:val="TableParagraph"/>
              <w:spacing w:before="2" w:line="259" w:lineRule="auto"/>
              <w:ind w:left="0"/>
              <w:jc w:val="left"/>
              <w:rPr>
                <w:rFonts w:asciiTheme="minorHAnsi" w:hAnsiTheme="minorHAnsi" w:cstheme="minorHAnsi"/>
                <w:lang w:val="pt-BR"/>
              </w:rPr>
            </w:pPr>
            <w:r w:rsidRPr="00663912">
              <w:rPr>
                <w:rFonts w:asciiTheme="minorHAnsi" w:hAnsiTheme="minorHAnsi" w:cstheme="minorHAnsi"/>
                <w:lang w:val="pt-BR"/>
              </w:rPr>
              <w:t>Carpintaria</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serralheria.</w:t>
            </w:r>
          </w:p>
        </w:tc>
        <w:tc>
          <w:tcPr>
            <w:tcW w:w="1002" w:type="dxa"/>
            <w:vAlign w:val="center"/>
          </w:tcPr>
          <w:p w14:paraId="33A390E3" w14:textId="77777777" w:rsidR="00663912" w:rsidRPr="000E0BB8" w:rsidRDefault="00663912" w:rsidP="00B45C7F">
            <w:pPr>
              <w:jc w:val="center"/>
            </w:pPr>
            <w:r>
              <w:t>4%</w:t>
            </w:r>
          </w:p>
        </w:tc>
      </w:tr>
      <w:tr w:rsidR="00663912" w:rsidRPr="000E0BB8" w14:paraId="705CBDF9" w14:textId="77777777" w:rsidTr="00663912">
        <w:trPr>
          <w:trHeight w:val="60"/>
        </w:trPr>
        <w:tc>
          <w:tcPr>
            <w:tcW w:w="1184" w:type="dxa"/>
          </w:tcPr>
          <w:p w14:paraId="2D7030C4" w14:textId="77777777" w:rsidR="00663912" w:rsidRPr="00663912" w:rsidRDefault="00663912" w:rsidP="006550B3">
            <w:pPr>
              <w:rPr>
                <w:sz w:val="23"/>
              </w:rPr>
            </w:pPr>
            <w:r w:rsidRPr="00663912">
              <w:t>2542-0/00</w:t>
            </w:r>
          </w:p>
        </w:tc>
        <w:tc>
          <w:tcPr>
            <w:tcW w:w="1005" w:type="dxa"/>
          </w:tcPr>
          <w:p w14:paraId="440BA7FE"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14.13</w:t>
            </w:r>
          </w:p>
        </w:tc>
        <w:tc>
          <w:tcPr>
            <w:tcW w:w="6372" w:type="dxa"/>
          </w:tcPr>
          <w:p w14:paraId="0E389E7B" w14:textId="77777777" w:rsidR="00663912" w:rsidRPr="00663912" w:rsidRDefault="00663912" w:rsidP="006550B3">
            <w:pPr>
              <w:pStyle w:val="TableParagraph"/>
              <w:spacing w:before="2" w:line="259" w:lineRule="auto"/>
              <w:ind w:left="0"/>
              <w:jc w:val="left"/>
              <w:rPr>
                <w:rFonts w:asciiTheme="minorHAnsi" w:hAnsiTheme="minorHAnsi" w:cstheme="minorHAnsi"/>
                <w:lang w:val="pt-BR"/>
              </w:rPr>
            </w:pPr>
            <w:r w:rsidRPr="00663912">
              <w:rPr>
                <w:rFonts w:asciiTheme="minorHAnsi" w:hAnsiTheme="minorHAnsi" w:cstheme="minorHAnsi"/>
                <w:lang w:val="pt-BR"/>
              </w:rPr>
              <w:t>Carpintaria</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
                <w:lang w:val="pt-BR"/>
              </w:rPr>
              <w:t xml:space="preserve"> </w:t>
            </w:r>
            <w:r w:rsidRPr="00663912">
              <w:rPr>
                <w:rFonts w:asciiTheme="minorHAnsi" w:hAnsiTheme="minorHAnsi" w:cstheme="minorHAnsi"/>
                <w:lang w:val="pt-BR"/>
              </w:rPr>
              <w:t>serralheria.</w:t>
            </w:r>
          </w:p>
        </w:tc>
        <w:tc>
          <w:tcPr>
            <w:tcW w:w="1002" w:type="dxa"/>
            <w:vAlign w:val="center"/>
          </w:tcPr>
          <w:p w14:paraId="2D249B0B" w14:textId="77777777" w:rsidR="00663912" w:rsidRPr="000E0BB8" w:rsidRDefault="00663912" w:rsidP="00B45C7F">
            <w:pPr>
              <w:jc w:val="center"/>
            </w:pPr>
            <w:r>
              <w:t>4%</w:t>
            </w:r>
          </w:p>
        </w:tc>
      </w:tr>
      <w:tr w:rsidR="00663912" w:rsidRPr="000E0BB8" w14:paraId="3600762B" w14:textId="77777777" w:rsidTr="00663912">
        <w:trPr>
          <w:trHeight w:val="60"/>
        </w:trPr>
        <w:tc>
          <w:tcPr>
            <w:tcW w:w="1184" w:type="dxa"/>
          </w:tcPr>
          <w:p w14:paraId="30F0F683"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272DDF93"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6424-7/01</w:t>
            </w:r>
          </w:p>
        </w:tc>
        <w:tc>
          <w:tcPr>
            <w:tcW w:w="1005" w:type="dxa"/>
          </w:tcPr>
          <w:p w14:paraId="25E6D808" w14:textId="77777777" w:rsidR="00663912" w:rsidRPr="00663912" w:rsidRDefault="00663912" w:rsidP="00B45C7F">
            <w:pPr>
              <w:pStyle w:val="TableParagraph"/>
              <w:spacing w:before="11"/>
              <w:ind w:left="0"/>
              <w:rPr>
                <w:rFonts w:asciiTheme="minorHAnsi" w:hAnsiTheme="minorHAnsi" w:cstheme="minorHAnsi"/>
                <w:sz w:val="23"/>
                <w:lang w:val="pt-BR"/>
              </w:rPr>
            </w:pPr>
          </w:p>
          <w:p w14:paraId="23FA6547" w14:textId="77777777" w:rsidR="00663912" w:rsidRPr="00663912" w:rsidRDefault="00663912" w:rsidP="00B45C7F">
            <w:pPr>
              <w:pStyle w:val="TableParagraph"/>
              <w:spacing w:before="11"/>
              <w:ind w:left="0"/>
              <w:rPr>
                <w:rFonts w:asciiTheme="minorHAnsi" w:hAnsiTheme="minorHAnsi" w:cstheme="minorHAnsi"/>
                <w:sz w:val="23"/>
                <w:lang w:val="pt-BR"/>
              </w:rPr>
            </w:pPr>
            <w:r w:rsidRPr="00663912">
              <w:rPr>
                <w:rFonts w:asciiTheme="minorHAnsi" w:hAnsiTheme="minorHAnsi" w:cstheme="minorHAnsi"/>
                <w:lang w:val="pt-BR"/>
              </w:rPr>
              <w:t>15.01</w:t>
            </w:r>
          </w:p>
        </w:tc>
        <w:tc>
          <w:tcPr>
            <w:tcW w:w="6372" w:type="dxa"/>
          </w:tcPr>
          <w:p w14:paraId="580C1B60" w14:textId="77777777" w:rsidR="00663912" w:rsidRPr="00663912" w:rsidRDefault="00663912" w:rsidP="006550B3">
            <w:pPr>
              <w:spacing w:line="257" w:lineRule="auto"/>
              <w:jc w:val="both"/>
            </w:pPr>
            <w:r w:rsidRPr="00663912">
              <w:t>Administração</w:t>
            </w:r>
            <w:r w:rsidRPr="00663912">
              <w:rPr>
                <w:spacing w:val="88"/>
              </w:rPr>
              <w:t xml:space="preserve"> </w:t>
            </w:r>
            <w:r w:rsidRPr="00663912">
              <w:t>de</w:t>
            </w:r>
            <w:r w:rsidRPr="00663912">
              <w:rPr>
                <w:spacing w:val="88"/>
              </w:rPr>
              <w:t xml:space="preserve"> </w:t>
            </w:r>
            <w:r w:rsidRPr="00663912">
              <w:t>fundos</w:t>
            </w:r>
            <w:r w:rsidRPr="00663912">
              <w:rPr>
                <w:spacing w:val="88"/>
              </w:rPr>
              <w:t xml:space="preserve"> </w:t>
            </w:r>
            <w:r w:rsidRPr="00663912">
              <w:t>quaisquer,</w:t>
            </w:r>
            <w:r w:rsidRPr="00663912">
              <w:rPr>
                <w:spacing w:val="89"/>
              </w:rPr>
              <w:t xml:space="preserve"> </w:t>
            </w:r>
            <w:r w:rsidRPr="00663912">
              <w:t>de</w:t>
            </w:r>
            <w:r w:rsidRPr="00663912">
              <w:rPr>
                <w:spacing w:val="88"/>
              </w:rPr>
              <w:t xml:space="preserve"> </w:t>
            </w:r>
            <w:r w:rsidRPr="00663912">
              <w:t>consórcio,</w:t>
            </w:r>
            <w:r w:rsidRPr="00663912">
              <w:rPr>
                <w:spacing w:val="87"/>
              </w:rPr>
              <w:t xml:space="preserve"> </w:t>
            </w:r>
            <w:r w:rsidRPr="00663912">
              <w:t>de</w:t>
            </w:r>
            <w:r w:rsidRPr="00663912">
              <w:rPr>
                <w:spacing w:val="88"/>
              </w:rPr>
              <w:t xml:space="preserve"> </w:t>
            </w:r>
            <w:r w:rsidRPr="00663912">
              <w:t>cartão</w:t>
            </w:r>
            <w:r w:rsidRPr="00663912">
              <w:rPr>
                <w:spacing w:val="85"/>
              </w:rPr>
              <w:t xml:space="preserve"> </w:t>
            </w:r>
            <w:r w:rsidRPr="00663912">
              <w:t>de 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w:t>
            </w:r>
            <w:r w:rsidRPr="00663912">
              <w:rPr>
                <w:spacing w:val="-58"/>
              </w:rPr>
              <w:t xml:space="preserve"> </w:t>
            </w:r>
            <w:r w:rsidRPr="00663912">
              <w:t>pré-datados e congêneres.</w:t>
            </w:r>
          </w:p>
        </w:tc>
        <w:tc>
          <w:tcPr>
            <w:tcW w:w="1002" w:type="dxa"/>
            <w:vAlign w:val="center"/>
          </w:tcPr>
          <w:p w14:paraId="63830FC2" w14:textId="77777777" w:rsidR="00663912" w:rsidRPr="000E0BB8" w:rsidRDefault="00663912" w:rsidP="00B45C7F">
            <w:pPr>
              <w:jc w:val="center"/>
            </w:pPr>
            <w:r>
              <w:t>5%</w:t>
            </w:r>
          </w:p>
        </w:tc>
      </w:tr>
      <w:tr w:rsidR="00663912" w:rsidRPr="000E0BB8" w14:paraId="7491E377" w14:textId="77777777" w:rsidTr="00663912">
        <w:trPr>
          <w:trHeight w:val="60"/>
        </w:trPr>
        <w:tc>
          <w:tcPr>
            <w:tcW w:w="1184" w:type="dxa"/>
          </w:tcPr>
          <w:p w14:paraId="4AC230A7"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16D15920"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6424-7/02</w:t>
            </w:r>
          </w:p>
        </w:tc>
        <w:tc>
          <w:tcPr>
            <w:tcW w:w="1005" w:type="dxa"/>
          </w:tcPr>
          <w:p w14:paraId="7854EE06" w14:textId="77777777" w:rsidR="00663912" w:rsidRPr="00663912" w:rsidRDefault="00663912" w:rsidP="00B45C7F">
            <w:pPr>
              <w:pStyle w:val="TableParagraph"/>
              <w:spacing w:before="11"/>
              <w:ind w:left="0"/>
              <w:rPr>
                <w:rFonts w:asciiTheme="minorHAnsi" w:hAnsiTheme="minorHAnsi" w:cstheme="minorHAnsi"/>
                <w:sz w:val="23"/>
                <w:lang w:val="pt-BR"/>
              </w:rPr>
            </w:pPr>
          </w:p>
          <w:p w14:paraId="6D3C4E5E" w14:textId="77777777" w:rsidR="00663912" w:rsidRPr="00663912" w:rsidRDefault="00663912" w:rsidP="00B45C7F">
            <w:pPr>
              <w:pStyle w:val="TableParagraph"/>
              <w:spacing w:before="11"/>
              <w:ind w:left="0"/>
              <w:rPr>
                <w:rFonts w:asciiTheme="minorHAnsi" w:hAnsiTheme="minorHAnsi" w:cstheme="minorHAnsi"/>
                <w:sz w:val="23"/>
                <w:lang w:val="pt-BR"/>
              </w:rPr>
            </w:pPr>
            <w:r w:rsidRPr="00663912">
              <w:rPr>
                <w:rFonts w:asciiTheme="minorHAnsi" w:hAnsiTheme="minorHAnsi" w:cstheme="minorHAnsi"/>
                <w:lang w:val="pt-BR"/>
              </w:rPr>
              <w:t>15.01</w:t>
            </w:r>
          </w:p>
        </w:tc>
        <w:tc>
          <w:tcPr>
            <w:tcW w:w="6372" w:type="dxa"/>
          </w:tcPr>
          <w:p w14:paraId="3D976575"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741C1656" w14:textId="77777777" w:rsidR="00663912" w:rsidRPr="000E0BB8" w:rsidRDefault="00663912" w:rsidP="00B45C7F">
            <w:pPr>
              <w:jc w:val="center"/>
            </w:pPr>
            <w:r>
              <w:t>5%</w:t>
            </w:r>
          </w:p>
        </w:tc>
      </w:tr>
      <w:tr w:rsidR="00663912" w:rsidRPr="000E0BB8" w14:paraId="00F743CB" w14:textId="77777777" w:rsidTr="00663912">
        <w:trPr>
          <w:trHeight w:val="60"/>
        </w:trPr>
        <w:tc>
          <w:tcPr>
            <w:tcW w:w="1184" w:type="dxa"/>
          </w:tcPr>
          <w:p w14:paraId="1BD040BF"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1F50A440"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6424-7/03</w:t>
            </w:r>
          </w:p>
        </w:tc>
        <w:tc>
          <w:tcPr>
            <w:tcW w:w="1005" w:type="dxa"/>
          </w:tcPr>
          <w:p w14:paraId="73B9DBF3" w14:textId="77777777" w:rsidR="00663912" w:rsidRPr="00663912" w:rsidRDefault="00663912" w:rsidP="00B45C7F">
            <w:pPr>
              <w:pStyle w:val="TableParagraph"/>
              <w:spacing w:before="11"/>
              <w:ind w:left="0"/>
              <w:rPr>
                <w:rFonts w:asciiTheme="minorHAnsi" w:hAnsiTheme="minorHAnsi" w:cstheme="minorHAnsi"/>
                <w:sz w:val="23"/>
                <w:lang w:val="pt-BR"/>
              </w:rPr>
            </w:pPr>
          </w:p>
          <w:p w14:paraId="3C37FC07" w14:textId="77777777" w:rsidR="00663912" w:rsidRPr="00663912" w:rsidRDefault="00663912" w:rsidP="00B45C7F">
            <w:pPr>
              <w:pStyle w:val="TableParagraph"/>
              <w:spacing w:before="11"/>
              <w:ind w:left="0"/>
              <w:rPr>
                <w:rFonts w:asciiTheme="minorHAnsi" w:hAnsiTheme="minorHAnsi" w:cstheme="minorHAnsi"/>
                <w:sz w:val="23"/>
                <w:lang w:val="pt-BR"/>
              </w:rPr>
            </w:pPr>
            <w:r w:rsidRPr="00663912">
              <w:rPr>
                <w:rFonts w:asciiTheme="minorHAnsi" w:hAnsiTheme="minorHAnsi" w:cstheme="minorHAnsi"/>
                <w:lang w:val="pt-BR"/>
              </w:rPr>
              <w:t>15.01</w:t>
            </w:r>
          </w:p>
        </w:tc>
        <w:tc>
          <w:tcPr>
            <w:tcW w:w="6372" w:type="dxa"/>
          </w:tcPr>
          <w:p w14:paraId="4ACC7108" w14:textId="77777777" w:rsidR="00663912" w:rsidRPr="00663912" w:rsidRDefault="00663912" w:rsidP="006550B3">
            <w:pPr>
              <w:spacing w:line="257" w:lineRule="auto"/>
              <w:jc w:val="both"/>
            </w:pPr>
            <w:r w:rsidRPr="00663912">
              <w:t>Administração</w:t>
            </w:r>
            <w:r w:rsidRPr="00663912">
              <w:rPr>
                <w:spacing w:val="88"/>
              </w:rPr>
              <w:t xml:space="preserve"> </w:t>
            </w:r>
            <w:r w:rsidRPr="00663912">
              <w:t>de</w:t>
            </w:r>
            <w:r w:rsidRPr="00663912">
              <w:rPr>
                <w:spacing w:val="88"/>
              </w:rPr>
              <w:t xml:space="preserve"> </w:t>
            </w:r>
            <w:r w:rsidRPr="00663912">
              <w:t>fundos</w:t>
            </w:r>
            <w:r w:rsidRPr="00663912">
              <w:rPr>
                <w:spacing w:val="88"/>
              </w:rPr>
              <w:t xml:space="preserve"> </w:t>
            </w:r>
            <w:r w:rsidRPr="00663912">
              <w:t>quaisquer,</w:t>
            </w:r>
            <w:r w:rsidRPr="00663912">
              <w:rPr>
                <w:spacing w:val="89"/>
              </w:rPr>
              <w:t xml:space="preserve"> </w:t>
            </w:r>
            <w:r w:rsidRPr="00663912">
              <w:t>de</w:t>
            </w:r>
            <w:r w:rsidRPr="00663912">
              <w:rPr>
                <w:spacing w:val="88"/>
              </w:rPr>
              <w:t xml:space="preserve"> </w:t>
            </w:r>
            <w:r w:rsidRPr="00663912">
              <w:t>consórcio,</w:t>
            </w:r>
            <w:r w:rsidRPr="00663912">
              <w:rPr>
                <w:spacing w:val="87"/>
              </w:rPr>
              <w:t xml:space="preserve"> </w:t>
            </w:r>
            <w:r w:rsidRPr="00663912">
              <w:t>de</w:t>
            </w:r>
            <w:r w:rsidRPr="00663912">
              <w:rPr>
                <w:spacing w:val="88"/>
              </w:rPr>
              <w:t xml:space="preserve"> </w:t>
            </w:r>
            <w:r w:rsidRPr="00663912">
              <w:t>cartão</w:t>
            </w:r>
            <w:r w:rsidRPr="00663912">
              <w:rPr>
                <w:spacing w:val="85"/>
              </w:rPr>
              <w:t xml:space="preserve"> </w:t>
            </w:r>
            <w:r w:rsidRPr="00663912">
              <w:t>de 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w:t>
            </w:r>
            <w:r w:rsidRPr="00663912">
              <w:rPr>
                <w:spacing w:val="-58"/>
              </w:rPr>
              <w:t xml:space="preserve"> </w:t>
            </w:r>
            <w:r w:rsidRPr="00663912">
              <w:t>pré-datados e congêneres.</w:t>
            </w:r>
          </w:p>
        </w:tc>
        <w:tc>
          <w:tcPr>
            <w:tcW w:w="1002" w:type="dxa"/>
            <w:vAlign w:val="center"/>
          </w:tcPr>
          <w:p w14:paraId="20192D9B" w14:textId="77777777" w:rsidR="00663912" w:rsidRPr="000E0BB8" w:rsidRDefault="00663912" w:rsidP="00B45C7F">
            <w:pPr>
              <w:jc w:val="center"/>
            </w:pPr>
            <w:r>
              <w:t>5%</w:t>
            </w:r>
          </w:p>
        </w:tc>
      </w:tr>
      <w:tr w:rsidR="00663912" w:rsidRPr="000E0BB8" w14:paraId="48B2560E" w14:textId="77777777" w:rsidTr="00663912">
        <w:trPr>
          <w:trHeight w:val="60"/>
        </w:trPr>
        <w:tc>
          <w:tcPr>
            <w:tcW w:w="1184" w:type="dxa"/>
          </w:tcPr>
          <w:p w14:paraId="28F063DE"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2933FA11"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6424-7/04</w:t>
            </w:r>
          </w:p>
        </w:tc>
        <w:tc>
          <w:tcPr>
            <w:tcW w:w="1005" w:type="dxa"/>
          </w:tcPr>
          <w:p w14:paraId="4A0D28EB" w14:textId="77777777" w:rsidR="00663912" w:rsidRPr="00663912" w:rsidRDefault="00663912" w:rsidP="00B45C7F">
            <w:pPr>
              <w:pStyle w:val="TableParagraph"/>
              <w:spacing w:before="11"/>
              <w:ind w:left="0"/>
              <w:rPr>
                <w:rFonts w:asciiTheme="minorHAnsi" w:hAnsiTheme="minorHAnsi" w:cstheme="minorHAnsi"/>
                <w:sz w:val="23"/>
                <w:lang w:val="pt-BR"/>
              </w:rPr>
            </w:pPr>
          </w:p>
          <w:p w14:paraId="75E78D2E" w14:textId="77777777" w:rsidR="00663912" w:rsidRPr="00663912" w:rsidRDefault="00663912" w:rsidP="00B45C7F">
            <w:pPr>
              <w:pStyle w:val="TableParagraph"/>
              <w:spacing w:before="11"/>
              <w:ind w:left="0"/>
              <w:rPr>
                <w:rFonts w:asciiTheme="minorHAnsi" w:hAnsiTheme="minorHAnsi" w:cstheme="minorHAnsi"/>
                <w:sz w:val="23"/>
                <w:lang w:val="pt-BR"/>
              </w:rPr>
            </w:pPr>
            <w:r w:rsidRPr="00663912">
              <w:rPr>
                <w:rFonts w:asciiTheme="minorHAnsi" w:hAnsiTheme="minorHAnsi" w:cstheme="minorHAnsi"/>
                <w:lang w:val="pt-BR"/>
              </w:rPr>
              <w:t>15.01</w:t>
            </w:r>
          </w:p>
        </w:tc>
        <w:tc>
          <w:tcPr>
            <w:tcW w:w="6372" w:type="dxa"/>
          </w:tcPr>
          <w:p w14:paraId="4F202315"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1EEEC2C2" w14:textId="77777777" w:rsidR="00663912" w:rsidRPr="000E0BB8" w:rsidRDefault="00663912" w:rsidP="00B45C7F">
            <w:pPr>
              <w:jc w:val="center"/>
            </w:pPr>
            <w:r>
              <w:t>5%</w:t>
            </w:r>
          </w:p>
        </w:tc>
      </w:tr>
      <w:tr w:rsidR="00663912" w:rsidRPr="000E0BB8" w14:paraId="3BE8D0AB" w14:textId="77777777" w:rsidTr="00663912">
        <w:trPr>
          <w:trHeight w:val="60"/>
        </w:trPr>
        <w:tc>
          <w:tcPr>
            <w:tcW w:w="1184" w:type="dxa"/>
          </w:tcPr>
          <w:p w14:paraId="7C9C3F28"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112FED33"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6435-2/03</w:t>
            </w:r>
          </w:p>
        </w:tc>
        <w:tc>
          <w:tcPr>
            <w:tcW w:w="1005" w:type="dxa"/>
          </w:tcPr>
          <w:p w14:paraId="76AB872E" w14:textId="77777777" w:rsidR="00663912" w:rsidRPr="00663912" w:rsidRDefault="00663912" w:rsidP="00B45C7F">
            <w:pPr>
              <w:pStyle w:val="TableParagraph"/>
              <w:spacing w:before="11"/>
              <w:ind w:left="0"/>
              <w:rPr>
                <w:rFonts w:asciiTheme="minorHAnsi" w:hAnsiTheme="minorHAnsi" w:cstheme="minorHAnsi"/>
                <w:sz w:val="23"/>
                <w:lang w:val="pt-BR"/>
              </w:rPr>
            </w:pPr>
          </w:p>
          <w:p w14:paraId="2D6DDEC2" w14:textId="77777777" w:rsidR="00663912" w:rsidRPr="00663912" w:rsidRDefault="00663912" w:rsidP="00B45C7F">
            <w:pPr>
              <w:pStyle w:val="TableParagraph"/>
              <w:spacing w:before="11"/>
              <w:ind w:left="0"/>
              <w:rPr>
                <w:rFonts w:asciiTheme="minorHAnsi" w:hAnsiTheme="minorHAnsi" w:cstheme="minorHAnsi"/>
                <w:sz w:val="23"/>
                <w:lang w:val="pt-BR"/>
              </w:rPr>
            </w:pPr>
            <w:r w:rsidRPr="00663912">
              <w:rPr>
                <w:rFonts w:asciiTheme="minorHAnsi" w:hAnsiTheme="minorHAnsi" w:cstheme="minorHAnsi"/>
                <w:lang w:val="pt-BR"/>
              </w:rPr>
              <w:t>15.01</w:t>
            </w:r>
          </w:p>
        </w:tc>
        <w:tc>
          <w:tcPr>
            <w:tcW w:w="6372" w:type="dxa"/>
          </w:tcPr>
          <w:p w14:paraId="6B077371" w14:textId="77777777" w:rsidR="00663912" w:rsidRPr="00663912" w:rsidRDefault="00663912" w:rsidP="006550B3">
            <w:pPr>
              <w:spacing w:line="257" w:lineRule="auto"/>
              <w:jc w:val="both"/>
            </w:pPr>
            <w:r w:rsidRPr="00663912">
              <w:t>Administração</w:t>
            </w:r>
            <w:r w:rsidRPr="00663912">
              <w:rPr>
                <w:spacing w:val="88"/>
              </w:rPr>
              <w:t xml:space="preserve"> </w:t>
            </w:r>
            <w:r w:rsidRPr="00663912">
              <w:t>de</w:t>
            </w:r>
            <w:r w:rsidRPr="00663912">
              <w:rPr>
                <w:spacing w:val="88"/>
              </w:rPr>
              <w:t xml:space="preserve"> </w:t>
            </w:r>
            <w:r w:rsidRPr="00663912">
              <w:t>fundos</w:t>
            </w:r>
            <w:r w:rsidRPr="00663912">
              <w:rPr>
                <w:spacing w:val="88"/>
              </w:rPr>
              <w:t xml:space="preserve"> </w:t>
            </w:r>
            <w:r w:rsidRPr="00663912">
              <w:t>quaisquer,</w:t>
            </w:r>
            <w:r w:rsidRPr="00663912">
              <w:rPr>
                <w:spacing w:val="89"/>
              </w:rPr>
              <w:t xml:space="preserve"> </w:t>
            </w:r>
            <w:r w:rsidRPr="00663912">
              <w:t>de</w:t>
            </w:r>
            <w:r w:rsidRPr="00663912">
              <w:rPr>
                <w:spacing w:val="88"/>
              </w:rPr>
              <w:t xml:space="preserve"> </w:t>
            </w:r>
            <w:r w:rsidRPr="00663912">
              <w:t>consórcio,</w:t>
            </w:r>
            <w:r w:rsidRPr="00663912">
              <w:rPr>
                <w:spacing w:val="87"/>
              </w:rPr>
              <w:t xml:space="preserve"> </w:t>
            </w:r>
            <w:r w:rsidRPr="00663912">
              <w:t>de</w:t>
            </w:r>
            <w:r w:rsidRPr="00663912">
              <w:rPr>
                <w:spacing w:val="88"/>
              </w:rPr>
              <w:t xml:space="preserve"> </w:t>
            </w:r>
            <w:r w:rsidRPr="00663912">
              <w:t>cartão</w:t>
            </w:r>
            <w:r w:rsidRPr="00663912">
              <w:rPr>
                <w:spacing w:val="85"/>
              </w:rPr>
              <w:t xml:space="preserve"> </w:t>
            </w:r>
            <w:r w:rsidRPr="00663912">
              <w:t>de 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w:t>
            </w:r>
            <w:r w:rsidRPr="00663912">
              <w:rPr>
                <w:spacing w:val="-58"/>
              </w:rPr>
              <w:t xml:space="preserve"> </w:t>
            </w:r>
            <w:r w:rsidRPr="00663912">
              <w:t>pré-datados e congêneres.</w:t>
            </w:r>
          </w:p>
        </w:tc>
        <w:tc>
          <w:tcPr>
            <w:tcW w:w="1002" w:type="dxa"/>
            <w:vAlign w:val="center"/>
          </w:tcPr>
          <w:p w14:paraId="17E4B462" w14:textId="77777777" w:rsidR="00663912" w:rsidRPr="000E0BB8" w:rsidRDefault="00663912" w:rsidP="00B45C7F">
            <w:pPr>
              <w:jc w:val="center"/>
            </w:pPr>
            <w:r>
              <w:t>5%</w:t>
            </w:r>
          </w:p>
        </w:tc>
      </w:tr>
      <w:tr w:rsidR="00663912" w:rsidRPr="000E0BB8" w14:paraId="65EEFB92" w14:textId="77777777" w:rsidTr="00663912">
        <w:trPr>
          <w:trHeight w:val="60"/>
        </w:trPr>
        <w:tc>
          <w:tcPr>
            <w:tcW w:w="1184" w:type="dxa"/>
          </w:tcPr>
          <w:p w14:paraId="6D9A0B62"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49B39195"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6470-1/01</w:t>
            </w:r>
          </w:p>
        </w:tc>
        <w:tc>
          <w:tcPr>
            <w:tcW w:w="1005" w:type="dxa"/>
          </w:tcPr>
          <w:p w14:paraId="08E4D906" w14:textId="77777777" w:rsidR="00663912" w:rsidRPr="00663912" w:rsidRDefault="00663912" w:rsidP="00B45C7F">
            <w:pPr>
              <w:pStyle w:val="TableParagraph"/>
              <w:spacing w:before="11"/>
              <w:ind w:left="0"/>
              <w:rPr>
                <w:rFonts w:asciiTheme="minorHAnsi" w:hAnsiTheme="minorHAnsi" w:cstheme="minorHAnsi"/>
                <w:sz w:val="23"/>
                <w:lang w:val="pt-BR"/>
              </w:rPr>
            </w:pPr>
          </w:p>
          <w:p w14:paraId="4E667121" w14:textId="77777777" w:rsidR="00663912" w:rsidRPr="00663912" w:rsidRDefault="00663912" w:rsidP="00B45C7F">
            <w:pPr>
              <w:pStyle w:val="TableParagraph"/>
              <w:spacing w:before="11"/>
              <w:ind w:left="0"/>
              <w:rPr>
                <w:rFonts w:asciiTheme="minorHAnsi" w:hAnsiTheme="minorHAnsi" w:cstheme="minorHAnsi"/>
                <w:sz w:val="23"/>
                <w:lang w:val="pt-BR"/>
              </w:rPr>
            </w:pPr>
            <w:r w:rsidRPr="00663912">
              <w:rPr>
                <w:rFonts w:asciiTheme="minorHAnsi" w:hAnsiTheme="minorHAnsi" w:cstheme="minorHAnsi"/>
                <w:lang w:val="pt-BR"/>
              </w:rPr>
              <w:t>15.01</w:t>
            </w:r>
          </w:p>
        </w:tc>
        <w:tc>
          <w:tcPr>
            <w:tcW w:w="6372" w:type="dxa"/>
          </w:tcPr>
          <w:p w14:paraId="4B0ED06F"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125F1D2D" w14:textId="77777777" w:rsidR="00663912" w:rsidRPr="000E0BB8" w:rsidRDefault="00663912" w:rsidP="00B45C7F">
            <w:pPr>
              <w:jc w:val="center"/>
            </w:pPr>
            <w:r>
              <w:t>5%</w:t>
            </w:r>
          </w:p>
        </w:tc>
      </w:tr>
      <w:tr w:rsidR="00663912" w:rsidRPr="000E0BB8" w14:paraId="190E9EF3" w14:textId="77777777" w:rsidTr="00663912">
        <w:trPr>
          <w:trHeight w:val="60"/>
        </w:trPr>
        <w:tc>
          <w:tcPr>
            <w:tcW w:w="1184" w:type="dxa"/>
          </w:tcPr>
          <w:p w14:paraId="1C360109"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5ED26672"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6470-1/02</w:t>
            </w:r>
          </w:p>
        </w:tc>
        <w:tc>
          <w:tcPr>
            <w:tcW w:w="1005" w:type="dxa"/>
          </w:tcPr>
          <w:p w14:paraId="48B11BC0" w14:textId="77777777" w:rsidR="00663912" w:rsidRPr="00663912" w:rsidRDefault="00663912" w:rsidP="00B45C7F">
            <w:pPr>
              <w:pStyle w:val="TableParagraph"/>
              <w:spacing w:before="11"/>
              <w:ind w:left="0"/>
              <w:rPr>
                <w:rFonts w:asciiTheme="minorHAnsi" w:hAnsiTheme="minorHAnsi" w:cstheme="minorHAnsi"/>
                <w:sz w:val="23"/>
                <w:lang w:val="pt-BR"/>
              </w:rPr>
            </w:pPr>
          </w:p>
          <w:p w14:paraId="4D8263A6" w14:textId="77777777" w:rsidR="00663912" w:rsidRPr="00663912" w:rsidRDefault="00663912" w:rsidP="00B45C7F">
            <w:pPr>
              <w:pStyle w:val="TableParagraph"/>
              <w:spacing w:before="11"/>
              <w:ind w:left="0"/>
              <w:rPr>
                <w:rFonts w:asciiTheme="minorHAnsi" w:hAnsiTheme="minorHAnsi" w:cstheme="minorHAnsi"/>
                <w:sz w:val="23"/>
                <w:lang w:val="pt-BR"/>
              </w:rPr>
            </w:pPr>
            <w:r w:rsidRPr="00663912">
              <w:rPr>
                <w:rFonts w:asciiTheme="minorHAnsi" w:hAnsiTheme="minorHAnsi" w:cstheme="minorHAnsi"/>
                <w:lang w:val="pt-BR"/>
              </w:rPr>
              <w:t>15.01</w:t>
            </w:r>
          </w:p>
        </w:tc>
        <w:tc>
          <w:tcPr>
            <w:tcW w:w="6372" w:type="dxa"/>
          </w:tcPr>
          <w:p w14:paraId="1E35BB69"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0E637866" w14:textId="77777777" w:rsidR="00663912" w:rsidRPr="000E0BB8" w:rsidRDefault="00663912" w:rsidP="00B45C7F">
            <w:pPr>
              <w:jc w:val="center"/>
            </w:pPr>
            <w:r>
              <w:t>5%</w:t>
            </w:r>
          </w:p>
        </w:tc>
      </w:tr>
      <w:tr w:rsidR="00663912" w:rsidRPr="000E0BB8" w14:paraId="357B38E0" w14:textId="77777777" w:rsidTr="00663912">
        <w:trPr>
          <w:trHeight w:val="60"/>
        </w:trPr>
        <w:tc>
          <w:tcPr>
            <w:tcW w:w="1184" w:type="dxa"/>
          </w:tcPr>
          <w:p w14:paraId="60F4851A"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1FA31276"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6470-1/03</w:t>
            </w:r>
          </w:p>
        </w:tc>
        <w:tc>
          <w:tcPr>
            <w:tcW w:w="1005" w:type="dxa"/>
          </w:tcPr>
          <w:p w14:paraId="4E07EE71" w14:textId="77777777" w:rsidR="00663912" w:rsidRPr="00663912" w:rsidRDefault="00663912" w:rsidP="00B45C7F">
            <w:pPr>
              <w:pStyle w:val="TableParagraph"/>
              <w:spacing w:before="11"/>
              <w:ind w:left="0"/>
              <w:rPr>
                <w:rFonts w:asciiTheme="minorHAnsi" w:hAnsiTheme="minorHAnsi" w:cstheme="minorHAnsi"/>
                <w:sz w:val="23"/>
                <w:lang w:val="pt-BR"/>
              </w:rPr>
            </w:pPr>
          </w:p>
          <w:p w14:paraId="21533A06" w14:textId="77777777" w:rsidR="00663912" w:rsidRPr="00663912" w:rsidRDefault="00663912" w:rsidP="00B45C7F">
            <w:pPr>
              <w:pStyle w:val="TableParagraph"/>
              <w:spacing w:before="11"/>
              <w:ind w:left="0"/>
              <w:rPr>
                <w:rFonts w:asciiTheme="minorHAnsi" w:hAnsiTheme="minorHAnsi" w:cstheme="minorHAnsi"/>
                <w:sz w:val="23"/>
                <w:lang w:val="pt-BR"/>
              </w:rPr>
            </w:pPr>
            <w:r w:rsidRPr="00663912">
              <w:rPr>
                <w:rFonts w:asciiTheme="minorHAnsi" w:hAnsiTheme="minorHAnsi" w:cstheme="minorHAnsi"/>
                <w:lang w:val="pt-BR"/>
              </w:rPr>
              <w:t>15.01</w:t>
            </w:r>
          </w:p>
        </w:tc>
        <w:tc>
          <w:tcPr>
            <w:tcW w:w="6372" w:type="dxa"/>
          </w:tcPr>
          <w:p w14:paraId="10E5AAE9"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55DA5EFF" w14:textId="77777777" w:rsidR="00663912" w:rsidRPr="000E0BB8" w:rsidRDefault="00663912" w:rsidP="00B45C7F">
            <w:pPr>
              <w:jc w:val="center"/>
            </w:pPr>
            <w:r>
              <w:t>5%</w:t>
            </w:r>
          </w:p>
        </w:tc>
      </w:tr>
      <w:tr w:rsidR="00663912" w:rsidRPr="000E0BB8" w14:paraId="6BD0E8F3" w14:textId="77777777" w:rsidTr="00663912">
        <w:trPr>
          <w:trHeight w:val="60"/>
        </w:trPr>
        <w:tc>
          <w:tcPr>
            <w:tcW w:w="1184" w:type="dxa"/>
          </w:tcPr>
          <w:p w14:paraId="5341B3DA"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1A9DA12B"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6499-9/01</w:t>
            </w:r>
          </w:p>
        </w:tc>
        <w:tc>
          <w:tcPr>
            <w:tcW w:w="1005" w:type="dxa"/>
          </w:tcPr>
          <w:p w14:paraId="2C3CA279" w14:textId="77777777" w:rsidR="00663912" w:rsidRPr="00663912" w:rsidRDefault="00663912" w:rsidP="00B45C7F">
            <w:pPr>
              <w:pStyle w:val="TableParagraph"/>
              <w:spacing w:before="11"/>
              <w:ind w:left="0"/>
              <w:rPr>
                <w:rFonts w:asciiTheme="minorHAnsi" w:hAnsiTheme="minorHAnsi" w:cstheme="minorHAnsi"/>
                <w:sz w:val="23"/>
                <w:lang w:val="pt-BR"/>
              </w:rPr>
            </w:pPr>
          </w:p>
          <w:p w14:paraId="2D31CA1C" w14:textId="77777777" w:rsidR="00663912" w:rsidRPr="00663912" w:rsidRDefault="00663912" w:rsidP="00B45C7F">
            <w:pPr>
              <w:pStyle w:val="TableParagraph"/>
              <w:spacing w:before="11"/>
              <w:ind w:left="0"/>
              <w:rPr>
                <w:rFonts w:asciiTheme="minorHAnsi" w:hAnsiTheme="minorHAnsi" w:cstheme="minorHAnsi"/>
                <w:sz w:val="23"/>
                <w:lang w:val="pt-BR"/>
              </w:rPr>
            </w:pPr>
            <w:r w:rsidRPr="00663912">
              <w:rPr>
                <w:rFonts w:asciiTheme="minorHAnsi" w:hAnsiTheme="minorHAnsi" w:cstheme="minorHAnsi"/>
                <w:lang w:val="pt-BR"/>
              </w:rPr>
              <w:t>15.01</w:t>
            </w:r>
          </w:p>
        </w:tc>
        <w:tc>
          <w:tcPr>
            <w:tcW w:w="6372" w:type="dxa"/>
          </w:tcPr>
          <w:p w14:paraId="6A2358F4"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69187F1A" w14:textId="77777777" w:rsidR="00663912" w:rsidRPr="000E0BB8" w:rsidRDefault="00663912" w:rsidP="00B45C7F">
            <w:pPr>
              <w:jc w:val="center"/>
            </w:pPr>
            <w:r>
              <w:t>5%</w:t>
            </w:r>
          </w:p>
        </w:tc>
      </w:tr>
      <w:tr w:rsidR="00663912" w:rsidRPr="000E0BB8" w14:paraId="5E40A575" w14:textId="77777777" w:rsidTr="006550B3">
        <w:trPr>
          <w:trHeight w:val="20"/>
        </w:trPr>
        <w:tc>
          <w:tcPr>
            <w:tcW w:w="1184" w:type="dxa"/>
          </w:tcPr>
          <w:p w14:paraId="4885B0AE" w14:textId="77777777" w:rsidR="00663912" w:rsidRPr="00663912" w:rsidRDefault="00663912" w:rsidP="006550B3">
            <w:pPr>
              <w:pStyle w:val="TableParagraph"/>
              <w:spacing w:before="11"/>
              <w:ind w:left="0" w:right="0"/>
              <w:rPr>
                <w:rFonts w:asciiTheme="minorHAnsi" w:hAnsiTheme="minorHAnsi" w:cstheme="minorHAnsi"/>
                <w:sz w:val="23"/>
                <w:lang w:val="pt-BR"/>
              </w:rPr>
            </w:pPr>
          </w:p>
          <w:p w14:paraId="4BD7ED89" w14:textId="77777777" w:rsidR="00663912" w:rsidRPr="00663912" w:rsidRDefault="00663912" w:rsidP="006550B3">
            <w:pPr>
              <w:pStyle w:val="TableParagraph"/>
              <w:spacing w:before="11"/>
              <w:ind w:left="0" w:right="0"/>
              <w:rPr>
                <w:rFonts w:asciiTheme="minorHAnsi" w:hAnsiTheme="minorHAnsi" w:cstheme="minorHAnsi"/>
                <w:sz w:val="23"/>
                <w:lang w:val="pt-BR"/>
              </w:rPr>
            </w:pPr>
            <w:r w:rsidRPr="00663912">
              <w:rPr>
                <w:rFonts w:asciiTheme="minorHAnsi" w:hAnsiTheme="minorHAnsi" w:cstheme="minorHAnsi"/>
                <w:lang w:val="pt-BR"/>
              </w:rPr>
              <w:t>6499-9/02</w:t>
            </w:r>
          </w:p>
        </w:tc>
        <w:tc>
          <w:tcPr>
            <w:tcW w:w="1005" w:type="dxa"/>
          </w:tcPr>
          <w:p w14:paraId="35C070F2" w14:textId="77777777" w:rsidR="00663912" w:rsidRPr="00663912" w:rsidRDefault="00663912" w:rsidP="00B45C7F">
            <w:pPr>
              <w:pStyle w:val="TableParagraph"/>
              <w:spacing w:before="11"/>
              <w:ind w:left="0"/>
              <w:rPr>
                <w:sz w:val="23"/>
                <w:lang w:val="pt-BR"/>
              </w:rPr>
            </w:pPr>
          </w:p>
          <w:p w14:paraId="32B9B507" w14:textId="77777777" w:rsidR="00663912" w:rsidRPr="00663912" w:rsidRDefault="00663912" w:rsidP="00B45C7F">
            <w:pPr>
              <w:pStyle w:val="TableParagraph"/>
              <w:spacing w:before="11"/>
              <w:ind w:left="0"/>
              <w:rPr>
                <w:sz w:val="23"/>
                <w:lang w:val="pt-BR"/>
              </w:rPr>
            </w:pPr>
            <w:r w:rsidRPr="00663912">
              <w:rPr>
                <w:lang w:val="pt-BR"/>
              </w:rPr>
              <w:t>15.01</w:t>
            </w:r>
          </w:p>
        </w:tc>
        <w:tc>
          <w:tcPr>
            <w:tcW w:w="6372" w:type="dxa"/>
          </w:tcPr>
          <w:p w14:paraId="1962A177"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77D9167D" w14:textId="77777777" w:rsidR="00663912" w:rsidRPr="000E0BB8" w:rsidRDefault="00663912" w:rsidP="00B45C7F">
            <w:pPr>
              <w:jc w:val="center"/>
            </w:pPr>
            <w:r>
              <w:t>5%</w:t>
            </w:r>
          </w:p>
        </w:tc>
      </w:tr>
      <w:tr w:rsidR="00663912" w:rsidRPr="000E0BB8" w14:paraId="028628CD" w14:textId="77777777" w:rsidTr="006550B3">
        <w:trPr>
          <w:trHeight w:val="20"/>
        </w:trPr>
        <w:tc>
          <w:tcPr>
            <w:tcW w:w="1184" w:type="dxa"/>
          </w:tcPr>
          <w:p w14:paraId="711850A5" w14:textId="77777777" w:rsidR="00663912" w:rsidRPr="00663912" w:rsidRDefault="00663912" w:rsidP="00B45C7F">
            <w:pPr>
              <w:pStyle w:val="TableParagraph"/>
              <w:spacing w:before="11"/>
              <w:ind w:left="0"/>
              <w:rPr>
                <w:sz w:val="23"/>
                <w:lang w:val="pt-BR"/>
              </w:rPr>
            </w:pPr>
          </w:p>
          <w:p w14:paraId="4CDAAD4C" w14:textId="77777777" w:rsidR="00663912" w:rsidRPr="00663912" w:rsidRDefault="00663912" w:rsidP="00B45C7F">
            <w:pPr>
              <w:jc w:val="center"/>
            </w:pPr>
            <w:r w:rsidRPr="00663912">
              <w:t>6619-3/05</w:t>
            </w:r>
          </w:p>
        </w:tc>
        <w:tc>
          <w:tcPr>
            <w:tcW w:w="1005" w:type="dxa"/>
          </w:tcPr>
          <w:p w14:paraId="7C37110D" w14:textId="77777777" w:rsidR="00663912" w:rsidRPr="00663912" w:rsidRDefault="00663912" w:rsidP="00B45C7F">
            <w:pPr>
              <w:pStyle w:val="TableParagraph"/>
              <w:spacing w:before="11"/>
              <w:ind w:left="0"/>
              <w:rPr>
                <w:sz w:val="23"/>
                <w:lang w:val="pt-BR"/>
              </w:rPr>
            </w:pPr>
          </w:p>
          <w:p w14:paraId="679614C2" w14:textId="77777777" w:rsidR="00663912" w:rsidRPr="00663912" w:rsidRDefault="00663912" w:rsidP="00B45C7F">
            <w:pPr>
              <w:jc w:val="center"/>
            </w:pPr>
            <w:r w:rsidRPr="00663912">
              <w:t>15.01</w:t>
            </w:r>
          </w:p>
        </w:tc>
        <w:tc>
          <w:tcPr>
            <w:tcW w:w="6372" w:type="dxa"/>
          </w:tcPr>
          <w:p w14:paraId="03A74C31"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4422B4FD" w14:textId="77777777" w:rsidR="00663912" w:rsidRPr="000E0BB8" w:rsidRDefault="00663912" w:rsidP="00B45C7F">
            <w:pPr>
              <w:jc w:val="center"/>
            </w:pPr>
            <w:r>
              <w:t>5%</w:t>
            </w:r>
          </w:p>
        </w:tc>
      </w:tr>
      <w:tr w:rsidR="00663912" w:rsidRPr="000E0BB8" w14:paraId="22F36B5D" w14:textId="77777777" w:rsidTr="006550B3">
        <w:trPr>
          <w:trHeight w:val="20"/>
        </w:trPr>
        <w:tc>
          <w:tcPr>
            <w:tcW w:w="1184" w:type="dxa"/>
          </w:tcPr>
          <w:p w14:paraId="6FD8009C" w14:textId="77777777" w:rsidR="00663912" w:rsidRPr="00663912" w:rsidRDefault="00663912" w:rsidP="00B45C7F">
            <w:pPr>
              <w:pStyle w:val="TableParagraph"/>
              <w:spacing w:before="11"/>
              <w:ind w:left="0"/>
              <w:rPr>
                <w:sz w:val="23"/>
                <w:lang w:val="pt-BR"/>
              </w:rPr>
            </w:pPr>
          </w:p>
          <w:p w14:paraId="4C9C4D18" w14:textId="77777777" w:rsidR="00663912" w:rsidRPr="00663912" w:rsidRDefault="00663912" w:rsidP="00B45C7F">
            <w:pPr>
              <w:jc w:val="center"/>
            </w:pPr>
            <w:r w:rsidRPr="00663912">
              <w:t>6421-2/00</w:t>
            </w:r>
          </w:p>
        </w:tc>
        <w:tc>
          <w:tcPr>
            <w:tcW w:w="1005" w:type="dxa"/>
          </w:tcPr>
          <w:p w14:paraId="23467C32" w14:textId="77777777" w:rsidR="00663912" w:rsidRPr="00663912" w:rsidRDefault="00663912" w:rsidP="00B45C7F">
            <w:pPr>
              <w:pStyle w:val="TableParagraph"/>
              <w:spacing w:before="11"/>
              <w:ind w:left="0"/>
              <w:rPr>
                <w:sz w:val="23"/>
                <w:lang w:val="pt-BR"/>
              </w:rPr>
            </w:pPr>
          </w:p>
          <w:p w14:paraId="621741E9" w14:textId="77777777" w:rsidR="00663912" w:rsidRPr="00663912" w:rsidRDefault="00663912" w:rsidP="00B45C7F">
            <w:pPr>
              <w:jc w:val="center"/>
            </w:pPr>
            <w:r w:rsidRPr="00663912">
              <w:t>15.01</w:t>
            </w:r>
          </w:p>
        </w:tc>
        <w:tc>
          <w:tcPr>
            <w:tcW w:w="6372" w:type="dxa"/>
          </w:tcPr>
          <w:p w14:paraId="314866E1"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419F9A68" w14:textId="77777777" w:rsidR="00663912" w:rsidRPr="000E0BB8" w:rsidRDefault="00663912" w:rsidP="00B45C7F">
            <w:pPr>
              <w:jc w:val="center"/>
            </w:pPr>
            <w:r>
              <w:t>5%</w:t>
            </w:r>
          </w:p>
        </w:tc>
      </w:tr>
      <w:tr w:rsidR="00663912" w:rsidRPr="000E0BB8" w14:paraId="3E1DE7D2" w14:textId="77777777" w:rsidTr="006550B3">
        <w:trPr>
          <w:trHeight w:val="20"/>
        </w:trPr>
        <w:tc>
          <w:tcPr>
            <w:tcW w:w="1184" w:type="dxa"/>
          </w:tcPr>
          <w:p w14:paraId="6F6A919E" w14:textId="77777777" w:rsidR="00663912" w:rsidRPr="00663912" w:rsidRDefault="00663912" w:rsidP="00B45C7F">
            <w:pPr>
              <w:pStyle w:val="TableParagraph"/>
              <w:spacing w:before="11"/>
              <w:ind w:left="0"/>
              <w:rPr>
                <w:sz w:val="23"/>
                <w:lang w:val="pt-BR"/>
              </w:rPr>
            </w:pPr>
          </w:p>
          <w:p w14:paraId="66615B7F" w14:textId="77777777" w:rsidR="00663912" w:rsidRPr="00663912" w:rsidRDefault="00663912" w:rsidP="00B45C7F">
            <w:pPr>
              <w:jc w:val="center"/>
            </w:pPr>
            <w:r w:rsidRPr="00663912">
              <w:t>6422-1/00</w:t>
            </w:r>
          </w:p>
        </w:tc>
        <w:tc>
          <w:tcPr>
            <w:tcW w:w="1005" w:type="dxa"/>
          </w:tcPr>
          <w:p w14:paraId="40001624" w14:textId="77777777" w:rsidR="00663912" w:rsidRPr="00663912" w:rsidRDefault="00663912" w:rsidP="00B45C7F">
            <w:pPr>
              <w:pStyle w:val="TableParagraph"/>
              <w:spacing w:before="11"/>
              <w:ind w:left="0"/>
              <w:rPr>
                <w:sz w:val="23"/>
                <w:lang w:val="pt-BR"/>
              </w:rPr>
            </w:pPr>
          </w:p>
          <w:p w14:paraId="5E5E3858" w14:textId="77777777" w:rsidR="00663912" w:rsidRPr="00663912" w:rsidRDefault="00663912" w:rsidP="00B45C7F">
            <w:pPr>
              <w:jc w:val="center"/>
            </w:pPr>
            <w:r w:rsidRPr="00663912">
              <w:t>15.01</w:t>
            </w:r>
          </w:p>
        </w:tc>
        <w:tc>
          <w:tcPr>
            <w:tcW w:w="6372" w:type="dxa"/>
          </w:tcPr>
          <w:p w14:paraId="5FA47CEE"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4459A50E" w14:textId="77777777" w:rsidR="00663912" w:rsidRPr="000E0BB8" w:rsidRDefault="00663912" w:rsidP="00B45C7F">
            <w:pPr>
              <w:jc w:val="center"/>
            </w:pPr>
            <w:r>
              <w:t>5%</w:t>
            </w:r>
          </w:p>
        </w:tc>
      </w:tr>
      <w:tr w:rsidR="00663912" w:rsidRPr="000E0BB8" w14:paraId="566922D9" w14:textId="77777777" w:rsidTr="006550B3">
        <w:trPr>
          <w:trHeight w:val="20"/>
        </w:trPr>
        <w:tc>
          <w:tcPr>
            <w:tcW w:w="1184" w:type="dxa"/>
          </w:tcPr>
          <w:p w14:paraId="1C53460C" w14:textId="77777777" w:rsidR="00663912" w:rsidRPr="00663912" w:rsidRDefault="00663912" w:rsidP="00B45C7F">
            <w:pPr>
              <w:pStyle w:val="TableParagraph"/>
              <w:spacing w:before="11"/>
              <w:ind w:left="0"/>
              <w:rPr>
                <w:sz w:val="23"/>
                <w:lang w:val="pt-BR"/>
              </w:rPr>
            </w:pPr>
          </w:p>
          <w:p w14:paraId="41B2FD45" w14:textId="77777777" w:rsidR="00663912" w:rsidRPr="00663912" w:rsidRDefault="00663912" w:rsidP="00B45C7F">
            <w:pPr>
              <w:jc w:val="center"/>
            </w:pPr>
            <w:r w:rsidRPr="00663912">
              <w:t>6423-9/00</w:t>
            </w:r>
          </w:p>
        </w:tc>
        <w:tc>
          <w:tcPr>
            <w:tcW w:w="1005" w:type="dxa"/>
          </w:tcPr>
          <w:p w14:paraId="0AAB21C7" w14:textId="77777777" w:rsidR="00663912" w:rsidRPr="00663912" w:rsidRDefault="00663912" w:rsidP="00B45C7F">
            <w:pPr>
              <w:pStyle w:val="TableParagraph"/>
              <w:spacing w:before="11"/>
              <w:ind w:left="0"/>
              <w:rPr>
                <w:sz w:val="23"/>
                <w:lang w:val="pt-BR"/>
              </w:rPr>
            </w:pPr>
          </w:p>
          <w:p w14:paraId="623B7D5F" w14:textId="77777777" w:rsidR="00663912" w:rsidRPr="00663912" w:rsidRDefault="00663912" w:rsidP="00B45C7F">
            <w:pPr>
              <w:jc w:val="center"/>
            </w:pPr>
            <w:r w:rsidRPr="00663912">
              <w:t>15.01</w:t>
            </w:r>
          </w:p>
        </w:tc>
        <w:tc>
          <w:tcPr>
            <w:tcW w:w="6372" w:type="dxa"/>
          </w:tcPr>
          <w:p w14:paraId="1F459A8D"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4C46E26C" w14:textId="77777777" w:rsidR="00663912" w:rsidRPr="000E0BB8" w:rsidRDefault="00663912" w:rsidP="00B45C7F">
            <w:pPr>
              <w:jc w:val="center"/>
            </w:pPr>
            <w:r>
              <w:t>5%</w:t>
            </w:r>
          </w:p>
        </w:tc>
      </w:tr>
      <w:tr w:rsidR="00663912" w:rsidRPr="000E0BB8" w14:paraId="15B3E433" w14:textId="77777777" w:rsidTr="00663912">
        <w:trPr>
          <w:trHeight w:val="60"/>
        </w:trPr>
        <w:tc>
          <w:tcPr>
            <w:tcW w:w="1184" w:type="dxa"/>
          </w:tcPr>
          <w:p w14:paraId="1A6AC1F7" w14:textId="77777777" w:rsidR="00663912" w:rsidRPr="00663912" w:rsidRDefault="00663912" w:rsidP="00B45C7F">
            <w:pPr>
              <w:pStyle w:val="TableParagraph"/>
              <w:spacing w:before="11"/>
              <w:ind w:left="0"/>
              <w:rPr>
                <w:sz w:val="23"/>
                <w:lang w:val="pt-BR"/>
              </w:rPr>
            </w:pPr>
          </w:p>
          <w:p w14:paraId="0C9FE020" w14:textId="77777777" w:rsidR="00663912" w:rsidRPr="00663912" w:rsidRDefault="00663912" w:rsidP="00B45C7F">
            <w:pPr>
              <w:jc w:val="center"/>
            </w:pPr>
            <w:r w:rsidRPr="00663912">
              <w:t>6431-0/00</w:t>
            </w:r>
          </w:p>
        </w:tc>
        <w:tc>
          <w:tcPr>
            <w:tcW w:w="1005" w:type="dxa"/>
          </w:tcPr>
          <w:p w14:paraId="6C65D25C" w14:textId="77777777" w:rsidR="00663912" w:rsidRPr="00663912" w:rsidRDefault="00663912" w:rsidP="00B45C7F">
            <w:pPr>
              <w:pStyle w:val="TableParagraph"/>
              <w:spacing w:before="11"/>
              <w:ind w:left="0"/>
              <w:rPr>
                <w:sz w:val="23"/>
                <w:lang w:val="pt-BR"/>
              </w:rPr>
            </w:pPr>
          </w:p>
          <w:p w14:paraId="1944101B" w14:textId="77777777" w:rsidR="00663912" w:rsidRPr="00663912" w:rsidRDefault="00663912" w:rsidP="00B45C7F">
            <w:pPr>
              <w:jc w:val="center"/>
            </w:pPr>
            <w:r w:rsidRPr="00663912">
              <w:t>15.01</w:t>
            </w:r>
          </w:p>
        </w:tc>
        <w:tc>
          <w:tcPr>
            <w:tcW w:w="6372" w:type="dxa"/>
          </w:tcPr>
          <w:p w14:paraId="632A98E0" w14:textId="77777777" w:rsidR="00663912" w:rsidRPr="00663912" w:rsidRDefault="00663912" w:rsidP="006550B3">
            <w:pPr>
              <w:spacing w:line="257" w:lineRule="auto"/>
              <w:jc w:val="both"/>
            </w:pPr>
            <w:r w:rsidRPr="00663912">
              <w:t>Administração</w:t>
            </w:r>
            <w:r w:rsidRPr="00663912">
              <w:rPr>
                <w:spacing w:val="27"/>
              </w:rPr>
              <w:t xml:space="preserve"> </w:t>
            </w:r>
            <w:r w:rsidRPr="00663912">
              <w:t>de</w:t>
            </w:r>
            <w:r w:rsidRPr="00663912">
              <w:rPr>
                <w:spacing w:val="27"/>
              </w:rPr>
              <w:t xml:space="preserve"> </w:t>
            </w:r>
            <w:r w:rsidRPr="00663912">
              <w:t>fundos</w:t>
            </w:r>
            <w:r w:rsidRPr="00663912">
              <w:rPr>
                <w:spacing w:val="27"/>
              </w:rPr>
              <w:t xml:space="preserve"> </w:t>
            </w:r>
            <w:r w:rsidRPr="00663912">
              <w:t>quaisquer,</w:t>
            </w:r>
            <w:r w:rsidRPr="00663912">
              <w:rPr>
                <w:spacing w:val="28"/>
              </w:rPr>
              <w:t xml:space="preserve"> </w:t>
            </w:r>
            <w:r w:rsidRPr="00663912">
              <w:t>de</w:t>
            </w:r>
            <w:r w:rsidRPr="00663912">
              <w:rPr>
                <w:spacing w:val="27"/>
              </w:rPr>
              <w:t xml:space="preserve"> </w:t>
            </w:r>
            <w:r w:rsidRPr="00663912">
              <w:t>consórcio,</w:t>
            </w:r>
            <w:r w:rsidRPr="00663912">
              <w:rPr>
                <w:spacing w:val="26"/>
              </w:rPr>
              <w:t xml:space="preserve"> </w:t>
            </w:r>
            <w:r w:rsidRPr="00663912">
              <w:t>de</w:t>
            </w:r>
            <w:r w:rsidRPr="00663912">
              <w:rPr>
                <w:spacing w:val="27"/>
              </w:rPr>
              <w:t xml:space="preserve"> </w:t>
            </w:r>
            <w:r w:rsidRPr="00663912">
              <w:t>cartão</w:t>
            </w:r>
            <w:r w:rsidRPr="00663912">
              <w:rPr>
                <w:spacing w:val="24"/>
              </w:rPr>
              <w:t xml:space="preserve"> </w:t>
            </w:r>
            <w:r w:rsidRPr="00663912">
              <w:t>de</w:t>
            </w:r>
            <w:r w:rsidRPr="00663912">
              <w:rPr>
                <w:spacing w:val="-59"/>
              </w:rPr>
              <w:t xml:space="preserve"> </w:t>
            </w:r>
            <w:r w:rsidRPr="00663912">
              <w:t>crédito</w:t>
            </w:r>
            <w:r w:rsidRPr="00663912">
              <w:rPr>
                <w:spacing w:val="29"/>
              </w:rPr>
              <w:t xml:space="preserve"> </w:t>
            </w:r>
            <w:r w:rsidRPr="00663912">
              <w:t>ou</w:t>
            </w:r>
            <w:r w:rsidRPr="00663912">
              <w:rPr>
                <w:spacing w:val="30"/>
              </w:rPr>
              <w:t xml:space="preserve"> </w:t>
            </w:r>
            <w:r w:rsidRPr="00663912">
              <w:t>débito</w:t>
            </w:r>
            <w:r w:rsidRPr="00663912">
              <w:rPr>
                <w:spacing w:val="30"/>
              </w:rPr>
              <w:t xml:space="preserve"> </w:t>
            </w:r>
            <w:r w:rsidRPr="00663912">
              <w:t>e</w:t>
            </w:r>
            <w:r w:rsidRPr="00663912">
              <w:rPr>
                <w:spacing w:val="29"/>
              </w:rPr>
              <w:t xml:space="preserve"> </w:t>
            </w:r>
            <w:r w:rsidRPr="00663912">
              <w:t>congêneres,</w:t>
            </w:r>
            <w:r w:rsidRPr="00663912">
              <w:rPr>
                <w:spacing w:val="32"/>
              </w:rPr>
              <w:t xml:space="preserve"> </w:t>
            </w:r>
            <w:r w:rsidRPr="00663912">
              <w:t>de</w:t>
            </w:r>
            <w:r w:rsidRPr="00663912">
              <w:rPr>
                <w:spacing w:val="30"/>
              </w:rPr>
              <w:t xml:space="preserve"> </w:t>
            </w:r>
            <w:r w:rsidRPr="00663912">
              <w:t>carteira</w:t>
            </w:r>
            <w:r w:rsidRPr="00663912">
              <w:rPr>
                <w:spacing w:val="29"/>
              </w:rPr>
              <w:t xml:space="preserve"> </w:t>
            </w:r>
            <w:r w:rsidRPr="00663912">
              <w:t>de</w:t>
            </w:r>
            <w:r w:rsidRPr="00663912">
              <w:rPr>
                <w:spacing w:val="30"/>
              </w:rPr>
              <w:t xml:space="preserve"> </w:t>
            </w:r>
            <w:r w:rsidRPr="00663912">
              <w:t>clientes,</w:t>
            </w:r>
            <w:r w:rsidRPr="00663912">
              <w:rPr>
                <w:spacing w:val="34"/>
              </w:rPr>
              <w:t xml:space="preserve"> </w:t>
            </w:r>
            <w:r w:rsidRPr="00663912">
              <w:t>de</w:t>
            </w:r>
            <w:r w:rsidRPr="00663912">
              <w:rPr>
                <w:spacing w:val="29"/>
              </w:rPr>
              <w:t xml:space="preserve"> </w:t>
            </w:r>
            <w:r w:rsidRPr="00663912">
              <w:t>cheques pré-datados</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7437A4A3" w14:textId="77777777" w:rsidR="00663912" w:rsidRPr="000E0BB8" w:rsidRDefault="00663912" w:rsidP="00B45C7F">
            <w:pPr>
              <w:jc w:val="center"/>
            </w:pPr>
            <w:r>
              <w:t>5%</w:t>
            </w:r>
          </w:p>
        </w:tc>
      </w:tr>
      <w:tr w:rsidR="00663912" w:rsidRPr="000E0BB8" w14:paraId="196A5A6D" w14:textId="77777777" w:rsidTr="00663912">
        <w:trPr>
          <w:trHeight w:val="60"/>
        </w:trPr>
        <w:tc>
          <w:tcPr>
            <w:tcW w:w="1184" w:type="dxa"/>
          </w:tcPr>
          <w:p w14:paraId="31462A0E" w14:textId="77777777" w:rsidR="00663912" w:rsidRPr="00663912" w:rsidRDefault="00663912" w:rsidP="00B45C7F">
            <w:pPr>
              <w:pStyle w:val="TableParagraph"/>
              <w:spacing w:before="11"/>
              <w:ind w:left="0"/>
              <w:rPr>
                <w:sz w:val="23"/>
                <w:lang w:val="pt-BR"/>
              </w:rPr>
            </w:pPr>
          </w:p>
          <w:p w14:paraId="6BC83765" w14:textId="77777777" w:rsidR="00663912" w:rsidRPr="00663912" w:rsidRDefault="00663912" w:rsidP="00B45C7F">
            <w:pPr>
              <w:jc w:val="center"/>
            </w:pPr>
            <w:r w:rsidRPr="00663912">
              <w:t>6432-8/00</w:t>
            </w:r>
          </w:p>
        </w:tc>
        <w:tc>
          <w:tcPr>
            <w:tcW w:w="1005" w:type="dxa"/>
          </w:tcPr>
          <w:p w14:paraId="7B021580" w14:textId="77777777" w:rsidR="00663912" w:rsidRPr="00663912" w:rsidRDefault="00663912" w:rsidP="00B45C7F">
            <w:pPr>
              <w:pStyle w:val="TableParagraph"/>
              <w:spacing w:before="11"/>
              <w:ind w:left="0"/>
              <w:rPr>
                <w:sz w:val="23"/>
                <w:lang w:val="pt-BR"/>
              </w:rPr>
            </w:pPr>
          </w:p>
          <w:p w14:paraId="19FFBA6D" w14:textId="77777777" w:rsidR="00663912" w:rsidRPr="00663912" w:rsidRDefault="00663912" w:rsidP="00B45C7F">
            <w:pPr>
              <w:jc w:val="center"/>
            </w:pPr>
            <w:r w:rsidRPr="00663912">
              <w:t>15.01</w:t>
            </w:r>
          </w:p>
        </w:tc>
        <w:tc>
          <w:tcPr>
            <w:tcW w:w="6372" w:type="dxa"/>
          </w:tcPr>
          <w:p w14:paraId="029FA2DF" w14:textId="77777777" w:rsidR="00663912" w:rsidRPr="00663912" w:rsidRDefault="00663912" w:rsidP="006550B3">
            <w:pPr>
              <w:pStyle w:val="TableParagraph"/>
              <w:spacing w:before="2" w:line="259" w:lineRule="auto"/>
              <w:ind w:left="0" w:right="0"/>
              <w:jc w:val="both"/>
              <w:rPr>
                <w:rFonts w:asciiTheme="minorHAnsi" w:hAnsiTheme="minorHAnsi" w:cstheme="minorHAnsi"/>
                <w:lang w:val="pt-BR"/>
              </w:rPr>
            </w:pPr>
            <w:r w:rsidRPr="00663912">
              <w:rPr>
                <w:rFonts w:asciiTheme="minorHAnsi" w:hAnsiTheme="minorHAnsi" w:cstheme="minorHAnsi"/>
                <w:lang w:val="pt-BR"/>
              </w:rPr>
              <w:t>Administração</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consórcio,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2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débito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carteira</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clientes,</w:t>
            </w:r>
            <w:r w:rsidRPr="00663912">
              <w:rPr>
                <w:rFonts w:asciiTheme="minorHAnsi" w:hAnsiTheme="minorHAnsi" w:cstheme="minorHAnsi"/>
                <w:spacing w:val="3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cheques pré-datados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p>
        </w:tc>
        <w:tc>
          <w:tcPr>
            <w:tcW w:w="1002" w:type="dxa"/>
            <w:vAlign w:val="center"/>
          </w:tcPr>
          <w:p w14:paraId="4137EC20" w14:textId="77777777" w:rsidR="00663912" w:rsidRPr="000E0BB8" w:rsidRDefault="00663912" w:rsidP="00B45C7F">
            <w:pPr>
              <w:jc w:val="center"/>
            </w:pPr>
            <w:r>
              <w:t>5%</w:t>
            </w:r>
          </w:p>
        </w:tc>
      </w:tr>
      <w:tr w:rsidR="00663912" w:rsidRPr="000E0BB8" w14:paraId="185ED5D1" w14:textId="77777777" w:rsidTr="00663912">
        <w:trPr>
          <w:trHeight w:val="60"/>
        </w:trPr>
        <w:tc>
          <w:tcPr>
            <w:tcW w:w="1184" w:type="dxa"/>
          </w:tcPr>
          <w:p w14:paraId="201BC710" w14:textId="77777777" w:rsidR="00663912" w:rsidRPr="00663912" w:rsidRDefault="00663912" w:rsidP="00B45C7F">
            <w:pPr>
              <w:pStyle w:val="TableParagraph"/>
              <w:spacing w:before="11"/>
              <w:ind w:left="0"/>
              <w:rPr>
                <w:sz w:val="23"/>
                <w:lang w:val="pt-BR"/>
              </w:rPr>
            </w:pPr>
          </w:p>
          <w:p w14:paraId="64B084E1" w14:textId="77777777" w:rsidR="00663912" w:rsidRPr="00663912" w:rsidRDefault="00663912" w:rsidP="00B45C7F">
            <w:pPr>
              <w:jc w:val="center"/>
            </w:pPr>
            <w:r w:rsidRPr="00663912">
              <w:t>6433-6/00</w:t>
            </w:r>
          </w:p>
        </w:tc>
        <w:tc>
          <w:tcPr>
            <w:tcW w:w="1005" w:type="dxa"/>
          </w:tcPr>
          <w:p w14:paraId="62E6A44C" w14:textId="77777777" w:rsidR="00663912" w:rsidRPr="00663912" w:rsidRDefault="00663912" w:rsidP="00B45C7F">
            <w:pPr>
              <w:pStyle w:val="TableParagraph"/>
              <w:spacing w:before="11"/>
              <w:ind w:left="0"/>
              <w:rPr>
                <w:sz w:val="23"/>
                <w:lang w:val="pt-BR"/>
              </w:rPr>
            </w:pPr>
          </w:p>
          <w:p w14:paraId="4539DB6A" w14:textId="77777777" w:rsidR="00663912" w:rsidRPr="00663912" w:rsidRDefault="00663912" w:rsidP="00B45C7F">
            <w:pPr>
              <w:jc w:val="center"/>
            </w:pPr>
            <w:r w:rsidRPr="00663912">
              <w:t>15.01</w:t>
            </w:r>
          </w:p>
        </w:tc>
        <w:tc>
          <w:tcPr>
            <w:tcW w:w="6372" w:type="dxa"/>
          </w:tcPr>
          <w:p w14:paraId="57A3493F" w14:textId="77777777" w:rsidR="00663912" w:rsidRPr="00663912" w:rsidRDefault="00663912" w:rsidP="006550B3">
            <w:pPr>
              <w:pStyle w:val="TableParagraph"/>
              <w:spacing w:before="2" w:line="259" w:lineRule="auto"/>
              <w:ind w:left="0" w:right="0"/>
              <w:jc w:val="both"/>
              <w:rPr>
                <w:rFonts w:asciiTheme="minorHAnsi" w:hAnsiTheme="minorHAnsi" w:cstheme="minorHAnsi"/>
                <w:lang w:val="pt-BR"/>
              </w:rPr>
            </w:pPr>
            <w:r w:rsidRPr="00663912">
              <w:rPr>
                <w:rFonts w:asciiTheme="minorHAnsi" w:hAnsiTheme="minorHAnsi" w:cstheme="minorHAnsi"/>
                <w:lang w:val="pt-BR"/>
              </w:rPr>
              <w:t>Administração</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consórcio,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2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débito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carteira</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clientes,</w:t>
            </w:r>
            <w:r w:rsidRPr="00663912">
              <w:rPr>
                <w:rFonts w:asciiTheme="minorHAnsi" w:hAnsiTheme="minorHAnsi" w:cstheme="minorHAnsi"/>
                <w:spacing w:val="3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cheques pré-datados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p>
        </w:tc>
        <w:tc>
          <w:tcPr>
            <w:tcW w:w="1002" w:type="dxa"/>
            <w:vAlign w:val="center"/>
          </w:tcPr>
          <w:p w14:paraId="2E3DEAA0" w14:textId="77777777" w:rsidR="00663912" w:rsidRPr="000E0BB8" w:rsidRDefault="00663912" w:rsidP="00B45C7F">
            <w:pPr>
              <w:jc w:val="center"/>
            </w:pPr>
            <w:r>
              <w:t>5%</w:t>
            </w:r>
          </w:p>
        </w:tc>
      </w:tr>
      <w:tr w:rsidR="00663912" w:rsidRPr="000E0BB8" w14:paraId="121FB0D4" w14:textId="77777777" w:rsidTr="00663912">
        <w:trPr>
          <w:trHeight w:val="60"/>
        </w:trPr>
        <w:tc>
          <w:tcPr>
            <w:tcW w:w="1184" w:type="dxa"/>
          </w:tcPr>
          <w:p w14:paraId="093D76AA" w14:textId="77777777" w:rsidR="00663912" w:rsidRPr="00663912" w:rsidRDefault="00663912" w:rsidP="00B45C7F">
            <w:pPr>
              <w:pStyle w:val="TableParagraph"/>
              <w:spacing w:before="11"/>
              <w:ind w:left="0"/>
              <w:rPr>
                <w:sz w:val="23"/>
                <w:lang w:val="pt-BR"/>
              </w:rPr>
            </w:pPr>
          </w:p>
          <w:p w14:paraId="15FE1307" w14:textId="77777777" w:rsidR="00663912" w:rsidRPr="00663912" w:rsidRDefault="00663912" w:rsidP="00B45C7F">
            <w:pPr>
              <w:jc w:val="center"/>
            </w:pPr>
            <w:r w:rsidRPr="00663912">
              <w:t>6434-4/00</w:t>
            </w:r>
          </w:p>
        </w:tc>
        <w:tc>
          <w:tcPr>
            <w:tcW w:w="1005" w:type="dxa"/>
          </w:tcPr>
          <w:p w14:paraId="4F2CC105" w14:textId="77777777" w:rsidR="00663912" w:rsidRPr="00663912" w:rsidRDefault="00663912" w:rsidP="00B45C7F">
            <w:pPr>
              <w:pStyle w:val="TableParagraph"/>
              <w:spacing w:before="11"/>
              <w:ind w:left="0"/>
              <w:rPr>
                <w:sz w:val="23"/>
                <w:lang w:val="pt-BR"/>
              </w:rPr>
            </w:pPr>
          </w:p>
          <w:p w14:paraId="02F5AF9E" w14:textId="77777777" w:rsidR="00663912" w:rsidRPr="00663912" w:rsidRDefault="00663912" w:rsidP="00B45C7F">
            <w:pPr>
              <w:jc w:val="center"/>
            </w:pPr>
            <w:r w:rsidRPr="00663912">
              <w:t>15.01</w:t>
            </w:r>
          </w:p>
        </w:tc>
        <w:tc>
          <w:tcPr>
            <w:tcW w:w="6372" w:type="dxa"/>
          </w:tcPr>
          <w:p w14:paraId="265EE8DD" w14:textId="77777777" w:rsidR="00663912" w:rsidRPr="00663912" w:rsidRDefault="00663912" w:rsidP="006550B3">
            <w:pPr>
              <w:pStyle w:val="TableParagraph"/>
              <w:spacing w:before="2" w:line="259" w:lineRule="auto"/>
              <w:ind w:left="0" w:right="0"/>
              <w:jc w:val="both"/>
              <w:rPr>
                <w:rFonts w:asciiTheme="minorHAnsi" w:hAnsiTheme="minorHAnsi" w:cstheme="minorHAnsi"/>
                <w:lang w:val="pt-BR"/>
              </w:rPr>
            </w:pPr>
            <w:r w:rsidRPr="00663912">
              <w:rPr>
                <w:rFonts w:asciiTheme="minorHAnsi" w:hAnsiTheme="minorHAnsi" w:cstheme="minorHAnsi"/>
                <w:lang w:val="pt-BR"/>
              </w:rPr>
              <w:t>Administração</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consórcio,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2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débito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carteira</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clientes,</w:t>
            </w:r>
            <w:r w:rsidRPr="00663912">
              <w:rPr>
                <w:rFonts w:asciiTheme="minorHAnsi" w:hAnsiTheme="minorHAnsi" w:cstheme="minorHAnsi"/>
                <w:spacing w:val="3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cheques pré-datados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p>
        </w:tc>
        <w:tc>
          <w:tcPr>
            <w:tcW w:w="1002" w:type="dxa"/>
            <w:vAlign w:val="center"/>
          </w:tcPr>
          <w:p w14:paraId="22181D10" w14:textId="77777777" w:rsidR="00663912" w:rsidRPr="000E0BB8" w:rsidRDefault="00663912" w:rsidP="00B45C7F">
            <w:pPr>
              <w:jc w:val="center"/>
            </w:pPr>
            <w:r>
              <w:t>5%</w:t>
            </w:r>
          </w:p>
        </w:tc>
      </w:tr>
      <w:tr w:rsidR="00663912" w:rsidRPr="000E0BB8" w14:paraId="7A7E5E8E" w14:textId="77777777" w:rsidTr="00663912">
        <w:trPr>
          <w:trHeight w:val="60"/>
        </w:trPr>
        <w:tc>
          <w:tcPr>
            <w:tcW w:w="1184" w:type="dxa"/>
          </w:tcPr>
          <w:p w14:paraId="64CF6977" w14:textId="77777777" w:rsidR="00663912" w:rsidRPr="00663912" w:rsidRDefault="00663912" w:rsidP="00B45C7F">
            <w:pPr>
              <w:pStyle w:val="TableParagraph"/>
              <w:spacing w:before="11"/>
              <w:ind w:left="0"/>
              <w:rPr>
                <w:sz w:val="23"/>
                <w:lang w:val="pt-BR"/>
              </w:rPr>
            </w:pPr>
          </w:p>
          <w:p w14:paraId="040DD9C5" w14:textId="77777777" w:rsidR="00663912" w:rsidRPr="00663912" w:rsidRDefault="00663912" w:rsidP="00B45C7F">
            <w:pPr>
              <w:jc w:val="center"/>
            </w:pPr>
            <w:r w:rsidRPr="00663912">
              <w:t>6613-4/00</w:t>
            </w:r>
          </w:p>
        </w:tc>
        <w:tc>
          <w:tcPr>
            <w:tcW w:w="1005" w:type="dxa"/>
          </w:tcPr>
          <w:p w14:paraId="2267FE62" w14:textId="77777777" w:rsidR="00663912" w:rsidRPr="00663912" w:rsidRDefault="00663912" w:rsidP="00B45C7F">
            <w:pPr>
              <w:pStyle w:val="TableParagraph"/>
              <w:spacing w:before="11"/>
              <w:ind w:left="0"/>
              <w:rPr>
                <w:sz w:val="23"/>
                <w:lang w:val="pt-BR"/>
              </w:rPr>
            </w:pPr>
          </w:p>
          <w:p w14:paraId="0A96C8B3" w14:textId="77777777" w:rsidR="00663912" w:rsidRPr="00663912" w:rsidRDefault="00663912" w:rsidP="00B45C7F">
            <w:pPr>
              <w:jc w:val="center"/>
            </w:pPr>
            <w:r w:rsidRPr="00663912">
              <w:t>15.01</w:t>
            </w:r>
          </w:p>
        </w:tc>
        <w:tc>
          <w:tcPr>
            <w:tcW w:w="6372" w:type="dxa"/>
          </w:tcPr>
          <w:p w14:paraId="559E3F5C" w14:textId="77777777" w:rsidR="00663912" w:rsidRPr="00663912" w:rsidRDefault="00663912" w:rsidP="006550B3">
            <w:pPr>
              <w:pStyle w:val="TableParagraph"/>
              <w:spacing w:before="2" w:line="259" w:lineRule="auto"/>
              <w:ind w:left="0" w:right="0"/>
              <w:jc w:val="both"/>
              <w:rPr>
                <w:rFonts w:asciiTheme="minorHAnsi" w:hAnsiTheme="minorHAnsi" w:cstheme="minorHAnsi"/>
                <w:lang w:val="pt-BR"/>
              </w:rPr>
            </w:pPr>
            <w:r w:rsidRPr="00663912">
              <w:rPr>
                <w:rFonts w:asciiTheme="minorHAnsi" w:hAnsiTheme="minorHAnsi" w:cstheme="minorHAnsi"/>
                <w:lang w:val="pt-BR"/>
              </w:rPr>
              <w:t>Administração</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consórcio,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2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débito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carteira</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clientes,</w:t>
            </w:r>
            <w:r w:rsidRPr="00663912">
              <w:rPr>
                <w:rFonts w:asciiTheme="minorHAnsi" w:hAnsiTheme="minorHAnsi" w:cstheme="minorHAnsi"/>
                <w:spacing w:val="3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cheques pré-datados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p>
        </w:tc>
        <w:tc>
          <w:tcPr>
            <w:tcW w:w="1002" w:type="dxa"/>
            <w:vAlign w:val="center"/>
          </w:tcPr>
          <w:p w14:paraId="32F19F70" w14:textId="77777777" w:rsidR="00663912" w:rsidRPr="000E0BB8" w:rsidRDefault="00663912" w:rsidP="00B45C7F">
            <w:pPr>
              <w:jc w:val="center"/>
            </w:pPr>
            <w:r>
              <w:t>5%</w:t>
            </w:r>
          </w:p>
        </w:tc>
      </w:tr>
      <w:tr w:rsidR="00663912" w:rsidRPr="000E0BB8" w14:paraId="4DD79B8A" w14:textId="77777777" w:rsidTr="00663912">
        <w:trPr>
          <w:trHeight w:val="60"/>
        </w:trPr>
        <w:tc>
          <w:tcPr>
            <w:tcW w:w="1184" w:type="dxa"/>
          </w:tcPr>
          <w:p w14:paraId="5CFE69BE" w14:textId="77777777" w:rsidR="00663912" w:rsidRPr="00663912" w:rsidRDefault="00663912" w:rsidP="00B45C7F">
            <w:pPr>
              <w:pStyle w:val="TableParagraph"/>
              <w:spacing w:before="9"/>
              <w:ind w:left="0"/>
              <w:rPr>
                <w:sz w:val="35"/>
                <w:lang w:val="pt-BR"/>
              </w:rPr>
            </w:pPr>
          </w:p>
          <w:p w14:paraId="272B771D" w14:textId="77777777" w:rsidR="00663912" w:rsidRPr="00663912" w:rsidRDefault="00663912" w:rsidP="00B45C7F">
            <w:pPr>
              <w:jc w:val="center"/>
            </w:pPr>
            <w:r w:rsidRPr="00663912">
              <w:t>6424-7/01</w:t>
            </w:r>
          </w:p>
        </w:tc>
        <w:tc>
          <w:tcPr>
            <w:tcW w:w="1005" w:type="dxa"/>
          </w:tcPr>
          <w:p w14:paraId="49856C40" w14:textId="77777777" w:rsidR="00663912" w:rsidRPr="00663912" w:rsidRDefault="00663912" w:rsidP="00B45C7F">
            <w:pPr>
              <w:pStyle w:val="TableParagraph"/>
              <w:spacing w:before="9"/>
              <w:ind w:left="0"/>
              <w:rPr>
                <w:sz w:val="35"/>
                <w:lang w:val="pt-BR"/>
              </w:rPr>
            </w:pPr>
          </w:p>
          <w:p w14:paraId="1E96AF7D" w14:textId="77777777" w:rsidR="00663912" w:rsidRPr="00663912" w:rsidRDefault="00663912" w:rsidP="00B45C7F">
            <w:pPr>
              <w:jc w:val="center"/>
            </w:pPr>
            <w:r w:rsidRPr="00663912">
              <w:t>15.02</w:t>
            </w:r>
          </w:p>
        </w:tc>
        <w:tc>
          <w:tcPr>
            <w:tcW w:w="6372" w:type="dxa"/>
          </w:tcPr>
          <w:p w14:paraId="15D718E4" w14:textId="77777777" w:rsidR="00663912" w:rsidRPr="00663912" w:rsidRDefault="00663912" w:rsidP="006550B3">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Abertura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conta-corrente</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investimentos e aplicação e caderneta de poupança, no País e 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exterior,</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bem</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como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referidas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ativas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 inativas.</w:t>
            </w:r>
          </w:p>
        </w:tc>
        <w:tc>
          <w:tcPr>
            <w:tcW w:w="1002" w:type="dxa"/>
            <w:vAlign w:val="center"/>
          </w:tcPr>
          <w:p w14:paraId="77E2AB6E" w14:textId="77777777" w:rsidR="00663912" w:rsidRPr="000E0BB8" w:rsidRDefault="00663912" w:rsidP="00B45C7F">
            <w:pPr>
              <w:jc w:val="center"/>
            </w:pPr>
            <w:r>
              <w:t>5%</w:t>
            </w:r>
          </w:p>
        </w:tc>
      </w:tr>
      <w:tr w:rsidR="00663912" w:rsidRPr="000E0BB8" w14:paraId="0BD31E57" w14:textId="77777777" w:rsidTr="00663912">
        <w:trPr>
          <w:trHeight w:val="60"/>
        </w:trPr>
        <w:tc>
          <w:tcPr>
            <w:tcW w:w="1184" w:type="dxa"/>
          </w:tcPr>
          <w:p w14:paraId="6376CB48" w14:textId="77777777" w:rsidR="00663912" w:rsidRPr="00663912" w:rsidRDefault="00663912" w:rsidP="00B45C7F">
            <w:pPr>
              <w:pStyle w:val="TableParagraph"/>
              <w:spacing w:before="9"/>
              <w:ind w:left="0"/>
              <w:rPr>
                <w:sz w:val="35"/>
                <w:lang w:val="pt-BR"/>
              </w:rPr>
            </w:pPr>
          </w:p>
          <w:p w14:paraId="5F61744D" w14:textId="77777777" w:rsidR="00663912" w:rsidRPr="00663912" w:rsidRDefault="00663912" w:rsidP="00B45C7F">
            <w:pPr>
              <w:jc w:val="center"/>
            </w:pPr>
            <w:r w:rsidRPr="00663912">
              <w:t>6424-7/03</w:t>
            </w:r>
          </w:p>
        </w:tc>
        <w:tc>
          <w:tcPr>
            <w:tcW w:w="1005" w:type="dxa"/>
          </w:tcPr>
          <w:p w14:paraId="38B7A46F" w14:textId="77777777" w:rsidR="00663912" w:rsidRPr="00663912" w:rsidRDefault="00663912" w:rsidP="00B45C7F">
            <w:pPr>
              <w:pStyle w:val="TableParagraph"/>
              <w:spacing w:before="9"/>
              <w:ind w:left="0"/>
              <w:rPr>
                <w:sz w:val="35"/>
                <w:lang w:val="pt-BR"/>
              </w:rPr>
            </w:pPr>
          </w:p>
          <w:p w14:paraId="782C16D4" w14:textId="77777777" w:rsidR="00663912" w:rsidRPr="00663912" w:rsidRDefault="00663912" w:rsidP="00B45C7F">
            <w:pPr>
              <w:jc w:val="center"/>
            </w:pPr>
            <w:r w:rsidRPr="00663912">
              <w:t>15.02</w:t>
            </w:r>
          </w:p>
        </w:tc>
        <w:tc>
          <w:tcPr>
            <w:tcW w:w="6372" w:type="dxa"/>
          </w:tcPr>
          <w:p w14:paraId="4E74C16B" w14:textId="77777777" w:rsidR="00663912" w:rsidRPr="00663912" w:rsidRDefault="00663912" w:rsidP="006550B3">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Abertura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conta-corrente</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investimentos e aplicação e caderneta de poupança, no País e 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exterior,</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bem</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como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referidas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ativas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 inativas.</w:t>
            </w:r>
          </w:p>
        </w:tc>
        <w:tc>
          <w:tcPr>
            <w:tcW w:w="1002" w:type="dxa"/>
            <w:vAlign w:val="center"/>
          </w:tcPr>
          <w:p w14:paraId="702D1031" w14:textId="77777777" w:rsidR="00663912" w:rsidRPr="000E0BB8" w:rsidRDefault="00663912" w:rsidP="00B45C7F">
            <w:pPr>
              <w:jc w:val="center"/>
            </w:pPr>
            <w:r>
              <w:t>5%</w:t>
            </w:r>
          </w:p>
        </w:tc>
      </w:tr>
      <w:tr w:rsidR="00663912" w:rsidRPr="000E0BB8" w14:paraId="485E21B7" w14:textId="77777777" w:rsidTr="00663912">
        <w:trPr>
          <w:trHeight w:val="60"/>
        </w:trPr>
        <w:tc>
          <w:tcPr>
            <w:tcW w:w="1184" w:type="dxa"/>
          </w:tcPr>
          <w:p w14:paraId="3D3FB0DE" w14:textId="77777777" w:rsidR="00663912" w:rsidRPr="00663912" w:rsidRDefault="00663912" w:rsidP="00B45C7F">
            <w:pPr>
              <w:pStyle w:val="TableParagraph"/>
              <w:spacing w:before="9"/>
              <w:ind w:left="0"/>
              <w:rPr>
                <w:sz w:val="35"/>
                <w:lang w:val="pt-BR"/>
              </w:rPr>
            </w:pPr>
          </w:p>
          <w:p w14:paraId="4F711681" w14:textId="77777777" w:rsidR="00663912" w:rsidRPr="00663912" w:rsidRDefault="00663912" w:rsidP="00B45C7F">
            <w:pPr>
              <w:jc w:val="center"/>
            </w:pPr>
            <w:r w:rsidRPr="00663912">
              <w:t>6424-7/04</w:t>
            </w:r>
          </w:p>
        </w:tc>
        <w:tc>
          <w:tcPr>
            <w:tcW w:w="1005" w:type="dxa"/>
          </w:tcPr>
          <w:p w14:paraId="4079353F" w14:textId="77777777" w:rsidR="00663912" w:rsidRPr="00663912" w:rsidRDefault="00663912" w:rsidP="00B45C7F">
            <w:pPr>
              <w:pStyle w:val="TableParagraph"/>
              <w:spacing w:before="9"/>
              <w:ind w:left="0"/>
              <w:rPr>
                <w:sz w:val="35"/>
                <w:lang w:val="pt-BR"/>
              </w:rPr>
            </w:pPr>
          </w:p>
          <w:p w14:paraId="04FC7853" w14:textId="77777777" w:rsidR="00663912" w:rsidRPr="00663912" w:rsidRDefault="00663912" w:rsidP="00B45C7F">
            <w:pPr>
              <w:jc w:val="center"/>
            </w:pPr>
            <w:r w:rsidRPr="00663912">
              <w:t>15.02</w:t>
            </w:r>
          </w:p>
        </w:tc>
        <w:tc>
          <w:tcPr>
            <w:tcW w:w="6372" w:type="dxa"/>
          </w:tcPr>
          <w:p w14:paraId="64A0B1BC" w14:textId="77777777" w:rsidR="00663912" w:rsidRPr="00663912" w:rsidRDefault="00663912" w:rsidP="006550B3">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Abertura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conta-corrente</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investimentos e aplicação e caderneta de poupança, no País e 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exterior,</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bem</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como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referidas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ativas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 inativas.</w:t>
            </w:r>
          </w:p>
        </w:tc>
        <w:tc>
          <w:tcPr>
            <w:tcW w:w="1002" w:type="dxa"/>
            <w:vAlign w:val="center"/>
          </w:tcPr>
          <w:p w14:paraId="03CF723C" w14:textId="77777777" w:rsidR="00663912" w:rsidRPr="000E0BB8" w:rsidRDefault="00663912" w:rsidP="00B45C7F">
            <w:pPr>
              <w:jc w:val="center"/>
            </w:pPr>
            <w:r>
              <w:t>5%</w:t>
            </w:r>
          </w:p>
        </w:tc>
      </w:tr>
      <w:tr w:rsidR="00663912" w:rsidRPr="000E0BB8" w14:paraId="64571B88" w14:textId="77777777" w:rsidTr="00663912">
        <w:trPr>
          <w:trHeight w:val="60"/>
        </w:trPr>
        <w:tc>
          <w:tcPr>
            <w:tcW w:w="1184" w:type="dxa"/>
          </w:tcPr>
          <w:p w14:paraId="5E4052FA" w14:textId="77777777" w:rsidR="00663912" w:rsidRPr="00663912" w:rsidRDefault="00663912" w:rsidP="00B45C7F">
            <w:pPr>
              <w:pStyle w:val="TableParagraph"/>
              <w:spacing w:before="9"/>
              <w:ind w:left="0"/>
              <w:rPr>
                <w:sz w:val="35"/>
                <w:lang w:val="pt-BR"/>
              </w:rPr>
            </w:pPr>
          </w:p>
          <w:p w14:paraId="64BC376E" w14:textId="77777777" w:rsidR="00663912" w:rsidRPr="00663912" w:rsidRDefault="00663912" w:rsidP="00B45C7F">
            <w:pPr>
              <w:jc w:val="center"/>
            </w:pPr>
            <w:r w:rsidRPr="00663912">
              <w:t>6435-2/02</w:t>
            </w:r>
          </w:p>
        </w:tc>
        <w:tc>
          <w:tcPr>
            <w:tcW w:w="1005" w:type="dxa"/>
          </w:tcPr>
          <w:p w14:paraId="23A76568" w14:textId="77777777" w:rsidR="00663912" w:rsidRPr="00663912" w:rsidRDefault="00663912" w:rsidP="00B45C7F">
            <w:pPr>
              <w:pStyle w:val="TableParagraph"/>
              <w:spacing w:before="9"/>
              <w:ind w:left="0"/>
              <w:rPr>
                <w:sz w:val="35"/>
                <w:lang w:val="pt-BR"/>
              </w:rPr>
            </w:pPr>
          </w:p>
          <w:p w14:paraId="67EA1694" w14:textId="77777777" w:rsidR="00663912" w:rsidRPr="00663912" w:rsidRDefault="00663912" w:rsidP="00B45C7F">
            <w:pPr>
              <w:jc w:val="center"/>
            </w:pPr>
            <w:r w:rsidRPr="00663912">
              <w:t>15.02</w:t>
            </w:r>
          </w:p>
        </w:tc>
        <w:tc>
          <w:tcPr>
            <w:tcW w:w="6372" w:type="dxa"/>
          </w:tcPr>
          <w:p w14:paraId="1A7116C4" w14:textId="77777777" w:rsidR="00663912" w:rsidRPr="00663912" w:rsidRDefault="00663912" w:rsidP="006550B3">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Abertura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conta-corrente</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investimentos e aplicação e caderneta de poupança, no País e 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exterior,</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bem</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como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referidas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ativas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 inativas.</w:t>
            </w:r>
          </w:p>
        </w:tc>
        <w:tc>
          <w:tcPr>
            <w:tcW w:w="1002" w:type="dxa"/>
            <w:vAlign w:val="center"/>
          </w:tcPr>
          <w:p w14:paraId="7F831F5C" w14:textId="77777777" w:rsidR="00663912" w:rsidRPr="000E0BB8" w:rsidRDefault="00663912" w:rsidP="00B45C7F">
            <w:pPr>
              <w:jc w:val="center"/>
            </w:pPr>
            <w:r>
              <w:t>5%</w:t>
            </w:r>
          </w:p>
        </w:tc>
      </w:tr>
      <w:tr w:rsidR="00663912" w:rsidRPr="000E0BB8" w14:paraId="3E943147" w14:textId="77777777" w:rsidTr="00663912">
        <w:trPr>
          <w:trHeight w:val="60"/>
        </w:trPr>
        <w:tc>
          <w:tcPr>
            <w:tcW w:w="1184" w:type="dxa"/>
          </w:tcPr>
          <w:p w14:paraId="7CC82E35" w14:textId="77777777" w:rsidR="00663912" w:rsidRPr="00663912" w:rsidRDefault="00663912" w:rsidP="00B45C7F">
            <w:pPr>
              <w:pStyle w:val="TableParagraph"/>
              <w:spacing w:before="9"/>
              <w:ind w:left="0"/>
              <w:rPr>
                <w:sz w:val="35"/>
                <w:lang w:val="pt-BR"/>
              </w:rPr>
            </w:pPr>
          </w:p>
          <w:p w14:paraId="26A1A67C" w14:textId="77777777" w:rsidR="00663912" w:rsidRPr="00663912" w:rsidRDefault="00663912" w:rsidP="00B45C7F">
            <w:pPr>
              <w:jc w:val="center"/>
            </w:pPr>
            <w:r w:rsidRPr="00663912">
              <w:t>6421-2/00</w:t>
            </w:r>
          </w:p>
        </w:tc>
        <w:tc>
          <w:tcPr>
            <w:tcW w:w="1005" w:type="dxa"/>
          </w:tcPr>
          <w:p w14:paraId="227CA702" w14:textId="77777777" w:rsidR="00663912" w:rsidRPr="00663912" w:rsidRDefault="00663912" w:rsidP="00B45C7F">
            <w:pPr>
              <w:pStyle w:val="TableParagraph"/>
              <w:spacing w:before="9"/>
              <w:ind w:left="0"/>
              <w:rPr>
                <w:sz w:val="35"/>
                <w:lang w:val="pt-BR"/>
              </w:rPr>
            </w:pPr>
          </w:p>
          <w:p w14:paraId="231FC7E7" w14:textId="77777777" w:rsidR="00663912" w:rsidRPr="00663912" w:rsidRDefault="00663912" w:rsidP="00B45C7F">
            <w:pPr>
              <w:jc w:val="center"/>
            </w:pPr>
            <w:r w:rsidRPr="00663912">
              <w:t>15.02</w:t>
            </w:r>
          </w:p>
        </w:tc>
        <w:tc>
          <w:tcPr>
            <w:tcW w:w="6372" w:type="dxa"/>
          </w:tcPr>
          <w:p w14:paraId="1544AA09" w14:textId="77777777" w:rsidR="00663912" w:rsidRPr="00663912" w:rsidRDefault="00663912" w:rsidP="006550B3">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Abertura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conta-corrente</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investimentos e aplicação e caderneta de poupança, no País e 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exterior,</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bem</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como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referidas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ativas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 inativas.</w:t>
            </w:r>
          </w:p>
        </w:tc>
        <w:tc>
          <w:tcPr>
            <w:tcW w:w="1002" w:type="dxa"/>
            <w:vAlign w:val="center"/>
          </w:tcPr>
          <w:p w14:paraId="063BC8D4" w14:textId="77777777" w:rsidR="00663912" w:rsidRPr="000E0BB8" w:rsidRDefault="00663912" w:rsidP="00B45C7F">
            <w:pPr>
              <w:jc w:val="center"/>
            </w:pPr>
            <w:r>
              <w:t>5%</w:t>
            </w:r>
          </w:p>
        </w:tc>
      </w:tr>
      <w:tr w:rsidR="00663912" w:rsidRPr="000E0BB8" w14:paraId="4CD50885" w14:textId="77777777" w:rsidTr="00663912">
        <w:trPr>
          <w:trHeight w:val="1191"/>
        </w:trPr>
        <w:tc>
          <w:tcPr>
            <w:tcW w:w="1184" w:type="dxa"/>
          </w:tcPr>
          <w:p w14:paraId="5633367A" w14:textId="77777777" w:rsidR="00663912" w:rsidRPr="00663912" w:rsidRDefault="00663912" w:rsidP="00B45C7F">
            <w:pPr>
              <w:pStyle w:val="TableParagraph"/>
              <w:spacing w:before="9"/>
              <w:ind w:left="0"/>
              <w:rPr>
                <w:sz w:val="35"/>
                <w:lang w:val="pt-BR"/>
              </w:rPr>
            </w:pPr>
          </w:p>
          <w:p w14:paraId="05BDBD51" w14:textId="77777777" w:rsidR="00663912" w:rsidRPr="00663912" w:rsidRDefault="00663912" w:rsidP="00B45C7F">
            <w:pPr>
              <w:jc w:val="center"/>
            </w:pPr>
            <w:r w:rsidRPr="00663912">
              <w:t>6422-1/00</w:t>
            </w:r>
          </w:p>
        </w:tc>
        <w:tc>
          <w:tcPr>
            <w:tcW w:w="1005" w:type="dxa"/>
          </w:tcPr>
          <w:p w14:paraId="5B147B7B" w14:textId="77777777" w:rsidR="00663912" w:rsidRPr="00663912" w:rsidRDefault="00663912" w:rsidP="00B45C7F">
            <w:pPr>
              <w:pStyle w:val="TableParagraph"/>
              <w:spacing w:before="9"/>
              <w:ind w:left="0"/>
              <w:rPr>
                <w:sz w:val="35"/>
                <w:lang w:val="pt-BR"/>
              </w:rPr>
            </w:pPr>
          </w:p>
          <w:p w14:paraId="3BD1FA38" w14:textId="77777777" w:rsidR="00663912" w:rsidRPr="00663912" w:rsidRDefault="00663912" w:rsidP="00B45C7F">
            <w:pPr>
              <w:jc w:val="center"/>
            </w:pPr>
            <w:r w:rsidRPr="00663912">
              <w:t>15.02</w:t>
            </w:r>
          </w:p>
        </w:tc>
        <w:tc>
          <w:tcPr>
            <w:tcW w:w="6372" w:type="dxa"/>
          </w:tcPr>
          <w:p w14:paraId="01791CB3" w14:textId="77777777" w:rsidR="00663912" w:rsidRPr="00663912" w:rsidRDefault="00663912" w:rsidP="006550B3">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Abertura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conta-corrente</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investimentos e aplicação e caderneta de poupança, no País e 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exterior,</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bem</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como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referidas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ativas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 inativas.</w:t>
            </w:r>
          </w:p>
        </w:tc>
        <w:tc>
          <w:tcPr>
            <w:tcW w:w="1002" w:type="dxa"/>
            <w:vAlign w:val="center"/>
          </w:tcPr>
          <w:p w14:paraId="1E4EB727" w14:textId="77777777" w:rsidR="00663912" w:rsidRPr="000E0BB8" w:rsidRDefault="00663912" w:rsidP="00B45C7F">
            <w:pPr>
              <w:jc w:val="center"/>
            </w:pPr>
            <w:r>
              <w:t>5%</w:t>
            </w:r>
          </w:p>
        </w:tc>
      </w:tr>
      <w:tr w:rsidR="00663912" w:rsidRPr="000E0BB8" w14:paraId="69A2E02E" w14:textId="77777777" w:rsidTr="00663912">
        <w:trPr>
          <w:trHeight w:val="1191"/>
        </w:trPr>
        <w:tc>
          <w:tcPr>
            <w:tcW w:w="1184" w:type="dxa"/>
          </w:tcPr>
          <w:p w14:paraId="23B4A1E2" w14:textId="77777777" w:rsidR="00663912" w:rsidRPr="00663912" w:rsidRDefault="00663912" w:rsidP="00B45C7F">
            <w:pPr>
              <w:pStyle w:val="TableParagraph"/>
              <w:spacing w:before="9"/>
              <w:ind w:left="0"/>
              <w:rPr>
                <w:sz w:val="35"/>
                <w:lang w:val="pt-BR"/>
              </w:rPr>
            </w:pPr>
          </w:p>
          <w:p w14:paraId="63B328E0" w14:textId="77777777" w:rsidR="00663912" w:rsidRPr="00663912" w:rsidRDefault="00663912" w:rsidP="00B45C7F">
            <w:pPr>
              <w:jc w:val="center"/>
            </w:pPr>
            <w:r w:rsidRPr="00663912">
              <w:t>6423-9/00</w:t>
            </w:r>
          </w:p>
        </w:tc>
        <w:tc>
          <w:tcPr>
            <w:tcW w:w="1005" w:type="dxa"/>
          </w:tcPr>
          <w:p w14:paraId="6B34080B" w14:textId="77777777" w:rsidR="00663912" w:rsidRPr="00663912" w:rsidRDefault="00663912" w:rsidP="00B45C7F">
            <w:pPr>
              <w:pStyle w:val="TableParagraph"/>
              <w:spacing w:before="9"/>
              <w:ind w:left="0"/>
              <w:rPr>
                <w:sz w:val="35"/>
                <w:lang w:val="pt-BR"/>
              </w:rPr>
            </w:pPr>
          </w:p>
          <w:p w14:paraId="462572B3" w14:textId="77777777" w:rsidR="00663912" w:rsidRPr="00663912" w:rsidRDefault="00663912" w:rsidP="00B45C7F">
            <w:pPr>
              <w:jc w:val="center"/>
            </w:pPr>
            <w:r w:rsidRPr="00663912">
              <w:t>15.02</w:t>
            </w:r>
          </w:p>
        </w:tc>
        <w:tc>
          <w:tcPr>
            <w:tcW w:w="6372" w:type="dxa"/>
          </w:tcPr>
          <w:p w14:paraId="25AE1BAA" w14:textId="77777777" w:rsidR="00663912" w:rsidRPr="00663912" w:rsidRDefault="00663912" w:rsidP="006550B3">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Abertura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conta-corrente</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investimentos e aplicação e caderneta de poupança, no País e 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exterior,</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bem</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como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referidas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ativas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 inativas.</w:t>
            </w:r>
          </w:p>
        </w:tc>
        <w:tc>
          <w:tcPr>
            <w:tcW w:w="1002" w:type="dxa"/>
            <w:vAlign w:val="center"/>
          </w:tcPr>
          <w:p w14:paraId="23680C0C" w14:textId="77777777" w:rsidR="00663912" w:rsidRPr="000E0BB8" w:rsidRDefault="00663912" w:rsidP="00B45C7F">
            <w:pPr>
              <w:jc w:val="center"/>
            </w:pPr>
            <w:r>
              <w:t>5%</w:t>
            </w:r>
          </w:p>
        </w:tc>
      </w:tr>
      <w:tr w:rsidR="00663912" w:rsidRPr="000E0BB8" w14:paraId="78B06D93" w14:textId="77777777" w:rsidTr="00663912">
        <w:trPr>
          <w:trHeight w:val="1191"/>
        </w:trPr>
        <w:tc>
          <w:tcPr>
            <w:tcW w:w="1184" w:type="dxa"/>
          </w:tcPr>
          <w:p w14:paraId="287F2AEA" w14:textId="77777777" w:rsidR="00663912" w:rsidRPr="00663912" w:rsidRDefault="00663912" w:rsidP="00B45C7F">
            <w:pPr>
              <w:pStyle w:val="TableParagraph"/>
              <w:spacing w:before="9"/>
              <w:ind w:left="0"/>
              <w:rPr>
                <w:sz w:val="35"/>
                <w:lang w:val="pt-BR"/>
              </w:rPr>
            </w:pPr>
          </w:p>
          <w:p w14:paraId="319E238F" w14:textId="77777777" w:rsidR="00663912" w:rsidRPr="00663912" w:rsidRDefault="00663912" w:rsidP="00B45C7F">
            <w:pPr>
              <w:jc w:val="center"/>
            </w:pPr>
            <w:r w:rsidRPr="00663912">
              <w:t>6433-6/00</w:t>
            </w:r>
          </w:p>
        </w:tc>
        <w:tc>
          <w:tcPr>
            <w:tcW w:w="1005" w:type="dxa"/>
          </w:tcPr>
          <w:p w14:paraId="1AC6E28B" w14:textId="77777777" w:rsidR="00663912" w:rsidRPr="00663912" w:rsidRDefault="00663912" w:rsidP="00B45C7F">
            <w:pPr>
              <w:pStyle w:val="TableParagraph"/>
              <w:spacing w:before="9"/>
              <w:ind w:left="0"/>
              <w:rPr>
                <w:sz w:val="35"/>
                <w:lang w:val="pt-BR"/>
              </w:rPr>
            </w:pPr>
          </w:p>
          <w:p w14:paraId="5AEDADCF" w14:textId="77777777" w:rsidR="00663912" w:rsidRPr="00663912" w:rsidRDefault="00663912" w:rsidP="00B45C7F">
            <w:pPr>
              <w:jc w:val="center"/>
            </w:pPr>
            <w:r w:rsidRPr="00663912">
              <w:t>15.02</w:t>
            </w:r>
          </w:p>
        </w:tc>
        <w:tc>
          <w:tcPr>
            <w:tcW w:w="6372" w:type="dxa"/>
          </w:tcPr>
          <w:p w14:paraId="6B31CAB1" w14:textId="77777777" w:rsidR="00663912" w:rsidRPr="00663912" w:rsidRDefault="00663912" w:rsidP="006550B3">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Abertura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conta-corrente</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investimentos e aplicação e caderneta de poupança, no País e 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exterior,</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bem</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como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referidas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ativas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 inativas.</w:t>
            </w:r>
          </w:p>
        </w:tc>
        <w:tc>
          <w:tcPr>
            <w:tcW w:w="1002" w:type="dxa"/>
            <w:vAlign w:val="center"/>
          </w:tcPr>
          <w:p w14:paraId="7039E91A" w14:textId="77777777" w:rsidR="00663912" w:rsidRPr="000E0BB8" w:rsidRDefault="00663912" w:rsidP="00B45C7F">
            <w:pPr>
              <w:jc w:val="center"/>
            </w:pPr>
            <w:r>
              <w:t>5%</w:t>
            </w:r>
          </w:p>
        </w:tc>
      </w:tr>
      <w:tr w:rsidR="00663912" w:rsidRPr="000E0BB8" w14:paraId="2A865467" w14:textId="77777777" w:rsidTr="00663912">
        <w:trPr>
          <w:trHeight w:val="60"/>
        </w:trPr>
        <w:tc>
          <w:tcPr>
            <w:tcW w:w="1184" w:type="dxa"/>
          </w:tcPr>
          <w:p w14:paraId="2368863B" w14:textId="77777777" w:rsidR="00663912" w:rsidRPr="00663912" w:rsidRDefault="00663912" w:rsidP="00B45C7F">
            <w:pPr>
              <w:pStyle w:val="TableParagraph"/>
              <w:spacing w:before="9"/>
              <w:ind w:left="0"/>
              <w:rPr>
                <w:sz w:val="35"/>
                <w:lang w:val="pt-BR"/>
              </w:rPr>
            </w:pPr>
          </w:p>
          <w:p w14:paraId="7BF25993" w14:textId="77777777" w:rsidR="00663912" w:rsidRPr="00663912" w:rsidRDefault="00663912" w:rsidP="00B45C7F">
            <w:pPr>
              <w:jc w:val="center"/>
            </w:pPr>
            <w:r w:rsidRPr="00663912">
              <w:t>6450-6/00</w:t>
            </w:r>
          </w:p>
        </w:tc>
        <w:tc>
          <w:tcPr>
            <w:tcW w:w="1005" w:type="dxa"/>
          </w:tcPr>
          <w:p w14:paraId="1B635BEF" w14:textId="77777777" w:rsidR="00663912" w:rsidRPr="00663912" w:rsidRDefault="00663912" w:rsidP="00B45C7F">
            <w:pPr>
              <w:pStyle w:val="TableParagraph"/>
              <w:spacing w:before="9"/>
              <w:ind w:left="0"/>
              <w:rPr>
                <w:sz w:val="35"/>
                <w:lang w:val="pt-BR"/>
              </w:rPr>
            </w:pPr>
          </w:p>
          <w:p w14:paraId="4DCA994B" w14:textId="77777777" w:rsidR="00663912" w:rsidRPr="00663912" w:rsidRDefault="00663912" w:rsidP="00B45C7F">
            <w:pPr>
              <w:jc w:val="center"/>
            </w:pPr>
            <w:r w:rsidRPr="00663912">
              <w:t>15.02</w:t>
            </w:r>
          </w:p>
        </w:tc>
        <w:tc>
          <w:tcPr>
            <w:tcW w:w="6372" w:type="dxa"/>
          </w:tcPr>
          <w:p w14:paraId="7067B84C" w14:textId="77777777" w:rsidR="00663912" w:rsidRPr="00663912" w:rsidRDefault="00663912" w:rsidP="006550B3">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Abertura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conta-corrente</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investimentos e aplicação e caderneta de poupança, no País e 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exterior,</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bem</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como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referidas</w:t>
            </w:r>
            <w:r w:rsidRPr="00663912">
              <w:rPr>
                <w:rFonts w:asciiTheme="minorHAnsi" w:hAnsiTheme="minorHAnsi" w:cstheme="minorHAnsi"/>
                <w:spacing w:val="1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ativas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 inativas.</w:t>
            </w:r>
          </w:p>
        </w:tc>
        <w:tc>
          <w:tcPr>
            <w:tcW w:w="1002" w:type="dxa"/>
            <w:vAlign w:val="center"/>
          </w:tcPr>
          <w:p w14:paraId="56162495" w14:textId="77777777" w:rsidR="00663912" w:rsidRPr="000E0BB8" w:rsidRDefault="00663912" w:rsidP="00B45C7F">
            <w:pPr>
              <w:jc w:val="center"/>
            </w:pPr>
            <w:r>
              <w:t>5%</w:t>
            </w:r>
          </w:p>
        </w:tc>
      </w:tr>
      <w:tr w:rsidR="00663912" w:rsidRPr="000E0BB8" w14:paraId="2333DC7A" w14:textId="77777777" w:rsidTr="00663912">
        <w:trPr>
          <w:trHeight w:val="60"/>
        </w:trPr>
        <w:tc>
          <w:tcPr>
            <w:tcW w:w="1184" w:type="dxa"/>
            <w:vAlign w:val="center"/>
          </w:tcPr>
          <w:p w14:paraId="7E60B8F3" w14:textId="77777777" w:rsidR="00663912" w:rsidRPr="00663912" w:rsidRDefault="00663912" w:rsidP="00B45C7F">
            <w:pPr>
              <w:jc w:val="center"/>
            </w:pPr>
            <w:r w:rsidRPr="00663912">
              <w:t>6424-7/01</w:t>
            </w:r>
          </w:p>
        </w:tc>
        <w:tc>
          <w:tcPr>
            <w:tcW w:w="1005" w:type="dxa"/>
            <w:vAlign w:val="center"/>
          </w:tcPr>
          <w:p w14:paraId="5FA431B2" w14:textId="77777777" w:rsidR="00663912" w:rsidRPr="00663912" w:rsidRDefault="00663912" w:rsidP="00B45C7F">
            <w:pPr>
              <w:jc w:val="center"/>
            </w:pPr>
            <w:r w:rsidRPr="00663912">
              <w:t>15.03</w:t>
            </w:r>
          </w:p>
        </w:tc>
        <w:tc>
          <w:tcPr>
            <w:tcW w:w="6372" w:type="dxa"/>
          </w:tcPr>
          <w:p w14:paraId="39135766" w14:textId="5C0BED06" w:rsidR="00663912" w:rsidRPr="00663912" w:rsidRDefault="00663912" w:rsidP="006550B3">
            <w:pPr>
              <w:pStyle w:val="TableParagraph"/>
              <w:tabs>
                <w:tab w:val="left" w:pos="1094"/>
                <w:tab w:val="left" w:pos="1437"/>
                <w:tab w:val="left" w:pos="2870"/>
                <w:tab w:val="left" w:pos="3335"/>
                <w:tab w:val="left" w:pos="4159"/>
                <w:tab w:val="left" w:pos="5582"/>
                <w:tab w:val="left" w:pos="6045"/>
              </w:tabs>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Locação e manutenção de cofres particulares,</w:t>
            </w:r>
            <w:r w:rsidR="006550B3">
              <w:rPr>
                <w:rFonts w:asciiTheme="minorHAnsi" w:hAnsiTheme="minorHAnsi" w:cstheme="minorHAnsi"/>
                <w:lang w:val="pt-BR"/>
              </w:rPr>
              <w:t xml:space="preserve"> </w:t>
            </w:r>
            <w:r w:rsidRPr="00663912">
              <w:rPr>
                <w:rFonts w:asciiTheme="minorHAnsi" w:hAnsiTheme="minorHAnsi" w:cstheme="minorHAnsi"/>
                <w:lang w:val="pt-BR"/>
              </w:rPr>
              <w:t xml:space="preserve">de </w:t>
            </w:r>
            <w:r w:rsidRPr="00663912">
              <w:rPr>
                <w:rFonts w:asciiTheme="minorHAnsi" w:hAnsiTheme="minorHAnsi" w:cstheme="minorHAnsi"/>
                <w:spacing w:val="-1"/>
                <w:lang w:val="pt-BR"/>
              </w:rPr>
              <w:t>terminais</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eletrônicos,</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terminais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atendimento</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7"/>
                <w:lang w:val="pt-BR"/>
              </w:rPr>
              <w:t xml:space="preserve"> </w:t>
            </w:r>
            <w:r w:rsidRPr="00663912">
              <w:rPr>
                <w:rFonts w:asciiTheme="minorHAnsi" w:hAnsiTheme="minorHAnsi" w:cstheme="minorHAnsi"/>
                <w:lang w:val="pt-BR"/>
              </w:rPr>
              <w:t>bens</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equipamentos 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p>
        </w:tc>
        <w:tc>
          <w:tcPr>
            <w:tcW w:w="1002" w:type="dxa"/>
            <w:vAlign w:val="center"/>
          </w:tcPr>
          <w:p w14:paraId="360CC6D0" w14:textId="77777777" w:rsidR="00663912" w:rsidRPr="000E0BB8" w:rsidRDefault="00663912" w:rsidP="00B45C7F">
            <w:pPr>
              <w:jc w:val="center"/>
            </w:pPr>
            <w:r>
              <w:t>5%</w:t>
            </w:r>
          </w:p>
        </w:tc>
      </w:tr>
      <w:tr w:rsidR="00663912" w:rsidRPr="000E0BB8" w14:paraId="27F9F5FE" w14:textId="77777777" w:rsidTr="00663912">
        <w:trPr>
          <w:trHeight w:val="60"/>
        </w:trPr>
        <w:tc>
          <w:tcPr>
            <w:tcW w:w="1184" w:type="dxa"/>
            <w:vAlign w:val="center"/>
          </w:tcPr>
          <w:p w14:paraId="179DEFAB" w14:textId="77777777" w:rsidR="00663912" w:rsidRPr="00663912" w:rsidRDefault="00663912" w:rsidP="00B45C7F">
            <w:pPr>
              <w:jc w:val="center"/>
            </w:pPr>
            <w:r w:rsidRPr="00663912">
              <w:t>6424-7/03</w:t>
            </w:r>
          </w:p>
        </w:tc>
        <w:tc>
          <w:tcPr>
            <w:tcW w:w="1005" w:type="dxa"/>
            <w:vAlign w:val="center"/>
          </w:tcPr>
          <w:p w14:paraId="21002134" w14:textId="77777777" w:rsidR="00663912" w:rsidRPr="00663912" w:rsidRDefault="00663912" w:rsidP="00B45C7F">
            <w:pPr>
              <w:jc w:val="center"/>
            </w:pPr>
            <w:r w:rsidRPr="00663912">
              <w:t>15.03</w:t>
            </w:r>
          </w:p>
        </w:tc>
        <w:tc>
          <w:tcPr>
            <w:tcW w:w="6372" w:type="dxa"/>
          </w:tcPr>
          <w:p w14:paraId="1D069691" w14:textId="77777777" w:rsidR="00663912" w:rsidRPr="00663912" w:rsidRDefault="00663912" w:rsidP="00B45C7F">
            <w:pPr>
              <w:jc w:val="both"/>
            </w:pPr>
            <w:r w:rsidRPr="00663912">
              <w:t xml:space="preserve">Locação e manutenção de cofres </w:t>
            </w:r>
            <w:proofErr w:type="gramStart"/>
            <w:r w:rsidRPr="00663912">
              <w:t>particulares ,de</w:t>
            </w:r>
            <w:proofErr w:type="gramEnd"/>
            <w:r w:rsidRPr="00663912">
              <w:t xml:space="preserve"> </w:t>
            </w:r>
            <w:r w:rsidRPr="00663912">
              <w:rPr>
                <w:spacing w:val="-1"/>
              </w:rPr>
              <w:t>terminais</w:t>
            </w:r>
            <w:r w:rsidRPr="00663912">
              <w:rPr>
                <w:spacing w:val="-59"/>
              </w:rPr>
              <w:t xml:space="preserve">           </w:t>
            </w:r>
            <w:r w:rsidRPr="00663912">
              <w:t>eletrônicos,</w:t>
            </w:r>
            <w:r w:rsidRPr="00663912">
              <w:rPr>
                <w:spacing w:val="28"/>
              </w:rPr>
              <w:t xml:space="preserve"> </w:t>
            </w:r>
            <w:r w:rsidRPr="00663912">
              <w:t>de</w:t>
            </w:r>
            <w:r w:rsidRPr="00663912">
              <w:rPr>
                <w:spacing w:val="27"/>
              </w:rPr>
              <w:t xml:space="preserve"> </w:t>
            </w:r>
            <w:r w:rsidRPr="00663912">
              <w:t>terminais</w:t>
            </w:r>
            <w:r w:rsidRPr="00663912">
              <w:rPr>
                <w:spacing w:val="29"/>
              </w:rPr>
              <w:t xml:space="preserve"> </w:t>
            </w:r>
            <w:r w:rsidRPr="00663912">
              <w:t>de</w:t>
            </w:r>
            <w:r w:rsidRPr="00663912">
              <w:rPr>
                <w:spacing w:val="27"/>
              </w:rPr>
              <w:t xml:space="preserve"> </w:t>
            </w:r>
            <w:r w:rsidRPr="00663912">
              <w:t>atendimento</w:t>
            </w:r>
            <w:r w:rsidRPr="00663912">
              <w:rPr>
                <w:spacing w:val="27"/>
              </w:rPr>
              <w:t xml:space="preserve"> </w:t>
            </w:r>
            <w:r w:rsidRPr="00663912">
              <w:t>e</w:t>
            </w:r>
            <w:r w:rsidRPr="00663912">
              <w:rPr>
                <w:spacing w:val="28"/>
              </w:rPr>
              <w:t xml:space="preserve"> </w:t>
            </w:r>
            <w:r w:rsidRPr="00663912">
              <w:t>de</w:t>
            </w:r>
            <w:r w:rsidRPr="00663912">
              <w:rPr>
                <w:spacing w:val="27"/>
              </w:rPr>
              <w:t xml:space="preserve"> </w:t>
            </w:r>
            <w:r w:rsidRPr="00663912">
              <w:t>bens</w:t>
            </w:r>
            <w:r w:rsidRPr="00663912">
              <w:rPr>
                <w:spacing w:val="28"/>
              </w:rPr>
              <w:t xml:space="preserve"> </w:t>
            </w:r>
            <w:r w:rsidRPr="00663912">
              <w:t>e</w:t>
            </w:r>
            <w:r w:rsidRPr="00663912">
              <w:rPr>
                <w:spacing w:val="26"/>
              </w:rPr>
              <w:t xml:space="preserve"> </w:t>
            </w:r>
            <w:r w:rsidRPr="00663912">
              <w:t>equipamentos em</w:t>
            </w:r>
            <w:r w:rsidRPr="00663912">
              <w:rPr>
                <w:spacing w:val="1"/>
              </w:rPr>
              <w:t xml:space="preserve"> </w:t>
            </w:r>
            <w:r w:rsidRPr="00663912">
              <w:t>geral.</w:t>
            </w:r>
          </w:p>
        </w:tc>
        <w:tc>
          <w:tcPr>
            <w:tcW w:w="1002" w:type="dxa"/>
            <w:vAlign w:val="center"/>
          </w:tcPr>
          <w:p w14:paraId="20CB07E1" w14:textId="77777777" w:rsidR="00663912" w:rsidRPr="000E0BB8" w:rsidRDefault="00663912" w:rsidP="00B45C7F">
            <w:pPr>
              <w:jc w:val="center"/>
            </w:pPr>
            <w:r>
              <w:t>5%</w:t>
            </w:r>
          </w:p>
        </w:tc>
      </w:tr>
      <w:tr w:rsidR="00663912" w:rsidRPr="000E0BB8" w14:paraId="67C48134" w14:textId="77777777" w:rsidTr="00663912">
        <w:trPr>
          <w:trHeight w:val="60"/>
        </w:trPr>
        <w:tc>
          <w:tcPr>
            <w:tcW w:w="1184" w:type="dxa"/>
            <w:vAlign w:val="center"/>
          </w:tcPr>
          <w:p w14:paraId="3B5ECE0A" w14:textId="77777777" w:rsidR="00663912" w:rsidRPr="00663912" w:rsidRDefault="00663912" w:rsidP="00B45C7F">
            <w:pPr>
              <w:jc w:val="center"/>
            </w:pPr>
            <w:r w:rsidRPr="00663912">
              <w:t>6424-7/04</w:t>
            </w:r>
          </w:p>
        </w:tc>
        <w:tc>
          <w:tcPr>
            <w:tcW w:w="1005" w:type="dxa"/>
            <w:vAlign w:val="center"/>
          </w:tcPr>
          <w:p w14:paraId="3F133B63" w14:textId="77777777" w:rsidR="00663912" w:rsidRPr="00663912" w:rsidRDefault="00663912" w:rsidP="00B45C7F">
            <w:pPr>
              <w:jc w:val="center"/>
            </w:pPr>
            <w:r w:rsidRPr="00663912">
              <w:t>15.03</w:t>
            </w:r>
          </w:p>
        </w:tc>
        <w:tc>
          <w:tcPr>
            <w:tcW w:w="6372" w:type="dxa"/>
          </w:tcPr>
          <w:p w14:paraId="5FDA1210" w14:textId="77777777" w:rsidR="00663912" w:rsidRPr="00663912" w:rsidRDefault="00663912" w:rsidP="00B45C7F">
            <w:pPr>
              <w:jc w:val="both"/>
            </w:pPr>
            <w:r w:rsidRPr="00663912">
              <w:t xml:space="preserve">Locação e manutenção de cofres particulares, de </w:t>
            </w:r>
            <w:r w:rsidRPr="00663912">
              <w:rPr>
                <w:spacing w:val="-1"/>
              </w:rPr>
              <w:t>terminais</w:t>
            </w:r>
            <w:r w:rsidRPr="00663912">
              <w:rPr>
                <w:spacing w:val="-59"/>
              </w:rPr>
              <w:t xml:space="preserve">           </w:t>
            </w:r>
            <w:r w:rsidRPr="00663912">
              <w:t>eletrônicos,</w:t>
            </w:r>
            <w:r w:rsidRPr="00663912">
              <w:rPr>
                <w:spacing w:val="28"/>
              </w:rPr>
              <w:t xml:space="preserve"> </w:t>
            </w:r>
            <w:r w:rsidRPr="00663912">
              <w:t>de</w:t>
            </w:r>
            <w:r w:rsidRPr="00663912">
              <w:rPr>
                <w:spacing w:val="27"/>
              </w:rPr>
              <w:t xml:space="preserve"> </w:t>
            </w:r>
            <w:r w:rsidRPr="00663912">
              <w:t>terminais</w:t>
            </w:r>
            <w:r w:rsidRPr="00663912">
              <w:rPr>
                <w:spacing w:val="29"/>
              </w:rPr>
              <w:t xml:space="preserve"> </w:t>
            </w:r>
            <w:r w:rsidRPr="00663912">
              <w:t>de</w:t>
            </w:r>
            <w:r w:rsidRPr="00663912">
              <w:rPr>
                <w:spacing w:val="27"/>
              </w:rPr>
              <w:t xml:space="preserve"> </w:t>
            </w:r>
            <w:r w:rsidRPr="00663912">
              <w:t>atendimento</w:t>
            </w:r>
            <w:r w:rsidRPr="00663912">
              <w:rPr>
                <w:spacing w:val="27"/>
              </w:rPr>
              <w:t xml:space="preserve"> </w:t>
            </w:r>
            <w:r w:rsidRPr="00663912">
              <w:t>e</w:t>
            </w:r>
            <w:r w:rsidRPr="00663912">
              <w:rPr>
                <w:spacing w:val="28"/>
              </w:rPr>
              <w:t xml:space="preserve"> </w:t>
            </w:r>
            <w:r w:rsidRPr="00663912">
              <w:t>de</w:t>
            </w:r>
            <w:r w:rsidRPr="00663912">
              <w:rPr>
                <w:spacing w:val="27"/>
              </w:rPr>
              <w:t xml:space="preserve"> </w:t>
            </w:r>
            <w:r w:rsidRPr="00663912">
              <w:t>bens</w:t>
            </w:r>
            <w:r w:rsidRPr="00663912">
              <w:rPr>
                <w:spacing w:val="28"/>
              </w:rPr>
              <w:t xml:space="preserve"> </w:t>
            </w:r>
            <w:r w:rsidRPr="00663912">
              <w:t>e</w:t>
            </w:r>
            <w:r w:rsidRPr="00663912">
              <w:rPr>
                <w:spacing w:val="26"/>
              </w:rPr>
              <w:t xml:space="preserve"> </w:t>
            </w:r>
            <w:r w:rsidRPr="00663912">
              <w:t>equipamentos em</w:t>
            </w:r>
            <w:r w:rsidRPr="00663912">
              <w:rPr>
                <w:spacing w:val="1"/>
              </w:rPr>
              <w:t xml:space="preserve"> </w:t>
            </w:r>
            <w:r w:rsidRPr="00663912">
              <w:t>geral.</w:t>
            </w:r>
          </w:p>
        </w:tc>
        <w:tc>
          <w:tcPr>
            <w:tcW w:w="1002" w:type="dxa"/>
            <w:vAlign w:val="center"/>
          </w:tcPr>
          <w:p w14:paraId="4BF3EC7E" w14:textId="77777777" w:rsidR="00663912" w:rsidRPr="000E0BB8" w:rsidRDefault="00663912" w:rsidP="00B45C7F">
            <w:pPr>
              <w:jc w:val="center"/>
            </w:pPr>
            <w:r>
              <w:t>5%</w:t>
            </w:r>
          </w:p>
        </w:tc>
      </w:tr>
      <w:tr w:rsidR="00663912" w:rsidRPr="000E0BB8" w14:paraId="0133DB46" w14:textId="77777777" w:rsidTr="00663912">
        <w:trPr>
          <w:trHeight w:val="60"/>
        </w:trPr>
        <w:tc>
          <w:tcPr>
            <w:tcW w:w="1184" w:type="dxa"/>
            <w:vAlign w:val="center"/>
          </w:tcPr>
          <w:p w14:paraId="789D8326" w14:textId="77777777" w:rsidR="00663912" w:rsidRPr="00663912" w:rsidRDefault="00663912" w:rsidP="00B45C7F">
            <w:pPr>
              <w:jc w:val="center"/>
            </w:pPr>
            <w:r w:rsidRPr="00663912">
              <w:t>6421-2/00</w:t>
            </w:r>
          </w:p>
        </w:tc>
        <w:tc>
          <w:tcPr>
            <w:tcW w:w="1005" w:type="dxa"/>
            <w:vAlign w:val="center"/>
          </w:tcPr>
          <w:p w14:paraId="4DBD5226" w14:textId="77777777" w:rsidR="00663912" w:rsidRPr="00663912" w:rsidRDefault="00663912" w:rsidP="00B45C7F">
            <w:pPr>
              <w:jc w:val="center"/>
            </w:pPr>
            <w:r w:rsidRPr="00663912">
              <w:t>15.03</w:t>
            </w:r>
          </w:p>
        </w:tc>
        <w:tc>
          <w:tcPr>
            <w:tcW w:w="6372" w:type="dxa"/>
          </w:tcPr>
          <w:p w14:paraId="730553B1" w14:textId="77777777" w:rsidR="00663912" w:rsidRPr="00663912" w:rsidRDefault="00663912" w:rsidP="00B45C7F">
            <w:pPr>
              <w:jc w:val="both"/>
            </w:pPr>
            <w:r w:rsidRPr="00663912">
              <w:t xml:space="preserve">Locação e manutenção de cofres particulares, de </w:t>
            </w:r>
            <w:r w:rsidRPr="00663912">
              <w:rPr>
                <w:spacing w:val="-1"/>
              </w:rPr>
              <w:t>terminais</w:t>
            </w:r>
            <w:r w:rsidRPr="00663912">
              <w:rPr>
                <w:spacing w:val="-59"/>
              </w:rPr>
              <w:t xml:space="preserve">           </w:t>
            </w:r>
            <w:r w:rsidRPr="00663912">
              <w:t>eletrônicos,</w:t>
            </w:r>
            <w:r w:rsidRPr="00663912">
              <w:rPr>
                <w:spacing w:val="28"/>
              </w:rPr>
              <w:t xml:space="preserve"> </w:t>
            </w:r>
            <w:r w:rsidRPr="00663912">
              <w:t>de</w:t>
            </w:r>
            <w:r w:rsidRPr="00663912">
              <w:rPr>
                <w:spacing w:val="27"/>
              </w:rPr>
              <w:t xml:space="preserve"> </w:t>
            </w:r>
            <w:r w:rsidRPr="00663912">
              <w:t>terminais</w:t>
            </w:r>
            <w:r w:rsidRPr="00663912">
              <w:rPr>
                <w:spacing w:val="29"/>
              </w:rPr>
              <w:t xml:space="preserve"> </w:t>
            </w:r>
            <w:r w:rsidRPr="00663912">
              <w:t>de</w:t>
            </w:r>
            <w:r w:rsidRPr="00663912">
              <w:rPr>
                <w:spacing w:val="27"/>
              </w:rPr>
              <w:t xml:space="preserve"> </w:t>
            </w:r>
            <w:r w:rsidRPr="00663912">
              <w:t>atendimento</w:t>
            </w:r>
            <w:r w:rsidRPr="00663912">
              <w:rPr>
                <w:spacing w:val="27"/>
              </w:rPr>
              <w:t xml:space="preserve"> </w:t>
            </w:r>
            <w:r w:rsidRPr="00663912">
              <w:t>e</w:t>
            </w:r>
            <w:r w:rsidRPr="00663912">
              <w:rPr>
                <w:spacing w:val="28"/>
              </w:rPr>
              <w:t xml:space="preserve"> </w:t>
            </w:r>
            <w:r w:rsidRPr="00663912">
              <w:t>de</w:t>
            </w:r>
            <w:r w:rsidRPr="00663912">
              <w:rPr>
                <w:spacing w:val="27"/>
              </w:rPr>
              <w:t xml:space="preserve"> </w:t>
            </w:r>
            <w:r w:rsidRPr="00663912">
              <w:t>bens</w:t>
            </w:r>
            <w:r w:rsidRPr="00663912">
              <w:rPr>
                <w:spacing w:val="28"/>
              </w:rPr>
              <w:t xml:space="preserve"> </w:t>
            </w:r>
            <w:r w:rsidRPr="00663912">
              <w:t>e</w:t>
            </w:r>
            <w:r w:rsidRPr="00663912">
              <w:rPr>
                <w:spacing w:val="26"/>
              </w:rPr>
              <w:t xml:space="preserve"> </w:t>
            </w:r>
            <w:r w:rsidRPr="00663912">
              <w:t>equipamentos em</w:t>
            </w:r>
            <w:r w:rsidRPr="00663912">
              <w:rPr>
                <w:spacing w:val="1"/>
              </w:rPr>
              <w:t xml:space="preserve"> </w:t>
            </w:r>
            <w:r w:rsidRPr="00663912">
              <w:t>geral.</w:t>
            </w:r>
          </w:p>
        </w:tc>
        <w:tc>
          <w:tcPr>
            <w:tcW w:w="1002" w:type="dxa"/>
            <w:vAlign w:val="center"/>
          </w:tcPr>
          <w:p w14:paraId="2E68AFFA" w14:textId="77777777" w:rsidR="00663912" w:rsidRPr="000E0BB8" w:rsidRDefault="00663912" w:rsidP="00B45C7F">
            <w:pPr>
              <w:jc w:val="center"/>
            </w:pPr>
            <w:r>
              <w:t>5%</w:t>
            </w:r>
          </w:p>
        </w:tc>
      </w:tr>
      <w:tr w:rsidR="00663912" w:rsidRPr="000E0BB8" w14:paraId="76CEB814" w14:textId="77777777" w:rsidTr="00663912">
        <w:trPr>
          <w:trHeight w:val="60"/>
        </w:trPr>
        <w:tc>
          <w:tcPr>
            <w:tcW w:w="1184" w:type="dxa"/>
            <w:vAlign w:val="center"/>
          </w:tcPr>
          <w:p w14:paraId="3D6FAA8D" w14:textId="77777777" w:rsidR="00663912" w:rsidRPr="00663912" w:rsidRDefault="00663912" w:rsidP="00B45C7F">
            <w:pPr>
              <w:jc w:val="center"/>
            </w:pPr>
            <w:r w:rsidRPr="00663912">
              <w:t>6422-1/00</w:t>
            </w:r>
          </w:p>
        </w:tc>
        <w:tc>
          <w:tcPr>
            <w:tcW w:w="1005" w:type="dxa"/>
            <w:vAlign w:val="center"/>
          </w:tcPr>
          <w:p w14:paraId="7FEEBDCF" w14:textId="77777777" w:rsidR="00663912" w:rsidRPr="00663912" w:rsidRDefault="00663912" w:rsidP="00B45C7F">
            <w:pPr>
              <w:jc w:val="center"/>
            </w:pPr>
            <w:r w:rsidRPr="00663912">
              <w:t>15.03</w:t>
            </w:r>
          </w:p>
        </w:tc>
        <w:tc>
          <w:tcPr>
            <w:tcW w:w="6372" w:type="dxa"/>
          </w:tcPr>
          <w:p w14:paraId="04F4AAA9" w14:textId="77777777" w:rsidR="00663912" w:rsidRPr="00663912" w:rsidRDefault="00663912" w:rsidP="00B45C7F">
            <w:pPr>
              <w:jc w:val="both"/>
            </w:pPr>
            <w:r w:rsidRPr="00663912">
              <w:t xml:space="preserve">Locação e manutenção de cofres particulares, de </w:t>
            </w:r>
            <w:r w:rsidRPr="00663912">
              <w:rPr>
                <w:spacing w:val="-1"/>
              </w:rPr>
              <w:t>terminais</w:t>
            </w:r>
            <w:r w:rsidRPr="00663912">
              <w:rPr>
                <w:spacing w:val="-59"/>
              </w:rPr>
              <w:t xml:space="preserve">           </w:t>
            </w:r>
            <w:r w:rsidRPr="00663912">
              <w:t>eletrônicos,</w:t>
            </w:r>
            <w:r w:rsidRPr="00663912">
              <w:rPr>
                <w:spacing w:val="28"/>
              </w:rPr>
              <w:t xml:space="preserve"> </w:t>
            </w:r>
            <w:r w:rsidRPr="00663912">
              <w:t>de</w:t>
            </w:r>
            <w:r w:rsidRPr="00663912">
              <w:rPr>
                <w:spacing w:val="27"/>
              </w:rPr>
              <w:t xml:space="preserve"> </w:t>
            </w:r>
            <w:r w:rsidRPr="00663912">
              <w:t>terminais</w:t>
            </w:r>
            <w:r w:rsidRPr="00663912">
              <w:rPr>
                <w:spacing w:val="29"/>
              </w:rPr>
              <w:t xml:space="preserve"> </w:t>
            </w:r>
            <w:r w:rsidRPr="00663912">
              <w:t>de</w:t>
            </w:r>
            <w:r w:rsidRPr="00663912">
              <w:rPr>
                <w:spacing w:val="27"/>
              </w:rPr>
              <w:t xml:space="preserve"> </w:t>
            </w:r>
            <w:r w:rsidRPr="00663912">
              <w:t>atendimento</w:t>
            </w:r>
            <w:r w:rsidRPr="00663912">
              <w:rPr>
                <w:spacing w:val="27"/>
              </w:rPr>
              <w:t xml:space="preserve"> </w:t>
            </w:r>
            <w:r w:rsidRPr="00663912">
              <w:t>e</w:t>
            </w:r>
            <w:r w:rsidRPr="00663912">
              <w:rPr>
                <w:spacing w:val="28"/>
              </w:rPr>
              <w:t xml:space="preserve"> </w:t>
            </w:r>
            <w:r w:rsidRPr="00663912">
              <w:t>de</w:t>
            </w:r>
            <w:r w:rsidRPr="00663912">
              <w:rPr>
                <w:spacing w:val="27"/>
              </w:rPr>
              <w:t xml:space="preserve"> </w:t>
            </w:r>
            <w:r w:rsidRPr="00663912">
              <w:t>bens</w:t>
            </w:r>
            <w:r w:rsidRPr="00663912">
              <w:rPr>
                <w:spacing w:val="28"/>
              </w:rPr>
              <w:t xml:space="preserve"> </w:t>
            </w:r>
            <w:r w:rsidRPr="00663912">
              <w:t>e</w:t>
            </w:r>
            <w:r w:rsidRPr="00663912">
              <w:rPr>
                <w:spacing w:val="26"/>
              </w:rPr>
              <w:t xml:space="preserve"> </w:t>
            </w:r>
            <w:r w:rsidRPr="00663912">
              <w:t>equipamentos em</w:t>
            </w:r>
            <w:r w:rsidRPr="00663912">
              <w:rPr>
                <w:spacing w:val="1"/>
              </w:rPr>
              <w:t xml:space="preserve"> </w:t>
            </w:r>
            <w:r w:rsidRPr="00663912">
              <w:t>geral.</w:t>
            </w:r>
          </w:p>
        </w:tc>
        <w:tc>
          <w:tcPr>
            <w:tcW w:w="1002" w:type="dxa"/>
            <w:vAlign w:val="center"/>
          </w:tcPr>
          <w:p w14:paraId="3943BDA2" w14:textId="77777777" w:rsidR="00663912" w:rsidRPr="000E0BB8" w:rsidRDefault="00663912" w:rsidP="00B45C7F">
            <w:pPr>
              <w:jc w:val="center"/>
            </w:pPr>
            <w:r>
              <w:t>5%</w:t>
            </w:r>
          </w:p>
        </w:tc>
      </w:tr>
      <w:tr w:rsidR="00663912" w:rsidRPr="000E0BB8" w14:paraId="39EED8D2" w14:textId="77777777" w:rsidTr="00663912">
        <w:trPr>
          <w:trHeight w:val="60"/>
        </w:trPr>
        <w:tc>
          <w:tcPr>
            <w:tcW w:w="1184" w:type="dxa"/>
            <w:vAlign w:val="center"/>
          </w:tcPr>
          <w:p w14:paraId="7378DB5D" w14:textId="77777777" w:rsidR="00663912" w:rsidRPr="00663912" w:rsidRDefault="00663912" w:rsidP="00B45C7F">
            <w:pPr>
              <w:jc w:val="center"/>
            </w:pPr>
            <w:r w:rsidRPr="00663912">
              <w:t>6423-9/00</w:t>
            </w:r>
          </w:p>
        </w:tc>
        <w:tc>
          <w:tcPr>
            <w:tcW w:w="1005" w:type="dxa"/>
            <w:vAlign w:val="center"/>
          </w:tcPr>
          <w:p w14:paraId="7E84619D" w14:textId="77777777" w:rsidR="00663912" w:rsidRPr="00663912" w:rsidRDefault="00663912" w:rsidP="00B45C7F">
            <w:pPr>
              <w:jc w:val="center"/>
            </w:pPr>
            <w:r w:rsidRPr="00663912">
              <w:t>15.03</w:t>
            </w:r>
          </w:p>
        </w:tc>
        <w:tc>
          <w:tcPr>
            <w:tcW w:w="6372" w:type="dxa"/>
          </w:tcPr>
          <w:p w14:paraId="37A1B45A" w14:textId="77777777" w:rsidR="00663912" w:rsidRPr="00663912" w:rsidRDefault="00663912" w:rsidP="00B45C7F">
            <w:pPr>
              <w:jc w:val="both"/>
            </w:pPr>
            <w:r w:rsidRPr="00663912">
              <w:t xml:space="preserve">Locação e manutenção de cofres particulares, de </w:t>
            </w:r>
            <w:r w:rsidRPr="00663912">
              <w:rPr>
                <w:spacing w:val="-1"/>
              </w:rPr>
              <w:t>terminais</w:t>
            </w:r>
            <w:r w:rsidRPr="00663912">
              <w:rPr>
                <w:spacing w:val="-59"/>
              </w:rPr>
              <w:t xml:space="preserve">           </w:t>
            </w:r>
            <w:r w:rsidRPr="00663912">
              <w:t>eletrônicos,</w:t>
            </w:r>
            <w:r w:rsidRPr="00663912">
              <w:rPr>
                <w:spacing w:val="28"/>
              </w:rPr>
              <w:t xml:space="preserve"> </w:t>
            </w:r>
            <w:r w:rsidRPr="00663912">
              <w:t>de</w:t>
            </w:r>
            <w:r w:rsidRPr="00663912">
              <w:rPr>
                <w:spacing w:val="27"/>
              </w:rPr>
              <w:t xml:space="preserve"> </w:t>
            </w:r>
            <w:r w:rsidRPr="00663912">
              <w:t>terminais</w:t>
            </w:r>
            <w:r w:rsidRPr="00663912">
              <w:rPr>
                <w:spacing w:val="29"/>
              </w:rPr>
              <w:t xml:space="preserve"> </w:t>
            </w:r>
            <w:r w:rsidRPr="00663912">
              <w:t>de</w:t>
            </w:r>
            <w:r w:rsidRPr="00663912">
              <w:rPr>
                <w:spacing w:val="27"/>
              </w:rPr>
              <w:t xml:space="preserve"> </w:t>
            </w:r>
            <w:r w:rsidRPr="00663912">
              <w:t>atendimento</w:t>
            </w:r>
            <w:r w:rsidRPr="00663912">
              <w:rPr>
                <w:spacing w:val="27"/>
              </w:rPr>
              <w:t xml:space="preserve"> </w:t>
            </w:r>
            <w:r w:rsidRPr="00663912">
              <w:t>e</w:t>
            </w:r>
            <w:r w:rsidRPr="00663912">
              <w:rPr>
                <w:spacing w:val="28"/>
              </w:rPr>
              <w:t xml:space="preserve"> </w:t>
            </w:r>
            <w:r w:rsidRPr="00663912">
              <w:t>de</w:t>
            </w:r>
            <w:r w:rsidRPr="00663912">
              <w:rPr>
                <w:spacing w:val="27"/>
              </w:rPr>
              <w:t xml:space="preserve"> </w:t>
            </w:r>
            <w:r w:rsidRPr="00663912">
              <w:t>bens</w:t>
            </w:r>
            <w:r w:rsidRPr="00663912">
              <w:rPr>
                <w:spacing w:val="28"/>
              </w:rPr>
              <w:t xml:space="preserve"> </w:t>
            </w:r>
            <w:r w:rsidRPr="00663912">
              <w:t>e</w:t>
            </w:r>
            <w:r w:rsidRPr="00663912">
              <w:rPr>
                <w:spacing w:val="26"/>
              </w:rPr>
              <w:t xml:space="preserve"> </w:t>
            </w:r>
            <w:r w:rsidRPr="00663912">
              <w:t>equipamentos em</w:t>
            </w:r>
            <w:r w:rsidRPr="00663912">
              <w:rPr>
                <w:spacing w:val="1"/>
              </w:rPr>
              <w:t xml:space="preserve"> </w:t>
            </w:r>
            <w:r w:rsidRPr="00663912">
              <w:t>geral.</w:t>
            </w:r>
          </w:p>
        </w:tc>
        <w:tc>
          <w:tcPr>
            <w:tcW w:w="1002" w:type="dxa"/>
            <w:vAlign w:val="center"/>
          </w:tcPr>
          <w:p w14:paraId="5190C553" w14:textId="77777777" w:rsidR="00663912" w:rsidRPr="000E0BB8" w:rsidRDefault="00663912" w:rsidP="00B45C7F">
            <w:pPr>
              <w:jc w:val="center"/>
            </w:pPr>
            <w:r>
              <w:t>5%</w:t>
            </w:r>
          </w:p>
        </w:tc>
      </w:tr>
      <w:tr w:rsidR="00663912" w:rsidRPr="000E0BB8" w14:paraId="0B5DA5DF" w14:textId="77777777" w:rsidTr="006550B3">
        <w:trPr>
          <w:trHeight w:val="680"/>
        </w:trPr>
        <w:tc>
          <w:tcPr>
            <w:tcW w:w="1184" w:type="dxa"/>
            <w:vAlign w:val="center"/>
          </w:tcPr>
          <w:p w14:paraId="1B00B7B3" w14:textId="77777777" w:rsidR="00663912" w:rsidRPr="00663912" w:rsidRDefault="00663912" w:rsidP="00B45C7F">
            <w:pPr>
              <w:jc w:val="center"/>
            </w:pPr>
            <w:r w:rsidRPr="00663912">
              <w:t>6424-7/01</w:t>
            </w:r>
          </w:p>
        </w:tc>
        <w:tc>
          <w:tcPr>
            <w:tcW w:w="1005" w:type="dxa"/>
            <w:vAlign w:val="center"/>
          </w:tcPr>
          <w:p w14:paraId="0594057A" w14:textId="77777777" w:rsidR="00663912" w:rsidRPr="00663912" w:rsidRDefault="00663912" w:rsidP="00B45C7F">
            <w:pPr>
              <w:jc w:val="center"/>
            </w:pPr>
            <w:r w:rsidRPr="00663912">
              <w:t>15.04</w:t>
            </w:r>
          </w:p>
        </w:tc>
        <w:tc>
          <w:tcPr>
            <w:tcW w:w="6372" w:type="dxa"/>
          </w:tcPr>
          <w:p w14:paraId="1AA2DCAF" w14:textId="77777777" w:rsidR="00663912" w:rsidRPr="00663912" w:rsidRDefault="00663912" w:rsidP="00B45C7F">
            <w:pPr>
              <w:jc w:val="both"/>
            </w:pPr>
            <w:r w:rsidRPr="00663912">
              <w:t>Fornecimento</w:t>
            </w:r>
            <w:r w:rsidRPr="00663912">
              <w:rPr>
                <w:spacing w:val="26"/>
              </w:rPr>
              <w:t xml:space="preserve"> </w:t>
            </w:r>
            <w:r w:rsidRPr="00663912">
              <w:t>ou</w:t>
            </w:r>
            <w:r w:rsidRPr="00663912">
              <w:rPr>
                <w:spacing w:val="27"/>
              </w:rPr>
              <w:t xml:space="preserve"> </w:t>
            </w:r>
            <w:r w:rsidRPr="00663912">
              <w:t>emissão</w:t>
            </w:r>
            <w:r w:rsidRPr="00663912">
              <w:rPr>
                <w:spacing w:val="27"/>
              </w:rPr>
              <w:t xml:space="preserve"> </w:t>
            </w:r>
            <w:r w:rsidRPr="00663912">
              <w:t>de</w:t>
            </w:r>
            <w:r w:rsidRPr="00663912">
              <w:rPr>
                <w:spacing w:val="27"/>
              </w:rPr>
              <w:t xml:space="preserve"> </w:t>
            </w:r>
            <w:r w:rsidRPr="00663912">
              <w:t>atestados</w:t>
            </w:r>
            <w:r w:rsidRPr="00663912">
              <w:rPr>
                <w:spacing w:val="29"/>
              </w:rPr>
              <w:t xml:space="preserve"> </w:t>
            </w:r>
            <w:r w:rsidRPr="00663912">
              <w:t>em</w:t>
            </w:r>
            <w:r w:rsidRPr="00663912">
              <w:rPr>
                <w:spacing w:val="28"/>
              </w:rPr>
              <w:t xml:space="preserve"> </w:t>
            </w:r>
            <w:r w:rsidRPr="00663912">
              <w:t>geral,</w:t>
            </w:r>
            <w:r w:rsidRPr="00663912">
              <w:rPr>
                <w:spacing w:val="31"/>
              </w:rPr>
              <w:t xml:space="preserve"> </w:t>
            </w:r>
            <w:r w:rsidRPr="00663912">
              <w:t>inclusive</w:t>
            </w:r>
            <w:r w:rsidRPr="00663912">
              <w:rPr>
                <w:spacing w:val="27"/>
              </w:rPr>
              <w:t xml:space="preserve"> </w:t>
            </w:r>
            <w:r w:rsidRPr="00663912">
              <w:t>atestado</w:t>
            </w:r>
            <w:r w:rsidRPr="00663912">
              <w:rPr>
                <w:spacing w:val="-58"/>
              </w:rPr>
              <w:t xml:space="preserve"> </w:t>
            </w:r>
            <w:r w:rsidRPr="00663912">
              <w:t>de</w:t>
            </w:r>
            <w:r w:rsidRPr="00663912">
              <w:rPr>
                <w:spacing w:val="-2"/>
              </w:rPr>
              <w:t xml:space="preserve"> </w:t>
            </w:r>
            <w:r w:rsidRPr="00663912">
              <w:t>idoneidade,</w:t>
            </w:r>
            <w:r w:rsidRPr="00663912">
              <w:rPr>
                <w:spacing w:val="1"/>
              </w:rPr>
              <w:t xml:space="preserve"> </w:t>
            </w:r>
            <w:r w:rsidRPr="00663912">
              <w:t>atestado</w:t>
            </w:r>
            <w:r w:rsidRPr="00663912">
              <w:rPr>
                <w:spacing w:val="-1"/>
              </w:rPr>
              <w:t xml:space="preserve"> </w:t>
            </w:r>
            <w:r w:rsidRPr="00663912">
              <w:t>de</w:t>
            </w:r>
            <w:r w:rsidRPr="00663912">
              <w:rPr>
                <w:spacing w:val="-1"/>
              </w:rPr>
              <w:t xml:space="preserve"> </w:t>
            </w:r>
            <w:r w:rsidRPr="00663912">
              <w:t>capacidade</w:t>
            </w:r>
            <w:r w:rsidRPr="00663912">
              <w:rPr>
                <w:spacing w:val="-1"/>
              </w:rPr>
              <w:t xml:space="preserve"> </w:t>
            </w:r>
            <w:r w:rsidRPr="00663912">
              <w:t>financeira</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74F8E45C" w14:textId="77777777" w:rsidR="00663912" w:rsidRPr="000E0BB8" w:rsidRDefault="00663912" w:rsidP="00B45C7F">
            <w:pPr>
              <w:jc w:val="center"/>
            </w:pPr>
            <w:r>
              <w:t>5%</w:t>
            </w:r>
          </w:p>
        </w:tc>
      </w:tr>
      <w:tr w:rsidR="00663912" w:rsidRPr="000E0BB8" w14:paraId="081CD928" w14:textId="77777777" w:rsidTr="006550B3">
        <w:trPr>
          <w:trHeight w:val="680"/>
        </w:trPr>
        <w:tc>
          <w:tcPr>
            <w:tcW w:w="1184" w:type="dxa"/>
            <w:vAlign w:val="center"/>
          </w:tcPr>
          <w:p w14:paraId="22B106A6" w14:textId="77777777" w:rsidR="00663912" w:rsidRPr="00663912" w:rsidRDefault="00663912" w:rsidP="00B45C7F">
            <w:pPr>
              <w:jc w:val="center"/>
            </w:pPr>
            <w:r w:rsidRPr="00663912">
              <w:t>6424-7/03</w:t>
            </w:r>
          </w:p>
        </w:tc>
        <w:tc>
          <w:tcPr>
            <w:tcW w:w="1005" w:type="dxa"/>
            <w:vAlign w:val="center"/>
          </w:tcPr>
          <w:p w14:paraId="7C58CF57" w14:textId="77777777" w:rsidR="00663912" w:rsidRPr="00663912" w:rsidRDefault="00663912" w:rsidP="00B45C7F">
            <w:pPr>
              <w:jc w:val="center"/>
            </w:pPr>
            <w:r w:rsidRPr="00663912">
              <w:t>15.04</w:t>
            </w:r>
          </w:p>
        </w:tc>
        <w:tc>
          <w:tcPr>
            <w:tcW w:w="6372" w:type="dxa"/>
          </w:tcPr>
          <w:p w14:paraId="76172FEB" w14:textId="77777777" w:rsidR="00663912" w:rsidRPr="00663912" w:rsidRDefault="00663912" w:rsidP="00B45C7F">
            <w:pPr>
              <w:jc w:val="both"/>
            </w:pPr>
            <w:r w:rsidRPr="00663912">
              <w:t>Fornecimento</w:t>
            </w:r>
            <w:r w:rsidRPr="00663912">
              <w:rPr>
                <w:spacing w:val="26"/>
              </w:rPr>
              <w:t xml:space="preserve"> </w:t>
            </w:r>
            <w:r w:rsidRPr="00663912">
              <w:t>ou</w:t>
            </w:r>
            <w:r w:rsidRPr="00663912">
              <w:rPr>
                <w:spacing w:val="27"/>
              </w:rPr>
              <w:t xml:space="preserve"> </w:t>
            </w:r>
            <w:r w:rsidRPr="00663912">
              <w:t>emissão</w:t>
            </w:r>
            <w:r w:rsidRPr="00663912">
              <w:rPr>
                <w:spacing w:val="27"/>
              </w:rPr>
              <w:t xml:space="preserve"> </w:t>
            </w:r>
            <w:r w:rsidRPr="00663912">
              <w:t>de</w:t>
            </w:r>
            <w:r w:rsidRPr="00663912">
              <w:rPr>
                <w:spacing w:val="27"/>
              </w:rPr>
              <w:t xml:space="preserve"> </w:t>
            </w:r>
            <w:r w:rsidRPr="00663912">
              <w:t>atestados</w:t>
            </w:r>
            <w:r w:rsidRPr="00663912">
              <w:rPr>
                <w:spacing w:val="29"/>
              </w:rPr>
              <w:t xml:space="preserve"> </w:t>
            </w:r>
            <w:r w:rsidRPr="00663912">
              <w:t>em</w:t>
            </w:r>
            <w:r w:rsidRPr="00663912">
              <w:rPr>
                <w:spacing w:val="28"/>
              </w:rPr>
              <w:t xml:space="preserve"> </w:t>
            </w:r>
            <w:r w:rsidRPr="00663912">
              <w:t>geral,</w:t>
            </w:r>
            <w:r w:rsidRPr="00663912">
              <w:rPr>
                <w:spacing w:val="31"/>
              </w:rPr>
              <w:t xml:space="preserve"> </w:t>
            </w:r>
            <w:r w:rsidRPr="00663912">
              <w:t>inclusive</w:t>
            </w:r>
            <w:r w:rsidRPr="00663912">
              <w:rPr>
                <w:spacing w:val="27"/>
              </w:rPr>
              <w:t xml:space="preserve"> </w:t>
            </w:r>
            <w:r w:rsidRPr="00663912">
              <w:t>atestado</w:t>
            </w:r>
            <w:r w:rsidRPr="00663912">
              <w:rPr>
                <w:spacing w:val="-58"/>
              </w:rPr>
              <w:t xml:space="preserve"> </w:t>
            </w:r>
            <w:r w:rsidRPr="00663912">
              <w:t>de</w:t>
            </w:r>
            <w:r w:rsidRPr="00663912">
              <w:rPr>
                <w:spacing w:val="-2"/>
              </w:rPr>
              <w:t xml:space="preserve"> </w:t>
            </w:r>
            <w:r w:rsidRPr="00663912">
              <w:t>idoneidade,</w:t>
            </w:r>
            <w:r w:rsidRPr="00663912">
              <w:rPr>
                <w:spacing w:val="1"/>
              </w:rPr>
              <w:t xml:space="preserve"> </w:t>
            </w:r>
            <w:r w:rsidRPr="00663912">
              <w:t>atestado</w:t>
            </w:r>
            <w:r w:rsidRPr="00663912">
              <w:rPr>
                <w:spacing w:val="-1"/>
              </w:rPr>
              <w:t xml:space="preserve"> </w:t>
            </w:r>
            <w:r w:rsidRPr="00663912">
              <w:t>de</w:t>
            </w:r>
            <w:r w:rsidRPr="00663912">
              <w:rPr>
                <w:spacing w:val="-1"/>
              </w:rPr>
              <w:t xml:space="preserve"> </w:t>
            </w:r>
            <w:r w:rsidRPr="00663912">
              <w:t>capacidade</w:t>
            </w:r>
            <w:r w:rsidRPr="00663912">
              <w:rPr>
                <w:spacing w:val="-1"/>
              </w:rPr>
              <w:t xml:space="preserve"> </w:t>
            </w:r>
            <w:r w:rsidRPr="00663912">
              <w:t>financeira</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72963930" w14:textId="77777777" w:rsidR="00663912" w:rsidRPr="000E0BB8" w:rsidRDefault="00663912" w:rsidP="00B45C7F">
            <w:pPr>
              <w:jc w:val="center"/>
            </w:pPr>
            <w:r>
              <w:t>5%</w:t>
            </w:r>
          </w:p>
        </w:tc>
      </w:tr>
      <w:tr w:rsidR="00663912" w:rsidRPr="000E0BB8" w14:paraId="1FAFB70B" w14:textId="77777777" w:rsidTr="006550B3">
        <w:trPr>
          <w:trHeight w:val="680"/>
        </w:trPr>
        <w:tc>
          <w:tcPr>
            <w:tcW w:w="1184" w:type="dxa"/>
            <w:vAlign w:val="center"/>
          </w:tcPr>
          <w:p w14:paraId="55C38A9A" w14:textId="77777777" w:rsidR="00663912" w:rsidRPr="00663912" w:rsidRDefault="00663912" w:rsidP="00B45C7F">
            <w:pPr>
              <w:jc w:val="center"/>
            </w:pPr>
            <w:r w:rsidRPr="00663912">
              <w:t>6424-7/04</w:t>
            </w:r>
          </w:p>
        </w:tc>
        <w:tc>
          <w:tcPr>
            <w:tcW w:w="1005" w:type="dxa"/>
            <w:vAlign w:val="center"/>
          </w:tcPr>
          <w:p w14:paraId="49A92331" w14:textId="77777777" w:rsidR="00663912" w:rsidRPr="00663912" w:rsidRDefault="00663912" w:rsidP="00B45C7F">
            <w:pPr>
              <w:jc w:val="center"/>
            </w:pPr>
            <w:r w:rsidRPr="00663912">
              <w:t>15.04</w:t>
            </w:r>
          </w:p>
        </w:tc>
        <w:tc>
          <w:tcPr>
            <w:tcW w:w="6372" w:type="dxa"/>
          </w:tcPr>
          <w:p w14:paraId="78B7E231" w14:textId="77777777" w:rsidR="00663912" w:rsidRPr="00663912" w:rsidRDefault="00663912" w:rsidP="00B45C7F">
            <w:pPr>
              <w:jc w:val="both"/>
            </w:pPr>
            <w:r w:rsidRPr="00663912">
              <w:t>Fornecimento</w:t>
            </w:r>
            <w:r w:rsidRPr="00663912">
              <w:rPr>
                <w:spacing w:val="26"/>
              </w:rPr>
              <w:t xml:space="preserve"> </w:t>
            </w:r>
            <w:r w:rsidRPr="00663912">
              <w:t>ou</w:t>
            </w:r>
            <w:r w:rsidRPr="00663912">
              <w:rPr>
                <w:spacing w:val="27"/>
              </w:rPr>
              <w:t xml:space="preserve"> </w:t>
            </w:r>
            <w:r w:rsidRPr="00663912">
              <w:t>emissão</w:t>
            </w:r>
            <w:r w:rsidRPr="00663912">
              <w:rPr>
                <w:spacing w:val="27"/>
              </w:rPr>
              <w:t xml:space="preserve"> </w:t>
            </w:r>
            <w:r w:rsidRPr="00663912">
              <w:t>de</w:t>
            </w:r>
            <w:r w:rsidRPr="00663912">
              <w:rPr>
                <w:spacing w:val="27"/>
              </w:rPr>
              <w:t xml:space="preserve"> </w:t>
            </w:r>
            <w:r w:rsidRPr="00663912">
              <w:t>atestados</w:t>
            </w:r>
            <w:r w:rsidRPr="00663912">
              <w:rPr>
                <w:spacing w:val="29"/>
              </w:rPr>
              <w:t xml:space="preserve"> </w:t>
            </w:r>
            <w:r w:rsidRPr="00663912">
              <w:t>em</w:t>
            </w:r>
            <w:r w:rsidRPr="00663912">
              <w:rPr>
                <w:spacing w:val="28"/>
              </w:rPr>
              <w:t xml:space="preserve"> </w:t>
            </w:r>
            <w:r w:rsidRPr="00663912">
              <w:t>geral,</w:t>
            </w:r>
            <w:r w:rsidRPr="00663912">
              <w:rPr>
                <w:spacing w:val="31"/>
              </w:rPr>
              <w:t xml:space="preserve"> </w:t>
            </w:r>
            <w:r w:rsidRPr="00663912">
              <w:t>inclusive</w:t>
            </w:r>
            <w:r w:rsidRPr="00663912">
              <w:rPr>
                <w:spacing w:val="27"/>
              </w:rPr>
              <w:t xml:space="preserve"> </w:t>
            </w:r>
            <w:r w:rsidRPr="00663912">
              <w:t>atestado</w:t>
            </w:r>
            <w:r w:rsidRPr="00663912">
              <w:rPr>
                <w:spacing w:val="-58"/>
              </w:rPr>
              <w:t xml:space="preserve"> </w:t>
            </w:r>
            <w:r w:rsidRPr="00663912">
              <w:t>de</w:t>
            </w:r>
            <w:r w:rsidRPr="00663912">
              <w:rPr>
                <w:spacing w:val="-2"/>
              </w:rPr>
              <w:t xml:space="preserve"> </w:t>
            </w:r>
            <w:r w:rsidRPr="00663912">
              <w:t>idoneidade,</w:t>
            </w:r>
            <w:r w:rsidRPr="00663912">
              <w:rPr>
                <w:spacing w:val="1"/>
              </w:rPr>
              <w:t xml:space="preserve"> </w:t>
            </w:r>
            <w:r w:rsidRPr="00663912">
              <w:t>atestado</w:t>
            </w:r>
            <w:r w:rsidRPr="00663912">
              <w:rPr>
                <w:spacing w:val="-1"/>
              </w:rPr>
              <w:t xml:space="preserve"> </w:t>
            </w:r>
            <w:r w:rsidRPr="00663912">
              <w:t>de</w:t>
            </w:r>
            <w:r w:rsidRPr="00663912">
              <w:rPr>
                <w:spacing w:val="-1"/>
              </w:rPr>
              <w:t xml:space="preserve"> </w:t>
            </w:r>
            <w:r w:rsidRPr="00663912">
              <w:t>capacidade</w:t>
            </w:r>
            <w:r w:rsidRPr="00663912">
              <w:rPr>
                <w:spacing w:val="-1"/>
              </w:rPr>
              <w:t xml:space="preserve"> </w:t>
            </w:r>
            <w:r w:rsidRPr="00663912">
              <w:t>financeira</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416D785F" w14:textId="77777777" w:rsidR="00663912" w:rsidRPr="000E0BB8" w:rsidRDefault="00663912" w:rsidP="00B45C7F">
            <w:pPr>
              <w:jc w:val="center"/>
            </w:pPr>
            <w:r>
              <w:t>5%</w:t>
            </w:r>
          </w:p>
        </w:tc>
      </w:tr>
      <w:tr w:rsidR="00663912" w:rsidRPr="000E0BB8" w14:paraId="608CC778" w14:textId="77777777" w:rsidTr="006550B3">
        <w:trPr>
          <w:trHeight w:val="680"/>
        </w:trPr>
        <w:tc>
          <w:tcPr>
            <w:tcW w:w="1184" w:type="dxa"/>
            <w:vAlign w:val="center"/>
          </w:tcPr>
          <w:p w14:paraId="330DF55E" w14:textId="77777777" w:rsidR="00663912" w:rsidRPr="00663912" w:rsidRDefault="00663912" w:rsidP="00B45C7F">
            <w:pPr>
              <w:jc w:val="center"/>
            </w:pPr>
            <w:r w:rsidRPr="00663912">
              <w:t>6421-2/00</w:t>
            </w:r>
          </w:p>
        </w:tc>
        <w:tc>
          <w:tcPr>
            <w:tcW w:w="1005" w:type="dxa"/>
            <w:vAlign w:val="center"/>
          </w:tcPr>
          <w:p w14:paraId="398ADEDB" w14:textId="77777777" w:rsidR="00663912" w:rsidRPr="00663912" w:rsidRDefault="00663912" w:rsidP="00B45C7F">
            <w:pPr>
              <w:jc w:val="center"/>
            </w:pPr>
            <w:r w:rsidRPr="00663912">
              <w:t>15.04</w:t>
            </w:r>
          </w:p>
        </w:tc>
        <w:tc>
          <w:tcPr>
            <w:tcW w:w="6372" w:type="dxa"/>
          </w:tcPr>
          <w:p w14:paraId="1F944AE2" w14:textId="77777777" w:rsidR="00663912" w:rsidRPr="00663912" w:rsidRDefault="00663912" w:rsidP="00B45C7F">
            <w:pPr>
              <w:jc w:val="both"/>
            </w:pPr>
            <w:r w:rsidRPr="00663912">
              <w:t>Fornecimento</w:t>
            </w:r>
            <w:r w:rsidRPr="00663912">
              <w:rPr>
                <w:spacing w:val="26"/>
              </w:rPr>
              <w:t xml:space="preserve"> </w:t>
            </w:r>
            <w:r w:rsidRPr="00663912">
              <w:t>ou</w:t>
            </w:r>
            <w:r w:rsidRPr="00663912">
              <w:rPr>
                <w:spacing w:val="27"/>
              </w:rPr>
              <w:t xml:space="preserve"> </w:t>
            </w:r>
            <w:r w:rsidRPr="00663912">
              <w:t>emissão</w:t>
            </w:r>
            <w:r w:rsidRPr="00663912">
              <w:rPr>
                <w:spacing w:val="27"/>
              </w:rPr>
              <w:t xml:space="preserve"> </w:t>
            </w:r>
            <w:r w:rsidRPr="00663912">
              <w:t>de</w:t>
            </w:r>
            <w:r w:rsidRPr="00663912">
              <w:rPr>
                <w:spacing w:val="27"/>
              </w:rPr>
              <w:t xml:space="preserve"> </w:t>
            </w:r>
            <w:r w:rsidRPr="00663912">
              <w:t>atestados</w:t>
            </w:r>
            <w:r w:rsidRPr="00663912">
              <w:rPr>
                <w:spacing w:val="29"/>
              </w:rPr>
              <w:t xml:space="preserve"> </w:t>
            </w:r>
            <w:r w:rsidRPr="00663912">
              <w:t>em</w:t>
            </w:r>
            <w:r w:rsidRPr="00663912">
              <w:rPr>
                <w:spacing w:val="28"/>
              </w:rPr>
              <w:t xml:space="preserve"> </w:t>
            </w:r>
            <w:r w:rsidRPr="00663912">
              <w:t>geral,</w:t>
            </w:r>
            <w:r w:rsidRPr="00663912">
              <w:rPr>
                <w:spacing w:val="31"/>
              </w:rPr>
              <w:t xml:space="preserve"> </w:t>
            </w:r>
            <w:r w:rsidRPr="00663912">
              <w:t>inclusive</w:t>
            </w:r>
            <w:r w:rsidRPr="00663912">
              <w:rPr>
                <w:spacing w:val="27"/>
              </w:rPr>
              <w:t xml:space="preserve"> </w:t>
            </w:r>
            <w:r w:rsidRPr="00663912">
              <w:t>atestado</w:t>
            </w:r>
            <w:r w:rsidRPr="00663912">
              <w:rPr>
                <w:spacing w:val="-58"/>
              </w:rPr>
              <w:t xml:space="preserve"> </w:t>
            </w:r>
            <w:r w:rsidRPr="00663912">
              <w:t>de</w:t>
            </w:r>
            <w:r w:rsidRPr="00663912">
              <w:rPr>
                <w:spacing w:val="-2"/>
              </w:rPr>
              <w:t xml:space="preserve"> </w:t>
            </w:r>
            <w:r w:rsidRPr="00663912">
              <w:t>idoneidade,</w:t>
            </w:r>
            <w:r w:rsidRPr="00663912">
              <w:rPr>
                <w:spacing w:val="1"/>
              </w:rPr>
              <w:t xml:space="preserve"> </w:t>
            </w:r>
            <w:r w:rsidRPr="00663912">
              <w:t>atestado</w:t>
            </w:r>
            <w:r w:rsidRPr="00663912">
              <w:rPr>
                <w:spacing w:val="-1"/>
              </w:rPr>
              <w:t xml:space="preserve"> </w:t>
            </w:r>
            <w:r w:rsidRPr="00663912">
              <w:t>de</w:t>
            </w:r>
            <w:r w:rsidRPr="00663912">
              <w:rPr>
                <w:spacing w:val="-1"/>
              </w:rPr>
              <w:t xml:space="preserve"> </w:t>
            </w:r>
            <w:r w:rsidRPr="00663912">
              <w:t>capacidade</w:t>
            </w:r>
            <w:r w:rsidRPr="00663912">
              <w:rPr>
                <w:spacing w:val="-1"/>
              </w:rPr>
              <w:t xml:space="preserve"> </w:t>
            </w:r>
            <w:r w:rsidRPr="00663912">
              <w:t>financeira</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170972FB" w14:textId="77777777" w:rsidR="00663912" w:rsidRPr="000E0BB8" w:rsidRDefault="00663912" w:rsidP="00B45C7F">
            <w:pPr>
              <w:jc w:val="center"/>
            </w:pPr>
            <w:r>
              <w:t>5%</w:t>
            </w:r>
          </w:p>
        </w:tc>
      </w:tr>
      <w:tr w:rsidR="00663912" w:rsidRPr="000E0BB8" w14:paraId="3CE59077" w14:textId="77777777" w:rsidTr="006550B3">
        <w:trPr>
          <w:trHeight w:val="680"/>
        </w:trPr>
        <w:tc>
          <w:tcPr>
            <w:tcW w:w="1184" w:type="dxa"/>
            <w:vAlign w:val="center"/>
          </w:tcPr>
          <w:p w14:paraId="13CD40F4" w14:textId="77777777" w:rsidR="00663912" w:rsidRPr="00663912" w:rsidRDefault="00663912" w:rsidP="00B45C7F">
            <w:pPr>
              <w:jc w:val="center"/>
            </w:pPr>
            <w:r w:rsidRPr="00663912">
              <w:t>6422-1/00</w:t>
            </w:r>
          </w:p>
        </w:tc>
        <w:tc>
          <w:tcPr>
            <w:tcW w:w="1005" w:type="dxa"/>
            <w:vAlign w:val="center"/>
          </w:tcPr>
          <w:p w14:paraId="44419BDE" w14:textId="77777777" w:rsidR="00663912" w:rsidRPr="00663912" w:rsidRDefault="00663912" w:rsidP="00B45C7F">
            <w:pPr>
              <w:jc w:val="center"/>
            </w:pPr>
            <w:r w:rsidRPr="00663912">
              <w:t>15.04</w:t>
            </w:r>
          </w:p>
        </w:tc>
        <w:tc>
          <w:tcPr>
            <w:tcW w:w="6372" w:type="dxa"/>
          </w:tcPr>
          <w:p w14:paraId="24057B93" w14:textId="77777777" w:rsidR="00663912" w:rsidRPr="00663912" w:rsidRDefault="00663912" w:rsidP="00B45C7F">
            <w:pPr>
              <w:jc w:val="both"/>
            </w:pPr>
            <w:r w:rsidRPr="00663912">
              <w:t>Fornecimento</w:t>
            </w:r>
            <w:r w:rsidRPr="00663912">
              <w:rPr>
                <w:spacing w:val="26"/>
              </w:rPr>
              <w:t xml:space="preserve"> </w:t>
            </w:r>
            <w:r w:rsidRPr="00663912">
              <w:t>ou</w:t>
            </w:r>
            <w:r w:rsidRPr="00663912">
              <w:rPr>
                <w:spacing w:val="27"/>
              </w:rPr>
              <w:t xml:space="preserve"> </w:t>
            </w:r>
            <w:r w:rsidRPr="00663912">
              <w:t>emissão</w:t>
            </w:r>
            <w:r w:rsidRPr="00663912">
              <w:rPr>
                <w:spacing w:val="27"/>
              </w:rPr>
              <w:t xml:space="preserve"> </w:t>
            </w:r>
            <w:r w:rsidRPr="00663912">
              <w:t>de</w:t>
            </w:r>
            <w:r w:rsidRPr="00663912">
              <w:rPr>
                <w:spacing w:val="27"/>
              </w:rPr>
              <w:t xml:space="preserve"> </w:t>
            </w:r>
            <w:r w:rsidRPr="00663912">
              <w:t>atestados</w:t>
            </w:r>
            <w:r w:rsidRPr="00663912">
              <w:rPr>
                <w:spacing w:val="29"/>
              </w:rPr>
              <w:t xml:space="preserve"> </w:t>
            </w:r>
            <w:r w:rsidRPr="00663912">
              <w:t>em</w:t>
            </w:r>
            <w:r w:rsidRPr="00663912">
              <w:rPr>
                <w:spacing w:val="28"/>
              </w:rPr>
              <w:t xml:space="preserve"> </w:t>
            </w:r>
            <w:r w:rsidRPr="00663912">
              <w:t>geral,</w:t>
            </w:r>
            <w:r w:rsidRPr="00663912">
              <w:rPr>
                <w:spacing w:val="31"/>
              </w:rPr>
              <w:t xml:space="preserve"> </w:t>
            </w:r>
            <w:r w:rsidRPr="00663912">
              <w:t>inclusive</w:t>
            </w:r>
            <w:r w:rsidRPr="00663912">
              <w:rPr>
                <w:spacing w:val="27"/>
              </w:rPr>
              <w:t xml:space="preserve"> </w:t>
            </w:r>
            <w:r w:rsidRPr="00663912">
              <w:t>atestado</w:t>
            </w:r>
            <w:r w:rsidRPr="00663912">
              <w:rPr>
                <w:spacing w:val="-58"/>
              </w:rPr>
              <w:t xml:space="preserve"> </w:t>
            </w:r>
            <w:r w:rsidRPr="00663912">
              <w:t>de</w:t>
            </w:r>
            <w:r w:rsidRPr="00663912">
              <w:rPr>
                <w:spacing w:val="-2"/>
              </w:rPr>
              <w:t xml:space="preserve"> </w:t>
            </w:r>
            <w:r w:rsidRPr="00663912">
              <w:t>idoneidade,</w:t>
            </w:r>
            <w:r w:rsidRPr="00663912">
              <w:rPr>
                <w:spacing w:val="1"/>
              </w:rPr>
              <w:t xml:space="preserve"> </w:t>
            </w:r>
            <w:r w:rsidRPr="00663912">
              <w:t>atestado</w:t>
            </w:r>
            <w:r w:rsidRPr="00663912">
              <w:rPr>
                <w:spacing w:val="-1"/>
              </w:rPr>
              <w:t xml:space="preserve"> </w:t>
            </w:r>
            <w:r w:rsidRPr="00663912">
              <w:t>de</w:t>
            </w:r>
            <w:r w:rsidRPr="00663912">
              <w:rPr>
                <w:spacing w:val="-1"/>
              </w:rPr>
              <w:t xml:space="preserve"> </w:t>
            </w:r>
            <w:r w:rsidRPr="00663912">
              <w:t>capacidade</w:t>
            </w:r>
            <w:r w:rsidRPr="00663912">
              <w:rPr>
                <w:spacing w:val="-1"/>
              </w:rPr>
              <w:t xml:space="preserve"> </w:t>
            </w:r>
            <w:r w:rsidRPr="00663912">
              <w:t>financeira</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01628DC6" w14:textId="77777777" w:rsidR="00663912" w:rsidRPr="000E0BB8" w:rsidRDefault="00663912" w:rsidP="00B45C7F">
            <w:pPr>
              <w:jc w:val="center"/>
            </w:pPr>
            <w:r>
              <w:t>5%</w:t>
            </w:r>
          </w:p>
        </w:tc>
      </w:tr>
      <w:tr w:rsidR="00663912" w:rsidRPr="000E0BB8" w14:paraId="56CAA83A" w14:textId="77777777" w:rsidTr="006550B3">
        <w:trPr>
          <w:trHeight w:val="680"/>
        </w:trPr>
        <w:tc>
          <w:tcPr>
            <w:tcW w:w="1184" w:type="dxa"/>
            <w:vAlign w:val="center"/>
          </w:tcPr>
          <w:p w14:paraId="4DE3ED2A" w14:textId="77777777" w:rsidR="00663912" w:rsidRPr="00663912" w:rsidRDefault="00663912" w:rsidP="00B45C7F">
            <w:pPr>
              <w:jc w:val="center"/>
            </w:pPr>
            <w:r w:rsidRPr="00663912">
              <w:t>6423-9/00</w:t>
            </w:r>
          </w:p>
        </w:tc>
        <w:tc>
          <w:tcPr>
            <w:tcW w:w="1005" w:type="dxa"/>
            <w:vAlign w:val="center"/>
          </w:tcPr>
          <w:p w14:paraId="3C0E3196" w14:textId="77777777" w:rsidR="00663912" w:rsidRPr="00663912" w:rsidRDefault="00663912" w:rsidP="00B45C7F">
            <w:pPr>
              <w:jc w:val="center"/>
            </w:pPr>
            <w:r w:rsidRPr="00663912">
              <w:t>15.04</w:t>
            </w:r>
          </w:p>
        </w:tc>
        <w:tc>
          <w:tcPr>
            <w:tcW w:w="6372" w:type="dxa"/>
          </w:tcPr>
          <w:p w14:paraId="07910C5B" w14:textId="77777777" w:rsidR="00663912" w:rsidRPr="00663912" w:rsidRDefault="00663912" w:rsidP="00B45C7F">
            <w:pPr>
              <w:jc w:val="both"/>
            </w:pPr>
            <w:r w:rsidRPr="00663912">
              <w:t>Fornecimento</w:t>
            </w:r>
            <w:r w:rsidRPr="00663912">
              <w:rPr>
                <w:spacing w:val="26"/>
              </w:rPr>
              <w:t xml:space="preserve"> </w:t>
            </w:r>
            <w:r w:rsidRPr="00663912">
              <w:t>ou</w:t>
            </w:r>
            <w:r w:rsidRPr="00663912">
              <w:rPr>
                <w:spacing w:val="27"/>
              </w:rPr>
              <w:t xml:space="preserve"> </w:t>
            </w:r>
            <w:r w:rsidRPr="00663912">
              <w:t>emissão</w:t>
            </w:r>
            <w:r w:rsidRPr="00663912">
              <w:rPr>
                <w:spacing w:val="27"/>
              </w:rPr>
              <w:t xml:space="preserve"> </w:t>
            </w:r>
            <w:r w:rsidRPr="00663912">
              <w:t>de</w:t>
            </w:r>
            <w:r w:rsidRPr="00663912">
              <w:rPr>
                <w:spacing w:val="27"/>
              </w:rPr>
              <w:t xml:space="preserve"> </w:t>
            </w:r>
            <w:r w:rsidRPr="00663912">
              <w:t>atestados</w:t>
            </w:r>
            <w:r w:rsidRPr="00663912">
              <w:rPr>
                <w:spacing w:val="29"/>
              </w:rPr>
              <w:t xml:space="preserve"> </w:t>
            </w:r>
            <w:r w:rsidRPr="00663912">
              <w:t>em</w:t>
            </w:r>
            <w:r w:rsidRPr="00663912">
              <w:rPr>
                <w:spacing w:val="28"/>
              </w:rPr>
              <w:t xml:space="preserve"> </w:t>
            </w:r>
            <w:r w:rsidRPr="00663912">
              <w:t>geral,</w:t>
            </w:r>
            <w:r w:rsidRPr="00663912">
              <w:rPr>
                <w:spacing w:val="31"/>
              </w:rPr>
              <w:t xml:space="preserve"> </w:t>
            </w:r>
            <w:r w:rsidRPr="00663912">
              <w:t>inclusive</w:t>
            </w:r>
            <w:r w:rsidRPr="00663912">
              <w:rPr>
                <w:spacing w:val="27"/>
              </w:rPr>
              <w:t xml:space="preserve"> </w:t>
            </w:r>
            <w:r w:rsidRPr="00663912">
              <w:t>atestado</w:t>
            </w:r>
            <w:r w:rsidRPr="00663912">
              <w:rPr>
                <w:spacing w:val="-58"/>
              </w:rPr>
              <w:t xml:space="preserve"> </w:t>
            </w:r>
            <w:r w:rsidRPr="00663912">
              <w:t>de</w:t>
            </w:r>
            <w:r w:rsidRPr="00663912">
              <w:rPr>
                <w:spacing w:val="-2"/>
              </w:rPr>
              <w:t xml:space="preserve"> </w:t>
            </w:r>
            <w:r w:rsidRPr="00663912">
              <w:t>idoneidade,</w:t>
            </w:r>
            <w:r w:rsidRPr="00663912">
              <w:rPr>
                <w:spacing w:val="1"/>
              </w:rPr>
              <w:t xml:space="preserve"> </w:t>
            </w:r>
            <w:r w:rsidRPr="00663912">
              <w:t>atestado</w:t>
            </w:r>
            <w:r w:rsidRPr="00663912">
              <w:rPr>
                <w:spacing w:val="-1"/>
              </w:rPr>
              <w:t xml:space="preserve"> </w:t>
            </w:r>
            <w:r w:rsidRPr="00663912">
              <w:t>de</w:t>
            </w:r>
            <w:r w:rsidRPr="00663912">
              <w:rPr>
                <w:spacing w:val="-1"/>
              </w:rPr>
              <w:t xml:space="preserve"> </w:t>
            </w:r>
            <w:r w:rsidRPr="00663912">
              <w:t>capacidade</w:t>
            </w:r>
            <w:r w:rsidRPr="00663912">
              <w:rPr>
                <w:spacing w:val="-1"/>
              </w:rPr>
              <w:t xml:space="preserve"> </w:t>
            </w:r>
            <w:r w:rsidRPr="00663912">
              <w:t>financeira</w:t>
            </w:r>
            <w:r w:rsidRPr="00663912">
              <w:rPr>
                <w:spacing w:val="-1"/>
              </w:rPr>
              <w:t xml:space="preserve"> </w:t>
            </w:r>
            <w:r w:rsidRPr="00663912">
              <w:t>e</w:t>
            </w:r>
            <w:r w:rsidRPr="00663912">
              <w:rPr>
                <w:spacing w:val="-1"/>
              </w:rPr>
              <w:t xml:space="preserve"> </w:t>
            </w:r>
            <w:r w:rsidRPr="00663912">
              <w:t>congêneres.</w:t>
            </w:r>
          </w:p>
        </w:tc>
        <w:tc>
          <w:tcPr>
            <w:tcW w:w="1002" w:type="dxa"/>
            <w:vAlign w:val="center"/>
          </w:tcPr>
          <w:p w14:paraId="6293AFC3" w14:textId="77777777" w:rsidR="00663912" w:rsidRPr="000E0BB8" w:rsidRDefault="00663912" w:rsidP="00B45C7F">
            <w:pPr>
              <w:jc w:val="center"/>
            </w:pPr>
            <w:r>
              <w:t>5%</w:t>
            </w:r>
          </w:p>
        </w:tc>
      </w:tr>
      <w:tr w:rsidR="00663912" w:rsidRPr="000E0BB8" w14:paraId="30ED554F" w14:textId="77777777" w:rsidTr="00663912">
        <w:trPr>
          <w:trHeight w:val="60"/>
        </w:trPr>
        <w:tc>
          <w:tcPr>
            <w:tcW w:w="1184" w:type="dxa"/>
          </w:tcPr>
          <w:p w14:paraId="37A4917D" w14:textId="77777777" w:rsidR="00663912" w:rsidRPr="00663912" w:rsidRDefault="00663912" w:rsidP="00B45C7F">
            <w:pPr>
              <w:pStyle w:val="TableParagraph"/>
              <w:spacing w:before="9"/>
              <w:ind w:left="0"/>
              <w:rPr>
                <w:sz w:val="35"/>
                <w:lang w:val="pt-BR"/>
              </w:rPr>
            </w:pPr>
          </w:p>
          <w:p w14:paraId="3F6E28C6" w14:textId="77777777" w:rsidR="00663912" w:rsidRPr="00663912" w:rsidRDefault="00663912" w:rsidP="00B45C7F">
            <w:pPr>
              <w:jc w:val="center"/>
            </w:pPr>
            <w:r w:rsidRPr="00663912">
              <w:t>6424-7/01</w:t>
            </w:r>
          </w:p>
        </w:tc>
        <w:tc>
          <w:tcPr>
            <w:tcW w:w="1005" w:type="dxa"/>
          </w:tcPr>
          <w:p w14:paraId="001F0EE6" w14:textId="77777777" w:rsidR="00663912" w:rsidRPr="00663912" w:rsidRDefault="00663912" w:rsidP="00B45C7F">
            <w:pPr>
              <w:pStyle w:val="TableParagraph"/>
              <w:spacing w:before="9"/>
              <w:ind w:left="0"/>
              <w:rPr>
                <w:sz w:val="35"/>
                <w:lang w:val="pt-BR"/>
              </w:rPr>
            </w:pPr>
          </w:p>
          <w:p w14:paraId="428B2E4C" w14:textId="77777777" w:rsidR="00663912" w:rsidRPr="00663912" w:rsidRDefault="00663912" w:rsidP="00B45C7F">
            <w:pPr>
              <w:jc w:val="center"/>
            </w:pPr>
            <w:r w:rsidRPr="00663912">
              <w:t>15.05</w:t>
            </w:r>
          </w:p>
        </w:tc>
        <w:tc>
          <w:tcPr>
            <w:tcW w:w="6372" w:type="dxa"/>
          </w:tcPr>
          <w:p w14:paraId="707C01E9" w14:textId="77777777" w:rsidR="00663912" w:rsidRPr="00663912" w:rsidRDefault="00663912" w:rsidP="006550B3">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elaboração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ficha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Emitentes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sem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CCF</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bancos cadastrais.</w:t>
            </w:r>
          </w:p>
        </w:tc>
        <w:tc>
          <w:tcPr>
            <w:tcW w:w="1002" w:type="dxa"/>
            <w:vAlign w:val="center"/>
          </w:tcPr>
          <w:p w14:paraId="606229E0" w14:textId="77777777" w:rsidR="00663912" w:rsidRPr="000E0BB8" w:rsidRDefault="00663912" w:rsidP="00B45C7F">
            <w:pPr>
              <w:jc w:val="center"/>
            </w:pPr>
            <w:r>
              <w:t>5%</w:t>
            </w:r>
          </w:p>
        </w:tc>
      </w:tr>
      <w:tr w:rsidR="00663912" w:rsidRPr="000E0BB8" w14:paraId="73D2A9B0" w14:textId="77777777" w:rsidTr="00663912">
        <w:trPr>
          <w:trHeight w:val="60"/>
        </w:trPr>
        <w:tc>
          <w:tcPr>
            <w:tcW w:w="1184" w:type="dxa"/>
          </w:tcPr>
          <w:p w14:paraId="1BEE96DC" w14:textId="77777777" w:rsidR="00663912" w:rsidRPr="00663912" w:rsidRDefault="00663912" w:rsidP="00B45C7F">
            <w:pPr>
              <w:pStyle w:val="TableParagraph"/>
              <w:spacing w:before="9"/>
              <w:ind w:left="0"/>
              <w:rPr>
                <w:sz w:val="35"/>
                <w:lang w:val="pt-BR"/>
              </w:rPr>
            </w:pPr>
          </w:p>
          <w:p w14:paraId="2B1E43A0" w14:textId="77777777" w:rsidR="00663912" w:rsidRPr="00663912" w:rsidRDefault="00663912" w:rsidP="00B45C7F">
            <w:pPr>
              <w:jc w:val="center"/>
            </w:pPr>
            <w:r w:rsidRPr="00663912">
              <w:t>6424-7/03</w:t>
            </w:r>
          </w:p>
        </w:tc>
        <w:tc>
          <w:tcPr>
            <w:tcW w:w="1005" w:type="dxa"/>
          </w:tcPr>
          <w:p w14:paraId="43151276" w14:textId="77777777" w:rsidR="00663912" w:rsidRPr="00663912" w:rsidRDefault="00663912" w:rsidP="00B45C7F">
            <w:pPr>
              <w:pStyle w:val="TableParagraph"/>
              <w:spacing w:before="9"/>
              <w:ind w:left="0"/>
              <w:rPr>
                <w:sz w:val="35"/>
                <w:lang w:val="pt-BR"/>
              </w:rPr>
            </w:pPr>
          </w:p>
          <w:p w14:paraId="1A7221B2" w14:textId="77777777" w:rsidR="00663912" w:rsidRPr="00663912" w:rsidRDefault="00663912" w:rsidP="00B45C7F">
            <w:pPr>
              <w:jc w:val="center"/>
            </w:pPr>
            <w:r w:rsidRPr="00663912">
              <w:t>15.05</w:t>
            </w:r>
          </w:p>
        </w:tc>
        <w:tc>
          <w:tcPr>
            <w:tcW w:w="6372" w:type="dxa"/>
          </w:tcPr>
          <w:p w14:paraId="27836190" w14:textId="77777777" w:rsidR="00663912" w:rsidRPr="00663912" w:rsidRDefault="00663912" w:rsidP="006550B3">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elaboração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ficha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Emitentes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sem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CCF</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bancos cadastrais.</w:t>
            </w:r>
          </w:p>
        </w:tc>
        <w:tc>
          <w:tcPr>
            <w:tcW w:w="1002" w:type="dxa"/>
            <w:vAlign w:val="center"/>
          </w:tcPr>
          <w:p w14:paraId="7642981E" w14:textId="77777777" w:rsidR="00663912" w:rsidRPr="000E0BB8" w:rsidRDefault="00663912" w:rsidP="00B45C7F">
            <w:pPr>
              <w:jc w:val="center"/>
            </w:pPr>
            <w:r>
              <w:t>5%</w:t>
            </w:r>
          </w:p>
        </w:tc>
      </w:tr>
      <w:tr w:rsidR="00663912" w:rsidRPr="000E0BB8" w14:paraId="6ACB6994" w14:textId="77777777" w:rsidTr="00663912">
        <w:trPr>
          <w:trHeight w:val="60"/>
        </w:trPr>
        <w:tc>
          <w:tcPr>
            <w:tcW w:w="1184" w:type="dxa"/>
          </w:tcPr>
          <w:p w14:paraId="73C4A943" w14:textId="77777777" w:rsidR="00663912" w:rsidRPr="00663912" w:rsidRDefault="00663912" w:rsidP="00B45C7F">
            <w:pPr>
              <w:pStyle w:val="TableParagraph"/>
              <w:spacing w:before="9"/>
              <w:ind w:left="0"/>
              <w:rPr>
                <w:sz w:val="35"/>
                <w:lang w:val="pt-BR"/>
              </w:rPr>
            </w:pPr>
          </w:p>
          <w:p w14:paraId="5A9E77EF" w14:textId="77777777" w:rsidR="00663912" w:rsidRPr="00663912" w:rsidRDefault="00663912" w:rsidP="00B45C7F">
            <w:pPr>
              <w:jc w:val="center"/>
            </w:pPr>
            <w:r w:rsidRPr="00663912">
              <w:t>6424-7/04</w:t>
            </w:r>
          </w:p>
        </w:tc>
        <w:tc>
          <w:tcPr>
            <w:tcW w:w="1005" w:type="dxa"/>
          </w:tcPr>
          <w:p w14:paraId="0C6BEAC3" w14:textId="77777777" w:rsidR="00663912" w:rsidRPr="00663912" w:rsidRDefault="00663912" w:rsidP="00B45C7F">
            <w:pPr>
              <w:pStyle w:val="TableParagraph"/>
              <w:spacing w:before="9"/>
              <w:ind w:left="0"/>
              <w:rPr>
                <w:sz w:val="35"/>
                <w:lang w:val="pt-BR"/>
              </w:rPr>
            </w:pPr>
          </w:p>
          <w:p w14:paraId="2319F3A3" w14:textId="77777777" w:rsidR="00663912" w:rsidRPr="00663912" w:rsidRDefault="00663912" w:rsidP="00B45C7F">
            <w:pPr>
              <w:jc w:val="center"/>
            </w:pPr>
            <w:r w:rsidRPr="00663912">
              <w:t>15.05</w:t>
            </w:r>
          </w:p>
        </w:tc>
        <w:tc>
          <w:tcPr>
            <w:tcW w:w="6372" w:type="dxa"/>
          </w:tcPr>
          <w:p w14:paraId="35A481EB" w14:textId="77777777" w:rsidR="00663912" w:rsidRPr="00663912" w:rsidRDefault="00663912" w:rsidP="006550B3">
            <w:pPr>
              <w:pStyle w:val="TableParagraph"/>
              <w:spacing w:before="2" w:line="259" w:lineRule="auto"/>
              <w:ind w:left="0" w:right="0"/>
              <w:jc w:val="both"/>
              <w:rPr>
                <w:rFonts w:asciiTheme="minorHAnsi" w:hAnsiTheme="minorHAnsi" w:cstheme="minorHAnsi"/>
                <w:lang w:val="pt-BR"/>
              </w:rPr>
            </w:pP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elaboração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ficha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Emitentes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sem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CCF</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bancos cadastrais.</w:t>
            </w:r>
          </w:p>
        </w:tc>
        <w:tc>
          <w:tcPr>
            <w:tcW w:w="1002" w:type="dxa"/>
            <w:vAlign w:val="center"/>
          </w:tcPr>
          <w:p w14:paraId="0318D5B6" w14:textId="77777777" w:rsidR="00663912" w:rsidRPr="000E0BB8" w:rsidRDefault="00663912" w:rsidP="00B45C7F">
            <w:pPr>
              <w:jc w:val="center"/>
            </w:pPr>
            <w:r>
              <w:t>5%</w:t>
            </w:r>
          </w:p>
        </w:tc>
      </w:tr>
      <w:tr w:rsidR="00663912" w:rsidRPr="000E0BB8" w14:paraId="40DB1BAE" w14:textId="77777777" w:rsidTr="00663912">
        <w:trPr>
          <w:trHeight w:val="170"/>
        </w:trPr>
        <w:tc>
          <w:tcPr>
            <w:tcW w:w="1184" w:type="dxa"/>
          </w:tcPr>
          <w:p w14:paraId="189E3108" w14:textId="77777777" w:rsidR="00663912" w:rsidRPr="00663912" w:rsidRDefault="00663912" w:rsidP="00B45C7F">
            <w:pPr>
              <w:pStyle w:val="TableParagraph"/>
              <w:spacing w:before="9"/>
              <w:ind w:left="0"/>
              <w:rPr>
                <w:sz w:val="35"/>
                <w:lang w:val="pt-BR"/>
              </w:rPr>
            </w:pPr>
          </w:p>
          <w:p w14:paraId="07CBB76F" w14:textId="77777777" w:rsidR="00663912" w:rsidRPr="00663912" w:rsidRDefault="00663912" w:rsidP="00B45C7F">
            <w:pPr>
              <w:jc w:val="center"/>
            </w:pPr>
            <w:r w:rsidRPr="00663912">
              <w:t>6421-2/00</w:t>
            </w:r>
          </w:p>
        </w:tc>
        <w:tc>
          <w:tcPr>
            <w:tcW w:w="1005" w:type="dxa"/>
          </w:tcPr>
          <w:p w14:paraId="2D48C14B" w14:textId="77777777" w:rsidR="00663912" w:rsidRPr="00663912" w:rsidRDefault="00663912" w:rsidP="00B45C7F">
            <w:pPr>
              <w:pStyle w:val="TableParagraph"/>
              <w:spacing w:before="9"/>
              <w:ind w:left="0"/>
              <w:rPr>
                <w:sz w:val="35"/>
                <w:lang w:val="pt-BR"/>
              </w:rPr>
            </w:pPr>
          </w:p>
          <w:p w14:paraId="5B2C14EA" w14:textId="77777777" w:rsidR="00663912" w:rsidRPr="00663912" w:rsidRDefault="00663912" w:rsidP="00B45C7F">
            <w:pPr>
              <w:jc w:val="center"/>
            </w:pPr>
            <w:r w:rsidRPr="00663912">
              <w:t>15.05</w:t>
            </w:r>
          </w:p>
        </w:tc>
        <w:tc>
          <w:tcPr>
            <w:tcW w:w="6372" w:type="dxa"/>
          </w:tcPr>
          <w:p w14:paraId="452B3777" w14:textId="77777777" w:rsidR="00663912" w:rsidRPr="00663912" w:rsidRDefault="00663912" w:rsidP="006550B3">
            <w:pPr>
              <w:pStyle w:val="TableParagraph"/>
              <w:spacing w:before="2"/>
              <w:ind w:left="0" w:right="0"/>
              <w:jc w:val="both"/>
              <w:rPr>
                <w:rFonts w:asciiTheme="minorHAnsi" w:hAnsiTheme="minorHAnsi" w:cstheme="minorHAnsi"/>
                <w:lang w:val="pt-BR"/>
              </w:rPr>
            </w:pP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elaboração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ficha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Emitentes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sem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CCF</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bancos cadastrais.</w:t>
            </w:r>
          </w:p>
        </w:tc>
        <w:tc>
          <w:tcPr>
            <w:tcW w:w="1002" w:type="dxa"/>
            <w:vAlign w:val="center"/>
          </w:tcPr>
          <w:p w14:paraId="25FB9DA2" w14:textId="77777777" w:rsidR="00663912" w:rsidRPr="000E0BB8" w:rsidRDefault="00663912" w:rsidP="00B45C7F">
            <w:pPr>
              <w:jc w:val="center"/>
            </w:pPr>
            <w:r>
              <w:t>5%</w:t>
            </w:r>
          </w:p>
        </w:tc>
      </w:tr>
      <w:tr w:rsidR="00663912" w:rsidRPr="000E0BB8" w14:paraId="44BA788C" w14:textId="77777777" w:rsidTr="00663912">
        <w:trPr>
          <w:trHeight w:val="60"/>
        </w:trPr>
        <w:tc>
          <w:tcPr>
            <w:tcW w:w="1184" w:type="dxa"/>
          </w:tcPr>
          <w:p w14:paraId="30C1B528" w14:textId="77777777" w:rsidR="00663912" w:rsidRPr="00663912" w:rsidRDefault="00663912" w:rsidP="00B45C7F">
            <w:pPr>
              <w:pStyle w:val="TableParagraph"/>
              <w:spacing w:before="9"/>
              <w:ind w:left="0"/>
              <w:rPr>
                <w:sz w:val="35"/>
                <w:lang w:val="pt-BR"/>
              </w:rPr>
            </w:pPr>
          </w:p>
          <w:p w14:paraId="124F9C4C" w14:textId="77777777" w:rsidR="00663912" w:rsidRPr="00663912" w:rsidRDefault="00663912" w:rsidP="00B45C7F">
            <w:pPr>
              <w:jc w:val="center"/>
            </w:pPr>
            <w:r w:rsidRPr="00663912">
              <w:t>6422-1/00</w:t>
            </w:r>
          </w:p>
        </w:tc>
        <w:tc>
          <w:tcPr>
            <w:tcW w:w="1005" w:type="dxa"/>
          </w:tcPr>
          <w:p w14:paraId="132BBE25" w14:textId="77777777" w:rsidR="00663912" w:rsidRPr="00663912" w:rsidRDefault="00663912" w:rsidP="00B45C7F">
            <w:pPr>
              <w:pStyle w:val="TableParagraph"/>
              <w:spacing w:before="9"/>
              <w:ind w:left="0"/>
              <w:rPr>
                <w:sz w:val="35"/>
                <w:lang w:val="pt-BR"/>
              </w:rPr>
            </w:pPr>
          </w:p>
          <w:p w14:paraId="102A3D34" w14:textId="77777777" w:rsidR="00663912" w:rsidRPr="00663912" w:rsidRDefault="00663912" w:rsidP="00B45C7F">
            <w:pPr>
              <w:jc w:val="center"/>
            </w:pPr>
            <w:r w:rsidRPr="00663912">
              <w:t>15.05</w:t>
            </w:r>
          </w:p>
        </w:tc>
        <w:tc>
          <w:tcPr>
            <w:tcW w:w="6372" w:type="dxa"/>
          </w:tcPr>
          <w:p w14:paraId="5FE68DA5" w14:textId="6C8EADA2" w:rsidR="00663912" w:rsidRPr="00663912" w:rsidRDefault="00663912" w:rsidP="006550B3">
            <w:pPr>
              <w:pStyle w:val="TableParagraph"/>
              <w:spacing w:before="2" w:line="259" w:lineRule="auto"/>
              <w:ind w:left="0" w:right="0"/>
              <w:jc w:val="both"/>
              <w:rPr>
                <w:rFonts w:cstheme="minorHAnsi"/>
                <w:lang w:val="pt-BR"/>
              </w:rPr>
            </w:pP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elaboração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ficha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Emitentes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sem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CCF</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bancos</w:t>
            </w:r>
            <w:r w:rsidR="006550B3">
              <w:rPr>
                <w:rFonts w:asciiTheme="minorHAnsi" w:hAnsiTheme="minorHAnsi" w:cstheme="minorHAnsi"/>
                <w:lang w:val="pt-BR"/>
              </w:rPr>
              <w:t xml:space="preserve"> </w:t>
            </w:r>
            <w:r w:rsidRPr="00663912">
              <w:rPr>
                <w:rFonts w:cstheme="minorHAnsi"/>
                <w:lang w:val="pt-BR"/>
              </w:rPr>
              <w:t>cadastrais.</w:t>
            </w:r>
          </w:p>
        </w:tc>
        <w:tc>
          <w:tcPr>
            <w:tcW w:w="1002" w:type="dxa"/>
            <w:vAlign w:val="center"/>
          </w:tcPr>
          <w:p w14:paraId="2AD4E74F" w14:textId="77777777" w:rsidR="00663912" w:rsidRPr="000E0BB8" w:rsidRDefault="00663912" w:rsidP="00B45C7F">
            <w:pPr>
              <w:jc w:val="center"/>
            </w:pPr>
            <w:r>
              <w:t>5%</w:t>
            </w:r>
          </w:p>
        </w:tc>
      </w:tr>
      <w:tr w:rsidR="00663912" w:rsidRPr="000E0BB8" w14:paraId="7225D2A0" w14:textId="77777777" w:rsidTr="00663912">
        <w:trPr>
          <w:trHeight w:val="1247"/>
        </w:trPr>
        <w:tc>
          <w:tcPr>
            <w:tcW w:w="1184" w:type="dxa"/>
          </w:tcPr>
          <w:p w14:paraId="40AF6B33" w14:textId="77777777" w:rsidR="00663912" w:rsidRPr="00663912" w:rsidRDefault="00663912" w:rsidP="00B45C7F">
            <w:pPr>
              <w:pStyle w:val="TableParagraph"/>
              <w:spacing w:before="9"/>
              <w:ind w:left="0"/>
              <w:rPr>
                <w:sz w:val="35"/>
                <w:lang w:val="pt-BR"/>
              </w:rPr>
            </w:pPr>
          </w:p>
          <w:p w14:paraId="24B0634A" w14:textId="77777777" w:rsidR="00663912" w:rsidRPr="00663912" w:rsidRDefault="00663912" w:rsidP="00B45C7F">
            <w:pPr>
              <w:jc w:val="center"/>
            </w:pPr>
            <w:r w:rsidRPr="00663912">
              <w:t>6423-9/00</w:t>
            </w:r>
          </w:p>
        </w:tc>
        <w:tc>
          <w:tcPr>
            <w:tcW w:w="1005" w:type="dxa"/>
          </w:tcPr>
          <w:p w14:paraId="1DDDC69B" w14:textId="77777777" w:rsidR="00663912" w:rsidRPr="00663912" w:rsidRDefault="00663912" w:rsidP="00B45C7F">
            <w:pPr>
              <w:pStyle w:val="TableParagraph"/>
              <w:spacing w:before="9"/>
              <w:ind w:left="0"/>
              <w:rPr>
                <w:sz w:val="35"/>
                <w:lang w:val="pt-BR"/>
              </w:rPr>
            </w:pPr>
          </w:p>
          <w:p w14:paraId="6018EF0A" w14:textId="77777777" w:rsidR="00663912" w:rsidRPr="00663912" w:rsidRDefault="00663912" w:rsidP="00B45C7F">
            <w:pPr>
              <w:jc w:val="center"/>
            </w:pPr>
            <w:r w:rsidRPr="00663912">
              <w:t>15.05</w:t>
            </w:r>
          </w:p>
        </w:tc>
        <w:tc>
          <w:tcPr>
            <w:tcW w:w="6372" w:type="dxa"/>
          </w:tcPr>
          <w:p w14:paraId="4043D097" w14:textId="62223193" w:rsidR="00663912" w:rsidRPr="00663912" w:rsidRDefault="00663912" w:rsidP="006550B3">
            <w:pPr>
              <w:pStyle w:val="TableParagraph"/>
              <w:spacing w:before="2" w:line="259" w:lineRule="auto"/>
              <w:ind w:left="0" w:right="0"/>
              <w:jc w:val="both"/>
              <w:rPr>
                <w:rFonts w:cstheme="minorHAnsi"/>
                <w:lang w:val="pt-BR"/>
              </w:rPr>
            </w:pP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elaboração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ficha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congêneres,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exclusão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Emitentes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sem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CCF</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bancos</w:t>
            </w:r>
            <w:r w:rsidR="006550B3">
              <w:rPr>
                <w:rFonts w:asciiTheme="minorHAnsi" w:hAnsiTheme="minorHAnsi" w:cstheme="minorHAnsi"/>
                <w:lang w:val="pt-BR"/>
              </w:rPr>
              <w:t xml:space="preserve"> </w:t>
            </w:r>
            <w:r w:rsidRPr="00663912">
              <w:rPr>
                <w:rFonts w:cstheme="minorHAnsi"/>
                <w:lang w:val="pt-BR"/>
              </w:rPr>
              <w:t>cadastrais.</w:t>
            </w:r>
          </w:p>
        </w:tc>
        <w:tc>
          <w:tcPr>
            <w:tcW w:w="1002" w:type="dxa"/>
            <w:vAlign w:val="center"/>
          </w:tcPr>
          <w:p w14:paraId="04A612A4" w14:textId="77777777" w:rsidR="00663912" w:rsidRPr="000E0BB8" w:rsidRDefault="00663912" w:rsidP="00B45C7F">
            <w:pPr>
              <w:jc w:val="center"/>
            </w:pPr>
            <w:r>
              <w:t>5%</w:t>
            </w:r>
          </w:p>
        </w:tc>
      </w:tr>
      <w:tr w:rsidR="00663912" w:rsidRPr="000E0BB8" w14:paraId="62065A6F" w14:textId="77777777" w:rsidTr="00663912">
        <w:trPr>
          <w:trHeight w:val="1814"/>
        </w:trPr>
        <w:tc>
          <w:tcPr>
            <w:tcW w:w="1184" w:type="dxa"/>
          </w:tcPr>
          <w:p w14:paraId="300E350B" w14:textId="77777777" w:rsidR="00663912" w:rsidRPr="00663912" w:rsidRDefault="00663912" w:rsidP="00B45C7F">
            <w:pPr>
              <w:pStyle w:val="TableParagraph"/>
              <w:ind w:left="0"/>
              <w:rPr>
                <w:sz w:val="24"/>
                <w:lang w:val="pt-BR"/>
              </w:rPr>
            </w:pPr>
          </w:p>
          <w:p w14:paraId="2C15B6A5" w14:textId="77777777" w:rsidR="00663912" w:rsidRPr="00663912" w:rsidRDefault="00663912" w:rsidP="00B45C7F">
            <w:pPr>
              <w:pStyle w:val="TableParagraph"/>
              <w:spacing w:before="10"/>
              <w:ind w:left="0"/>
              <w:rPr>
                <w:sz w:val="35"/>
                <w:lang w:val="pt-BR"/>
              </w:rPr>
            </w:pPr>
          </w:p>
          <w:p w14:paraId="580CB500" w14:textId="77777777" w:rsidR="00663912" w:rsidRPr="00663912" w:rsidRDefault="00663912" w:rsidP="00B45C7F">
            <w:pPr>
              <w:jc w:val="center"/>
            </w:pPr>
            <w:r w:rsidRPr="00663912">
              <w:t>6424-7/01</w:t>
            </w:r>
          </w:p>
        </w:tc>
        <w:tc>
          <w:tcPr>
            <w:tcW w:w="1005" w:type="dxa"/>
          </w:tcPr>
          <w:p w14:paraId="7A88B1C4" w14:textId="77777777" w:rsidR="00663912" w:rsidRPr="00663912" w:rsidRDefault="00663912" w:rsidP="00B45C7F">
            <w:pPr>
              <w:pStyle w:val="TableParagraph"/>
              <w:ind w:left="0"/>
              <w:rPr>
                <w:sz w:val="24"/>
                <w:lang w:val="pt-BR"/>
              </w:rPr>
            </w:pPr>
          </w:p>
          <w:p w14:paraId="69189434" w14:textId="77777777" w:rsidR="00663912" w:rsidRPr="00663912" w:rsidRDefault="00663912" w:rsidP="00B45C7F">
            <w:pPr>
              <w:pStyle w:val="TableParagraph"/>
              <w:spacing w:before="10"/>
              <w:ind w:left="0"/>
              <w:rPr>
                <w:sz w:val="35"/>
                <w:lang w:val="pt-BR"/>
              </w:rPr>
            </w:pPr>
          </w:p>
          <w:p w14:paraId="6EFA6D39" w14:textId="77777777" w:rsidR="00663912" w:rsidRPr="00663912" w:rsidRDefault="00663912" w:rsidP="00B45C7F">
            <w:pPr>
              <w:jc w:val="center"/>
            </w:pPr>
            <w:r w:rsidRPr="00663912">
              <w:t>15.06</w:t>
            </w:r>
          </w:p>
        </w:tc>
        <w:tc>
          <w:tcPr>
            <w:tcW w:w="6372" w:type="dxa"/>
          </w:tcPr>
          <w:p w14:paraId="7AC8A849" w14:textId="13E9E3BB" w:rsidR="00663912" w:rsidRPr="00663912" w:rsidRDefault="00663912" w:rsidP="006550B3">
            <w:pPr>
              <w:pStyle w:val="TableParagraph"/>
              <w:spacing w:before="4" w:line="259" w:lineRule="auto"/>
              <w:ind w:left="0" w:right="0"/>
              <w:jc w:val="both"/>
              <w:rPr>
                <w:rFonts w:cstheme="minorHAnsi"/>
                <w:lang w:val="pt-BR"/>
              </w:rPr>
            </w:pPr>
            <w:r w:rsidRPr="00663912">
              <w:rPr>
                <w:rFonts w:asciiTheme="minorHAnsi" w:hAnsiTheme="minorHAnsi" w:cstheme="minorHAnsi"/>
                <w:lang w:val="pt-BR"/>
              </w:rPr>
              <w:t>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avisos,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comprovantes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abono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firmas;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entrega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 bens e valores; comunicação com outra agência ou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administração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central;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licenciamento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eletrônico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transferência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agenciamento</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fiduciário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depositário;</w:t>
            </w:r>
            <w:r w:rsidR="006550B3">
              <w:rPr>
                <w:rFonts w:asciiTheme="minorHAnsi" w:hAnsiTheme="minorHAnsi" w:cstheme="minorHAnsi"/>
                <w:lang w:val="pt-BR"/>
              </w:rPr>
              <w:t xml:space="preserve"> </w:t>
            </w:r>
            <w:r w:rsidRPr="00663912">
              <w:rPr>
                <w:rFonts w:cstheme="minorHAnsi"/>
                <w:lang w:val="pt-BR"/>
              </w:rPr>
              <w:t>devolução</w:t>
            </w:r>
            <w:r w:rsidRPr="00663912">
              <w:rPr>
                <w:rFonts w:cstheme="minorHAnsi"/>
                <w:spacing w:val="-3"/>
                <w:lang w:val="pt-BR"/>
              </w:rPr>
              <w:t xml:space="preserve"> </w:t>
            </w:r>
            <w:r w:rsidRPr="00663912">
              <w:rPr>
                <w:rFonts w:cstheme="minorHAnsi"/>
                <w:lang w:val="pt-BR"/>
              </w:rPr>
              <w:t>de</w:t>
            </w:r>
            <w:r w:rsidRPr="00663912">
              <w:rPr>
                <w:rFonts w:cstheme="minorHAnsi"/>
                <w:spacing w:val="-2"/>
                <w:lang w:val="pt-BR"/>
              </w:rPr>
              <w:t xml:space="preserve"> </w:t>
            </w:r>
            <w:r w:rsidRPr="00663912">
              <w:rPr>
                <w:rFonts w:cstheme="minorHAnsi"/>
                <w:lang w:val="pt-BR"/>
              </w:rPr>
              <w:t>bens</w:t>
            </w:r>
            <w:r w:rsidRPr="00663912">
              <w:rPr>
                <w:rFonts w:cstheme="minorHAnsi"/>
                <w:spacing w:val="-1"/>
                <w:lang w:val="pt-BR"/>
              </w:rPr>
              <w:t xml:space="preserve"> </w:t>
            </w:r>
            <w:r w:rsidRPr="00663912">
              <w:rPr>
                <w:rFonts w:cstheme="minorHAnsi"/>
                <w:lang w:val="pt-BR"/>
              </w:rPr>
              <w:t>em</w:t>
            </w:r>
            <w:r w:rsidRPr="00663912">
              <w:rPr>
                <w:rFonts w:cstheme="minorHAnsi"/>
                <w:spacing w:val="-1"/>
                <w:lang w:val="pt-BR"/>
              </w:rPr>
              <w:t xml:space="preserve"> </w:t>
            </w:r>
            <w:r w:rsidRPr="00663912">
              <w:rPr>
                <w:rFonts w:cstheme="minorHAnsi"/>
                <w:lang w:val="pt-BR"/>
              </w:rPr>
              <w:t>custódia.</w:t>
            </w:r>
          </w:p>
        </w:tc>
        <w:tc>
          <w:tcPr>
            <w:tcW w:w="1002" w:type="dxa"/>
            <w:vAlign w:val="center"/>
          </w:tcPr>
          <w:p w14:paraId="7EECEB28" w14:textId="77777777" w:rsidR="00663912" w:rsidRPr="000E0BB8" w:rsidRDefault="00663912" w:rsidP="00B45C7F">
            <w:pPr>
              <w:jc w:val="center"/>
            </w:pPr>
            <w:r>
              <w:t>5%</w:t>
            </w:r>
          </w:p>
        </w:tc>
      </w:tr>
      <w:tr w:rsidR="00663912" w:rsidRPr="000E0BB8" w14:paraId="0EE1B128" w14:textId="77777777" w:rsidTr="00663912">
        <w:trPr>
          <w:trHeight w:val="1814"/>
        </w:trPr>
        <w:tc>
          <w:tcPr>
            <w:tcW w:w="1184" w:type="dxa"/>
          </w:tcPr>
          <w:p w14:paraId="28C84CBC" w14:textId="77777777" w:rsidR="00663912" w:rsidRPr="00663912" w:rsidRDefault="00663912" w:rsidP="00B45C7F">
            <w:pPr>
              <w:pStyle w:val="TableParagraph"/>
              <w:ind w:left="0"/>
              <w:rPr>
                <w:sz w:val="24"/>
                <w:lang w:val="pt-BR"/>
              </w:rPr>
            </w:pPr>
          </w:p>
          <w:p w14:paraId="27349E2B" w14:textId="77777777" w:rsidR="00663912" w:rsidRPr="00663912" w:rsidRDefault="00663912" w:rsidP="00B45C7F">
            <w:pPr>
              <w:pStyle w:val="TableParagraph"/>
              <w:spacing w:before="10"/>
              <w:ind w:left="0"/>
              <w:rPr>
                <w:sz w:val="35"/>
                <w:lang w:val="pt-BR"/>
              </w:rPr>
            </w:pPr>
          </w:p>
          <w:p w14:paraId="28A4913E" w14:textId="77777777" w:rsidR="00663912" w:rsidRPr="00663912" w:rsidRDefault="00663912" w:rsidP="00B45C7F">
            <w:pPr>
              <w:jc w:val="center"/>
            </w:pPr>
            <w:r w:rsidRPr="00663912">
              <w:t>6424-7/03</w:t>
            </w:r>
          </w:p>
        </w:tc>
        <w:tc>
          <w:tcPr>
            <w:tcW w:w="1005" w:type="dxa"/>
          </w:tcPr>
          <w:p w14:paraId="4C64C526" w14:textId="77777777" w:rsidR="00663912" w:rsidRPr="00663912" w:rsidRDefault="00663912" w:rsidP="00B45C7F">
            <w:pPr>
              <w:pStyle w:val="TableParagraph"/>
              <w:ind w:left="0"/>
              <w:rPr>
                <w:sz w:val="24"/>
                <w:lang w:val="pt-BR"/>
              </w:rPr>
            </w:pPr>
          </w:p>
          <w:p w14:paraId="50EC2389" w14:textId="77777777" w:rsidR="00663912" w:rsidRPr="00663912" w:rsidRDefault="00663912" w:rsidP="00B45C7F">
            <w:pPr>
              <w:pStyle w:val="TableParagraph"/>
              <w:spacing w:before="10"/>
              <w:ind w:left="0"/>
              <w:rPr>
                <w:sz w:val="35"/>
                <w:lang w:val="pt-BR"/>
              </w:rPr>
            </w:pPr>
          </w:p>
          <w:p w14:paraId="0E1C2BB8" w14:textId="77777777" w:rsidR="00663912" w:rsidRPr="00663912" w:rsidRDefault="00663912" w:rsidP="00B45C7F">
            <w:pPr>
              <w:jc w:val="center"/>
            </w:pPr>
            <w:r w:rsidRPr="00663912">
              <w:t>15.06</w:t>
            </w:r>
          </w:p>
        </w:tc>
        <w:tc>
          <w:tcPr>
            <w:tcW w:w="6372" w:type="dxa"/>
          </w:tcPr>
          <w:p w14:paraId="6896857A" w14:textId="2D094BFA" w:rsidR="00663912" w:rsidRPr="00663912" w:rsidRDefault="00663912" w:rsidP="006550B3">
            <w:pPr>
              <w:pStyle w:val="TableParagraph"/>
              <w:spacing w:before="4" w:line="259" w:lineRule="auto"/>
              <w:ind w:left="0" w:right="0"/>
              <w:jc w:val="both"/>
              <w:rPr>
                <w:rFonts w:cstheme="minorHAnsi"/>
                <w:lang w:val="pt-BR"/>
              </w:rPr>
            </w:pPr>
            <w:r w:rsidRPr="00663912">
              <w:rPr>
                <w:rFonts w:asciiTheme="minorHAnsi" w:hAnsiTheme="minorHAnsi" w:cstheme="minorHAnsi"/>
                <w:lang w:val="pt-BR"/>
              </w:rPr>
              <w:t>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avisos,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comprovantes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abono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firmas;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entrega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 bens e valores; comunicação com outra agência ou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administração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central;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licenciamento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eletrônico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transferência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agenciamento</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fiduciário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depositário;</w:t>
            </w:r>
            <w:r w:rsidR="006550B3">
              <w:rPr>
                <w:rFonts w:asciiTheme="minorHAnsi" w:hAnsiTheme="minorHAnsi" w:cstheme="minorHAnsi"/>
                <w:lang w:val="pt-BR"/>
              </w:rPr>
              <w:t xml:space="preserve"> </w:t>
            </w:r>
            <w:r w:rsidRPr="00663912">
              <w:rPr>
                <w:rFonts w:cstheme="minorHAnsi"/>
                <w:lang w:val="pt-BR"/>
              </w:rPr>
              <w:t>devolução</w:t>
            </w:r>
            <w:r w:rsidRPr="00663912">
              <w:rPr>
                <w:rFonts w:cstheme="minorHAnsi"/>
                <w:spacing w:val="-3"/>
                <w:lang w:val="pt-BR"/>
              </w:rPr>
              <w:t xml:space="preserve"> </w:t>
            </w:r>
            <w:r w:rsidRPr="00663912">
              <w:rPr>
                <w:rFonts w:cstheme="minorHAnsi"/>
                <w:lang w:val="pt-BR"/>
              </w:rPr>
              <w:t>de</w:t>
            </w:r>
            <w:r w:rsidRPr="00663912">
              <w:rPr>
                <w:rFonts w:cstheme="minorHAnsi"/>
                <w:spacing w:val="-2"/>
                <w:lang w:val="pt-BR"/>
              </w:rPr>
              <w:t xml:space="preserve"> </w:t>
            </w:r>
            <w:r w:rsidRPr="00663912">
              <w:rPr>
                <w:rFonts w:cstheme="minorHAnsi"/>
                <w:lang w:val="pt-BR"/>
              </w:rPr>
              <w:t>bens</w:t>
            </w:r>
            <w:r w:rsidRPr="00663912">
              <w:rPr>
                <w:rFonts w:cstheme="minorHAnsi"/>
                <w:spacing w:val="-1"/>
                <w:lang w:val="pt-BR"/>
              </w:rPr>
              <w:t xml:space="preserve"> </w:t>
            </w:r>
            <w:r w:rsidRPr="00663912">
              <w:rPr>
                <w:rFonts w:cstheme="minorHAnsi"/>
                <w:lang w:val="pt-BR"/>
              </w:rPr>
              <w:t>em</w:t>
            </w:r>
            <w:r w:rsidRPr="00663912">
              <w:rPr>
                <w:rFonts w:cstheme="minorHAnsi"/>
                <w:spacing w:val="-1"/>
                <w:lang w:val="pt-BR"/>
              </w:rPr>
              <w:t xml:space="preserve"> </w:t>
            </w:r>
            <w:r w:rsidRPr="00663912">
              <w:rPr>
                <w:rFonts w:cstheme="minorHAnsi"/>
                <w:lang w:val="pt-BR"/>
              </w:rPr>
              <w:t>custódia.</w:t>
            </w:r>
          </w:p>
        </w:tc>
        <w:tc>
          <w:tcPr>
            <w:tcW w:w="1002" w:type="dxa"/>
            <w:vAlign w:val="center"/>
          </w:tcPr>
          <w:p w14:paraId="718B7A5A" w14:textId="77777777" w:rsidR="00663912" w:rsidRPr="000E0BB8" w:rsidRDefault="00663912" w:rsidP="00B45C7F">
            <w:pPr>
              <w:jc w:val="center"/>
            </w:pPr>
            <w:r>
              <w:t>5%</w:t>
            </w:r>
          </w:p>
        </w:tc>
      </w:tr>
      <w:tr w:rsidR="00663912" w:rsidRPr="000E0BB8" w14:paraId="0E4C0AB0" w14:textId="77777777" w:rsidTr="00663912">
        <w:trPr>
          <w:trHeight w:val="1871"/>
        </w:trPr>
        <w:tc>
          <w:tcPr>
            <w:tcW w:w="1184" w:type="dxa"/>
          </w:tcPr>
          <w:p w14:paraId="0355F2B9" w14:textId="77777777" w:rsidR="00663912" w:rsidRPr="00663912" w:rsidRDefault="00663912" w:rsidP="00B45C7F">
            <w:pPr>
              <w:pStyle w:val="TableParagraph"/>
              <w:ind w:left="0"/>
              <w:rPr>
                <w:sz w:val="24"/>
                <w:lang w:val="pt-BR"/>
              </w:rPr>
            </w:pPr>
          </w:p>
          <w:p w14:paraId="134D569C" w14:textId="77777777" w:rsidR="00663912" w:rsidRPr="00663912" w:rsidRDefault="00663912" w:rsidP="00B45C7F">
            <w:pPr>
              <w:pStyle w:val="TableParagraph"/>
              <w:spacing w:before="10"/>
              <w:ind w:left="0"/>
              <w:rPr>
                <w:sz w:val="35"/>
                <w:lang w:val="pt-BR"/>
              </w:rPr>
            </w:pPr>
          </w:p>
          <w:p w14:paraId="19006961" w14:textId="77777777" w:rsidR="00663912" w:rsidRPr="00663912" w:rsidRDefault="00663912" w:rsidP="00B45C7F">
            <w:pPr>
              <w:jc w:val="center"/>
            </w:pPr>
            <w:r w:rsidRPr="00663912">
              <w:t>6424-7/04</w:t>
            </w:r>
          </w:p>
        </w:tc>
        <w:tc>
          <w:tcPr>
            <w:tcW w:w="1005" w:type="dxa"/>
          </w:tcPr>
          <w:p w14:paraId="3FD76563" w14:textId="77777777" w:rsidR="00663912" w:rsidRPr="00663912" w:rsidRDefault="00663912" w:rsidP="00B45C7F">
            <w:pPr>
              <w:pStyle w:val="TableParagraph"/>
              <w:ind w:left="0"/>
              <w:rPr>
                <w:sz w:val="24"/>
                <w:lang w:val="pt-BR"/>
              </w:rPr>
            </w:pPr>
          </w:p>
          <w:p w14:paraId="455954D1" w14:textId="77777777" w:rsidR="00663912" w:rsidRPr="00663912" w:rsidRDefault="00663912" w:rsidP="00B45C7F">
            <w:pPr>
              <w:pStyle w:val="TableParagraph"/>
              <w:spacing w:before="10"/>
              <w:ind w:left="0"/>
              <w:rPr>
                <w:sz w:val="35"/>
                <w:lang w:val="pt-BR"/>
              </w:rPr>
            </w:pPr>
          </w:p>
          <w:p w14:paraId="0F17A534" w14:textId="77777777" w:rsidR="00663912" w:rsidRPr="00663912" w:rsidRDefault="00663912" w:rsidP="00B45C7F">
            <w:pPr>
              <w:jc w:val="center"/>
            </w:pPr>
            <w:r w:rsidRPr="00663912">
              <w:t>15.06</w:t>
            </w:r>
          </w:p>
        </w:tc>
        <w:tc>
          <w:tcPr>
            <w:tcW w:w="6372" w:type="dxa"/>
          </w:tcPr>
          <w:p w14:paraId="66A4EF2E" w14:textId="6D020489" w:rsidR="00663912" w:rsidRPr="00663912" w:rsidRDefault="00663912" w:rsidP="006550B3">
            <w:pPr>
              <w:pStyle w:val="TableParagraph"/>
              <w:spacing w:before="4" w:line="259" w:lineRule="auto"/>
              <w:ind w:left="0" w:right="0"/>
              <w:jc w:val="both"/>
              <w:rPr>
                <w:rFonts w:cstheme="minorHAnsi"/>
                <w:lang w:val="pt-BR"/>
              </w:rPr>
            </w:pPr>
            <w:r w:rsidRPr="00663912">
              <w:rPr>
                <w:rFonts w:asciiTheme="minorHAnsi" w:hAnsiTheme="minorHAnsi" w:cstheme="minorHAnsi"/>
                <w:lang w:val="pt-BR"/>
              </w:rPr>
              <w:t>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avisos,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comprovantes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abono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firmas;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entrega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 bens e valores; comunicação com outra agência ou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administração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central;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licenciamento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eletrônico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transferência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agenciamento</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fiduciário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depositário;</w:t>
            </w:r>
            <w:r w:rsidR="006550B3">
              <w:rPr>
                <w:rFonts w:asciiTheme="minorHAnsi" w:hAnsiTheme="minorHAnsi" w:cstheme="minorHAnsi"/>
                <w:lang w:val="pt-BR"/>
              </w:rPr>
              <w:t xml:space="preserve"> </w:t>
            </w:r>
            <w:r w:rsidRPr="00663912">
              <w:rPr>
                <w:rFonts w:cstheme="minorHAnsi"/>
                <w:lang w:val="pt-BR"/>
              </w:rPr>
              <w:t>devolução</w:t>
            </w:r>
            <w:r w:rsidRPr="00663912">
              <w:rPr>
                <w:rFonts w:cstheme="minorHAnsi"/>
                <w:spacing w:val="-3"/>
                <w:lang w:val="pt-BR"/>
              </w:rPr>
              <w:t xml:space="preserve"> </w:t>
            </w:r>
            <w:r w:rsidRPr="00663912">
              <w:rPr>
                <w:rFonts w:cstheme="minorHAnsi"/>
                <w:lang w:val="pt-BR"/>
              </w:rPr>
              <w:t>de</w:t>
            </w:r>
            <w:r w:rsidRPr="00663912">
              <w:rPr>
                <w:rFonts w:cstheme="minorHAnsi"/>
                <w:spacing w:val="-2"/>
                <w:lang w:val="pt-BR"/>
              </w:rPr>
              <w:t xml:space="preserve"> </w:t>
            </w:r>
            <w:r w:rsidRPr="00663912">
              <w:rPr>
                <w:rFonts w:cstheme="minorHAnsi"/>
                <w:lang w:val="pt-BR"/>
              </w:rPr>
              <w:t>bens</w:t>
            </w:r>
            <w:r w:rsidRPr="00663912">
              <w:rPr>
                <w:rFonts w:cstheme="minorHAnsi"/>
                <w:spacing w:val="-1"/>
                <w:lang w:val="pt-BR"/>
              </w:rPr>
              <w:t xml:space="preserve"> </w:t>
            </w:r>
            <w:r w:rsidRPr="00663912">
              <w:rPr>
                <w:rFonts w:cstheme="minorHAnsi"/>
                <w:lang w:val="pt-BR"/>
              </w:rPr>
              <w:t>em</w:t>
            </w:r>
            <w:r w:rsidRPr="00663912">
              <w:rPr>
                <w:rFonts w:cstheme="minorHAnsi"/>
                <w:spacing w:val="-1"/>
                <w:lang w:val="pt-BR"/>
              </w:rPr>
              <w:t xml:space="preserve"> </w:t>
            </w:r>
            <w:r w:rsidRPr="00663912">
              <w:rPr>
                <w:rFonts w:cstheme="minorHAnsi"/>
                <w:lang w:val="pt-BR"/>
              </w:rPr>
              <w:t>custódia.</w:t>
            </w:r>
          </w:p>
        </w:tc>
        <w:tc>
          <w:tcPr>
            <w:tcW w:w="1002" w:type="dxa"/>
            <w:vAlign w:val="center"/>
          </w:tcPr>
          <w:p w14:paraId="60789DD6" w14:textId="77777777" w:rsidR="00663912" w:rsidRPr="000E0BB8" w:rsidRDefault="00663912" w:rsidP="00B45C7F">
            <w:pPr>
              <w:jc w:val="center"/>
            </w:pPr>
            <w:r>
              <w:t>5%</w:t>
            </w:r>
          </w:p>
        </w:tc>
      </w:tr>
      <w:tr w:rsidR="00663912" w:rsidRPr="000E0BB8" w14:paraId="3A979BC3" w14:textId="77777777" w:rsidTr="00663912">
        <w:trPr>
          <w:trHeight w:val="1871"/>
        </w:trPr>
        <w:tc>
          <w:tcPr>
            <w:tcW w:w="1184" w:type="dxa"/>
          </w:tcPr>
          <w:p w14:paraId="1642C3A7" w14:textId="77777777" w:rsidR="00663912" w:rsidRPr="00663912" w:rsidRDefault="00663912" w:rsidP="00B45C7F">
            <w:pPr>
              <w:pStyle w:val="TableParagraph"/>
              <w:ind w:left="0"/>
              <w:rPr>
                <w:sz w:val="24"/>
                <w:lang w:val="pt-BR"/>
              </w:rPr>
            </w:pPr>
          </w:p>
          <w:p w14:paraId="1A589C9C" w14:textId="77777777" w:rsidR="00663912" w:rsidRPr="00663912" w:rsidRDefault="00663912" w:rsidP="00B45C7F">
            <w:pPr>
              <w:pStyle w:val="TableParagraph"/>
              <w:spacing w:before="10"/>
              <w:ind w:left="0"/>
              <w:rPr>
                <w:sz w:val="35"/>
                <w:lang w:val="pt-BR"/>
              </w:rPr>
            </w:pPr>
          </w:p>
          <w:p w14:paraId="547CD653" w14:textId="77777777" w:rsidR="00663912" w:rsidRPr="00663912" w:rsidRDefault="00663912" w:rsidP="00B45C7F">
            <w:pPr>
              <w:jc w:val="center"/>
            </w:pPr>
            <w:r w:rsidRPr="00663912">
              <w:t>6421-2/00</w:t>
            </w:r>
          </w:p>
        </w:tc>
        <w:tc>
          <w:tcPr>
            <w:tcW w:w="1005" w:type="dxa"/>
          </w:tcPr>
          <w:p w14:paraId="54371D32" w14:textId="77777777" w:rsidR="00663912" w:rsidRPr="00663912" w:rsidRDefault="00663912" w:rsidP="00B45C7F">
            <w:pPr>
              <w:pStyle w:val="TableParagraph"/>
              <w:ind w:left="0"/>
              <w:rPr>
                <w:sz w:val="24"/>
                <w:lang w:val="pt-BR"/>
              </w:rPr>
            </w:pPr>
          </w:p>
          <w:p w14:paraId="6167E858" w14:textId="77777777" w:rsidR="00663912" w:rsidRPr="00663912" w:rsidRDefault="00663912" w:rsidP="00B45C7F">
            <w:pPr>
              <w:pStyle w:val="TableParagraph"/>
              <w:spacing w:before="10"/>
              <w:ind w:left="0"/>
              <w:rPr>
                <w:sz w:val="35"/>
                <w:lang w:val="pt-BR"/>
              </w:rPr>
            </w:pPr>
          </w:p>
          <w:p w14:paraId="6A49685C" w14:textId="77777777" w:rsidR="00663912" w:rsidRPr="00663912" w:rsidRDefault="00663912" w:rsidP="00B45C7F">
            <w:pPr>
              <w:jc w:val="center"/>
            </w:pPr>
            <w:r w:rsidRPr="00663912">
              <w:t>15.06</w:t>
            </w:r>
          </w:p>
        </w:tc>
        <w:tc>
          <w:tcPr>
            <w:tcW w:w="6372" w:type="dxa"/>
          </w:tcPr>
          <w:p w14:paraId="28071C7E" w14:textId="23AE1048" w:rsidR="00663912" w:rsidRPr="00663912" w:rsidRDefault="00663912" w:rsidP="006550B3">
            <w:pPr>
              <w:pStyle w:val="TableParagraph"/>
              <w:spacing w:before="4" w:line="259" w:lineRule="auto"/>
              <w:ind w:left="0" w:right="0"/>
              <w:jc w:val="both"/>
              <w:rPr>
                <w:rFonts w:cstheme="minorHAnsi"/>
                <w:lang w:val="pt-BR"/>
              </w:rPr>
            </w:pPr>
            <w:r w:rsidRPr="00663912">
              <w:rPr>
                <w:rFonts w:asciiTheme="minorHAnsi" w:hAnsiTheme="minorHAnsi" w:cstheme="minorHAnsi"/>
                <w:lang w:val="pt-BR"/>
              </w:rPr>
              <w:t>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avisos,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comprovantes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abono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firmas;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entrega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 bens e valores; comunicação com outra agência ou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administração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central;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licenciamento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eletrônico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transferência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agenciamento</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fiduciário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depositário;</w:t>
            </w:r>
            <w:r w:rsidR="006550B3">
              <w:rPr>
                <w:rFonts w:asciiTheme="minorHAnsi" w:hAnsiTheme="minorHAnsi" w:cstheme="minorHAnsi"/>
                <w:lang w:val="pt-BR"/>
              </w:rPr>
              <w:t xml:space="preserve"> </w:t>
            </w:r>
            <w:r w:rsidRPr="00663912">
              <w:rPr>
                <w:rFonts w:cstheme="minorHAnsi"/>
                <w:lang w:val="pt-BR"/>
              </w:rPr>
              <w:t>devolução</w:t>
            </w:r>
            <w:r w:rsidRPr="00663912">
              <w:rPr>
                <w:rFonts w:cstheme="minorHAnsi"/>
                <w:spacing w:val="-3"/>
                <w:lang w:val="pt-BR"/>
              </w:rPr>
              <w:t xml:space="preserve"> </w:t>
            </w:r>
            <w:r w:rsidRPr="00663912">
              <w:rPr>
                <w:rFonts w:cstheme="minorHAnsi"/>
                <w:lang w:val="pt-BR"/>
              </w:rPr>
              <w:t>de</w:t>
            </w:r>
            <w:r w:rsidRPr="00663912">
              <w:rPr>
                <w:rFonts w:cstheme="minorHAnsi"/>
                <w:spacing w:val="-2"/>
                <w:lang w:val="pt-BR"/>
              </w:rPr>
              <w:t xml:space="preserve"> </w:t>
            </w:r>
            <w:r w:rsidRPr="00663912">
              <w:rPr>
                <w:rFonts w:cstheme="minorHAnsi"/>
                <w:lang w:val="pt-BR"/>
              </w:rPr>
              <w:t>bens</w:t>
            </w:r>
            <w:r w:rsidRPr="00663912">
              <w:rPr>
                <w:rFonts w:cstheme="minorHAnsi"/>
                <w:spacing w:val="-1"/>
                <w:lang w:val="pt-BR"/>
              </w:rPr>
              <w:t xml:space="preserve"> </w:t>
            </w:r>
            <w:r w:rsidRPr="00663912">
              <w:rPr>
                <w:rFonts w:cstheme="minorHAnsi"/>
                <w:lang w:val="pt-BR"/>
              </w:rPr>
              <w:t>em</w:t>
            </w:r>
            <w:r w:rsidRPr="00663912">
              <w:rPr>
                <w:rFonts w:cstheme="minorHAnsi"/>
                <w:spacing w:val="-1"/>
                <w:lang w:val="pt-BR"/>
              </w:rPr>
              <w:t xml:space="preserve"> </w:t>
            </w:r>
            <w:r w:rsidRPr="00663912">
              <w:rPr>
                <w:rFonts w:cstheme="minorHAnsi"/>
                <w:lang w:val="pt-BR"/>
              </w:rPr>
              <w:t>custódia.</w:t>
            </w:r>
          </w:p>
        </w:tc>
        <w:tc>
          <w:tcPr>
            <w:tcW w:w="1002" w:type="dxa"/>
            <w:vAlign w:val="center"/>
          </w:tcPr>
          <w:p w14:paraId="33DCD9AD" w14:textId="77777777" w:rsidR="00663912" w:rsidRPr="000E0BB8" w:rsidRDefault="00663912" w:rsidP="00B45C7F">
            <w:pPr>
              <w:jc w:val="center"/>
            </w:pPr>
            <w:r>
              <w:t>5%</w:t>
            </w:r>
          </w:p>
        </w:tc>
      </w:tr>
      <w:tr w:rsidR="00663912" w:rsidRPr="000E0BB8" w14:paraId="282FD577" w14:textId="77777777" w:rsidTr="00663912">
        <w:trPr>
          <w:trHeight w:val="1814"/>
        </w:trPr>
        <w:tc>
          <w:tcPr>
            <w:tcW w:w="1184" w:type="dxa"/>
          </w:tcPr>
          <w:p w14:paraId="653F607A" w14:textId="77777777" w:rsidR="00663912" w:rsidRPr="00663912" w:rsidRDefault="00663912" w:rsidP="00B45C7F">
            <w:pPr>
              <w:pStyle w:val="TableParagraph"/>
              <w:ind w:left="0"/>
              <w:rPr>
                <w:sz w:val="24"/>
                <w:lang w:val="pt-BR"/>
              </w:rPr>
            </w:pPr>
          </w:p>
          <w:p w14:paraId="4B6523F4" w14:textId="77777777" w:rsidR="00663912" w:rsidRPr="00663912" w:rsidRDefault="00663912" w:rsidP="00B45C7F">
            <w:pPr>
              <w:pStyle w:val="TableParagraph"/>
              <w:spacing w:before="10"/>
              <w:ind w:left="0"/>
              <w:rPr>
                <w:sz w:val="35"/>
                <w:lang w:val="pt-BR"/>
              </w:rPr>
            </w:pPr>
          </w:p>
          <w:p w14:paraId="0221163F" w14:textId="77777777" w:rsidR="00663912" w:rsidRPr="00663912" w:rsidRDefault="00663912" w:rsidP="00B45C7F">
            <w:pPr>
              <w:jc w:val="center"/>
            </w:pPr>
            <w:r w:rsidRPr="00663912">
              <w:t>6422-1/00</w:t>
            </w:r>
          </w:p>
        </w:tc>
        <w:tc>
          <w:tcPr>
            <w:tcW w:w="1005" w:type="dxa"/>
          </w:tcPr>
          <w:p w14:paraId="4A5F10C1" w14:textId="77777777" w:rsidR="00663912" w:rsidRPr="00663912" w:rsidRDefault="00663912" w:rsidP="00B45C7F">
            <w:pPr>
              <w:pStyle w:val="TableParagraph"/>
              <w:ind w:left="0"/>
              <w:rPr>
                <w:sz w:val="24"/>
                <w:lang w:val="pt-BR"/>
              </w:rPr>
            </w:pPr>
          </w:p>
          <w:p w14:paraId="3C1299DA" w14:textId="77777777" w:rsidR="00663912" w:rsidRPr="00663912" w:rsidRDefault="00663912" w:rsidP="00B45C7F">
            <w:pPr>
              <w:pStyle w:val="TableParagraph"/>
              <w:spacing w:before="10"/>
              <w:ind w:left="0"/>
              <w:rPr>
                <w:sz w:val="35"/>
                <w:lang w:val="pt-BR"/>
              </w:rPr>
            </w:pPr>
          </w:p>
          <w:p w14:paraId="30A51397" w14:textId="77777777" w:rsidR="00663912" w:rsidRPr="00663912" w:rsidRDefault="00663912" w:rsidP="00B45C7F">
            <w:pPr>
              <w:jc w:val="center"/>
            </w:pPr>
            <w:r w:rsidRPr="00663912">
              <w:t>15.06</w:t>
            </w:r>
          </w:p>
        </w:tc>
        <w:tc>
          <w:tcPr>
            <w:tcW w:w="6372" w:type="dxa"/>
          </w:tcPr>
          <w:p w14:paraId="79BE1057" w14:textId="128A7343" w:rsidR="00663912" w:rsidRPr="00663912" w:rsidRDefault="00663912" w:rsidP="006550B3">
            <w:pPr>
              <w:pStyle w:val="TableParagraph"/>
              <w:spacing w:before="4" w:line="259" w:lineRule="auto"/>
              <w:ind w:left="0" w:right="13"/>
              <w:jc w:val="both"/>
              <w:rPr>
                <w:rFonts w:cstheme="minorHAnsi"/>
                <w:lang w:val="pt-BR"/>
              </w:rPr>
            </w:pPr>
            <w:r w:rsidRPr="00663912">
              <w:rPr>
                <w:rFonts w:asciiTheme="minorHAnsi" w:hAnsiTheme="minorHAnsi" w:cstheme="minorHAnsi"/>
                <w:lang w:val="pt-BR"/>
              </w:rPr>
              <w:t>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avisos,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comprovantes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abono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firmas;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entrega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 bens e valores; comunicação com outra agência ou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administração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central;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licenciamento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eletrônico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transferência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agenciamento</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fiduciário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depositário;</w:t>
            </w:r>
            <w:r w:rsidR="006550B3">
              <w:rPr>
                <w:rFonts w:asciiTheme="minorHAnsi" w:hAnsiTheme="minorHAnsi" w:cstheme="minorHAnsi"/>
                <w:lang w:val="pt-BR"/>
              </w:rPr>
              <w:t xml:space="preserve"> </w:t>
            </w:r>
            <w:r w:rsidRPr="00663912">
              <w:rPr>
                <w:rFonts w:cstheme="minorHAnsi"/>
                <w:lang w:val="pt-BR"/>
              </w:rPr>
              <w:t>devolução</w:t>
            </w:r>
            <w:r w:rsidRPr="00663912">
              <w:rPr>
                <w:rFonts w:cstheme="minorHAnsi"/>
                <w:spacing w:val="-3"/>
                <w:lang w:val="pt-BR"/>
              </w:rPr>
              <w:t xml:space="preserve"> </w:t>
            </w:r>
            <w:r w:rsidRPr="00663912">
              <w:rPr>
                <w:rFonts w:cstheme="minorHAnsi"/>
                <w:lang w:val="pt-BR"/>
              </w:rPr>
              <w:t>de</w:t>
            </w:r>
            <w:r w:rsidRPr="00663912">
              <w:rPr>
                <w:rFonts w:cstheme="minorHAnsi"/>
                <w:spacing w:val="-2"/>
                <w:lang w:val="pt-BR"/>
              </w:rPr>
              <w:t xml:space="preserve"> </w:t>
            </w:r>
            <w:r w:rsidRPr="00663912">
              <w:rPr>
                <w:rFonts w:cstheme="minorHAnsi"/>
                <w:lang w:val="pt-BR"/>
              </w:rPr>
              <w:t>bens</w:t>
            </w:r>
            <w:r w:rsidRPr="00663912">
              <w:rPr>
                <w:rFonts w:cstheme="minorHAnsi"/>
                <w:spacing w:val="-1"/>
                <w:lang w:val="pt-BR"/>
              </w:rPr>
              <w:t xml:space="preserve"> </w:t>
            </w:r>
            <w:r w:rsidRPr="00663912">
              <w:rPr>
                <w:rFonts w:cstheme="minorHAnsi"/>
                <w:lang w:val="pt-BR"/>
              </w:rPr>
              <w:t>em</w:t>
            </w:r>
            <w:r w:rsidRPr="00663912">
              <w:rPr>
                <w:rFonts w:cstheme="minorHAnsi"/>
                <w:spacing w:val="-1"/>
                <w:lang w:val="pt-BR"/>
              </w:rPr>
              <w:t xml:space="preserve"> </w:t>
            </w:r>
            <w:r w:rsidRPr="00663912">
              <w:rPr>
                <w:rFonts w:cstheme="minorHAnsi"/>
                <w:lang w:val="pt-BR"/>
              </w:rPr>
              <w:t>custódia.</w:t>
            </w:r>
          </w:p>
        </w:tc>
        <w:tc>
          <w:tcPr>
            <w:tcW w:w="1002" w:type="dxa"/>
            <w:vAlign w:val="center"/>
          </w:tcPr>
          <w:p w14:paraId="0B85D457" w14:textId="77777777" w:rsidR="00663912" w:rsidRPr="000E0BB8" w:rsidRDefault="00663912" w:rsidP="00B45C7F">
            <w:pPr>
              <w:jc w:val="center"/>
            </w:pPr>
            <w:r>
              <w:t>5%</w:t>
            </w:r>
          </w:p>
        </w:tc>
      </w:tr>
      <w:tr w:rsidR="00663912" w:rsidRPr="000E0BB8" w14:paraId="7A86FD1E" w14:textId="77777777" w:rsidTr="00663912">
        <w:trPr>
          <w:trHeight w:val="1814"/>
        </w:trPr>
        <w:tc>
          <w:tcPr>
            <w:tcW w:w="1184" w:type="dxa"/>
          </w:tcPr>
          <w:p w14:paraId="4E1CF120" w14:textId="77777777" w:rsidR="00663912" w:rsidRPr="00663912" w:rsidRDefault="00663912" w:rsidP="00B45C7F">
            <w:pPr>
              <w:pStyle w:val="TableParagraph"/>
              <w:ind w:left="0"/>
              <w:rPr>
                <w:sz w:val="24"/>
                <w:lang w:val="pt-BR"/>
              </w:rPr>
            </w:pPr>
          </w:p>
          <w:p w14:paraId="475B299F" w14:textId="77777777" w:rsidR="00663912" w:rsidRPr="00663912" w:rsidRDefault="00663912" w:rsidP="00B45C7F">
            <w:pPr>
              <w:pStyle w:val="TableParagraph"/>
              <w:spacing w:before="10"/>
              <w:ind w:left="0"/>
              <w:rPr>
                <w:sz w:val="35"/>
                <w:lang w:val="pt-BR"/>
              </w:rPr>
            </w:pPr>
          </w:p>
          <w:p w14:paraId="0F58A02B" w14:textId="77777777" w:rsidR="00663912" w:rsidRPr="00663912" w:rsidRDefault="00663912" w:rsidP="00B45C7F">
            <w:pPr>
              <w:jc w:val="center"/>
            </w:pPr>
            <w:r w:rsidRPr="00663912">
              <w:t>6423-9/00</w:t>
            </w:r>
          </w:p>
        </w:tc>
        <w:tc>
          <w:tcPr>
            <w:tcW w:w="1005" w:type="dxa"/>
          </w:tcPr>
          <w:p w14:paraId="56053835" w14:textId="77777777" w:rsidR="00663912" w:rsidRPr="00663912" w:rsidRDefault="00663912" w:rsidP="00B45C7F">
            <w:pPr>
              <w:pStyle w:val="TableParagraph"/>
              <w:ind w:left="0"/>
              <w:rPr>
                <w:sz w:val="24"/>
                <w:lang w:val="pt-BR"/>
              </w:rPr>
            </w:pPr>
          </w:p>
          <w:p w14:paraId="214A3800" w14:textId="77777777" w:rsidR="00663912" w:rsidRPr="00663912" w:rsidRDefault="00663912" w:rsidP="00B45C7F">
            <w:pPr>
              <w:pStyle w:val="TableParagraph"/>
              <w:spacing w:before="10"/>
              <w:ind w:left="0"/>
              <w:rPr>
                <w:sz w:val="35"/>
                <w:lang w:val="pt-BR"/>
              </w:rPr>
            </w:pPr>
          </w:p>
          <w:p w14:paraId="37531D4F" w14:textId="77777777" w:rsidR="00663912" w:rsidRPr="00663912" w:rsidRDefault="00663912" w:rsidP="00B45C7F">
            <w:pPr>
              <w:jc w:val="center"/>
            </w:pPr>
            <w:r w:rsidRPr="00663912">
              <w:t>15.06</w:t>
            </w:r>
          </w:p>
        </w:tc>
        <w:tc>
          <w:tcPr>
            <w:tcW w:w="6372" w:type="dxa"/>
          </w:tcPr>
          <w:p w14:paraId="0CFE13A5" w14:textId="759E51EE" w:rsidR="00663912" w:rsidRPr="00663912" w:rsidRDefault="00663912" w:rsidP="006550B3">
            <w:pPr>
              <w:pStyle w:val="TableParagraph"/>
              <w:spacing w:before="4" w:line="259" w:lineRule="auto"/>
              <w:ind w:left="0" w:right="13"/>
              <w:jc w:val="both"/>
              <w:rPr>
                <w:rFonts w:cstheme="minorHAnsi"/>
                <w:lang w:val="pt-BR"/>
              </w:rPr>
            </w:pPr>
            <w:r w:rsidRPr="00663912">
              <w:rPr>
                <w:rFonts w:asciiTheme="minorHAnsi" w:hAnsiTheme="minorHAnsi" w:cstheme="minorHAnsi"/>
                <w:lang w:val="pt-BR"/>
              </w:rPr>
              <w:t>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avisos,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comprovantes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abono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firmas;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entrega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 bens e valores; comunicação com outra agência ou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administração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central;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licenciamento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eletrônico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transferência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agenciamento</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fiduciário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depositário;</w:t>
            </w:r>
            <w:r w:rsidR="006550B3">
              <w:rPr>
                <w:rFonts w:asciiTheme="minorHAnsi" w:hAnsiTheme="minorHAnsi" w:cstheme="minorHAnsi"/>
                <w:lang w:val="pt-BR"/>
              </w:rPr>
              <w:t xml:space="preserve"> </w:t>
            </w:r>
            <w:r w:rsidRPr="00663912">
              <w:rPr>
                <w:rFonts w:cstheme="minorHAnsi"/>
                <w:lang w:val="pt-BR"/>
              </w:rPr>
              <w:t>devolução</w:t>
            </w:r>
            <w:r w:rsidRPr="00663912">
              <w:rPr>
                <w:rFonts w:cstheme="minorHAnsi"/>
                <w:spacing w:val="-3"/>
                <w:lang w:val="pt-BR"/>
              </w:rPr>
              <w:t xml:space="preserve"> </w:t>
            </w:r>
            <w:r w:rsidRPr="00663912">
              <w:rPr>
                <w:rFonts w:cstheme="minorHAnsi"/>
                <w:lang w:val="pt-BR"/>
              </w:rPr>
              <w:t>de</w:t>
            </w:r>
            <w:r w:rsidRPr="00663912">
              <w:rPr>
                <w:rFonts w:cstheme="minorHAnsi"/>
                <w:spacing w:val="-2"/>
                <w:lang w:val="pt-BR"/>
              </w:rPr>
              <w:t xml:space="preserve"> </w:t>
            </w:r>
            <w:r w:rsidRPr="00663912">
              <w:rPr>
                <w:rFonts w:cstheme="minorHAnsi"/>
                <w:lang w:val="pt-BR"/>
              </w:rPr>
              <w:t>bens</w:t>
            </w:r>
            <w:r w:rsidRPr="00663912">
              <w:rPr>
                <w:rFonts w:cstheme="minorHAnsi"/>
                <w:spacing w:val="-1"/>
                <w:lang w:val="pt-BR"/>
              </w:rPr>
              <w:t xml:space="preserve"> </w:t>
            </w:r>
            <w:r w:rsidRPr="00663912">
              <w:rPr>
                <w:rFonts w:cstheme="minorHAnsi"/>
                <w:lang w:val="pt-BR"/>
              </w:rPr>
              <w:t>em</w:t>
            </w:r>
            <w:r w:rsidRPr="00663912">
              <w:rPr>
                <w:rFonts w:cstheme="minorHAnsi"/>
                <w:spacing w:val="-1"/>
                <w:lang w:val="pt-BR"/>
              </w:rPr>
              <w:t xml:space="preserve"> </w:t>
            </w:r>
            <w:r w:rsidRPr="00663912">
              <w:rPr>
                <w:rFonts w:cstheme="minorHAnsi"/>
                <w:lang w:val="pt-BR"/>
              </w:rPr>
              <w:t>custódia.</w:t>
            </w:r>
          </w:p>
        </w:tc>
        <w:tc>
          <w:tcPr>
            <w:tcW w:w="1002" w:type="dxa"/>
            <w:vAlign w:val="center"/>
          </w:tcPr>
          <w:p w14:paraId="0A44553F" w14:textId="77777777" w:rsidR="00663912" w:rsidRPr="000E0BB8" w:rsidRDefault="00663912" w:rsidP="00B45C7F">
            <w:pPr>
              <w:jc w:val="center"/>
            </w:pPr>
            <w:r>
              <w:t>5%</w:t>
            </w:r>
          </w:p>
        </w:tc>
      </w:tr>
      <w:tr w:rsidR="00663912" w:rsidRPr="000E0BB8" w14:paraId="59C48D56" w14:textId="77777777" w:rsidTr="00663912">
        <w:trPr>
          <w:trHeight w:val="60"/>
        </w:trPr>
        <w:tc>
          <w:tcPr>
            <w:tcW w:w="1184" w:type="dxa"/>
          </w:tcPr>
          <w:p w14:paraId="27A960AF" w14:textId="77777777" w:rsidR="00663912" w:rsidRPr="00663912" w:rsidRDefault="00663912" w:rsidP="00B45C7F">
            <w:pPr>
              <w:jc w:val="center"/>
            </w:pPr>
            <w:r w:rsidRPr="00663912">
              <w:t>6431-0/00</w:t>
            </w:r>
          </w:p>
        </w:tc>
        <w:tc>
          <w:tcPr>
            <w:tcW w:w="1005" w:type="dxa"/>
          </w:tcPr>
          <w:p w14:paraId="27EEEBEC" w14:textId="77777777" w:rsidR="00663912" w:rsidRPr="00663912" w:rsidRDefault="00663912" w:rsidP="00B45C7F">
            <w:pPr>
              <w:jc w:val="center"/>
            </w:pPr>
            <w:r w:rsidRPr="00663912">
              <w:t>15.06</w:t>
            </w:r>
          </w:p>
        </w:tc>
        <w:tc>
          <w:tcPr>
            <w:tcW w:w="6372" w:type="dxa"/>
          </w:tcPr>
          <w:p w14:paraId="34BB9009" w14:textId="3134C851" w:rsidR="00663912" w:rsidRPr="00663912" w:rsidRDefault="00663912" w:rsidP="006550B3">
            <w:pPr>
              <w:pStyle w:val="TableParagraph"/>
              <w:spacing w:before="4" w:line="259" w:lineRule="auto"/>
              <w:ind w:left="0" w:right="13"/>
              <w:jc w:val="both"/>
              <w:rPr>
                <w:rFonts w:cstheme="minorHAnsi"/>
                <w:lang w:val="pt-BR"/>
              </w:rPr>
            </w:pPr>
            <w:r w:rsidRPr="00663912">
              <w:rPr>
                <w:rFonts w:asciiTheme="minorHAnsi" w:hAnsiTheme="minorHAnsi" w:cstheme="minorHAnsi"/>
                <w:lang w:val="pt-BR"/>
              </w:rPr>
              <w:t>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avisos,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comprovantes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abono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firmas;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entrega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documentos, bens e valores; comunicação com outra agência ou com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administração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central;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licenciamento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eletrônico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transferência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veículos;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agenciamento</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fiduciário</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depositário;</w:t>
            </w:r>
            <w:r w:rsidR="006550B3">
              <w:rPr>
                <w:rFonts w:asciiTheme="minorHAnsi" w:hAnsiTheme="minorHAnsi" w:cstheme="minorHAnsi"/>
                <w:lang w:val="pt-BR"/>
              </w:rPr>
              <w:t xml:space="preserve"> </w:t>
            </w:r>
            <w:r w:rsidRPr="00663912">
              <w:rPr>
                <w:rFonts w:cstheme="minorHAnsi"/>
                <w:lang w:val="pt-BR"/>
              </w:rPr>
              <w:t>devolução</w:t>
            </w:r>
            <w:r w:rsidRPr="00663912">
              <w:rPr>
                <w:rFonts w:cstheme="minorHAnsi"/>
                <w:spacing w:val="-3"/>
                <w:lang w:val="pt-BR"/>
              </w:rPr>
              <w:t xml:space="preserve"> </w:t>
            </w:r>
            <w:r w:rsidRPr="00663912">
              <w:rPr>
                <w:rFonts w:cstheme="minorHAnsi"/>
                <w:lang w:val="pt-BR"/>
              </w:rPr>
              <w:t>de</w:t>
            </w:r>
            <w:r w:rsidRPr="00663912">
              <w:rPr>
                <w:rFonts w:cstheme="minorHAnsi"/>
                <w:spacing w:val="-2"/>
                <w:lang w:val="pt-BR"/>
              </w:rPr>
              <w:t xml:space="preserve"> </w:t>
            </w:r>
            <w:r w:rsidRPr="00663912">
              <w:rPr>
                <w:rFonts w:cstheme="minorHAnsi"/>
                <w:lang w:val="pt-BR"/>
              </w:rPr>
              <w:t>bens</w:t>
            </w:r>
            <w:r w:rsidRPr="00663912">
              <w:rPr>
                <w:rFonts w:cstheme="minorHAnsi"/>
                <w:spacing w:val="-1"/>
                <w:lang w:val="pt-BR"/>
              </w:rPr>
              <w:t xml:space="preserve"> </w:t>
            </w:r>
            <w:r w:rsidRPr="00663912">
              <w:rPr>
                <w:rFonts w:cstheme="minorHAnsi"/>
                <w:lang w:val="pt-BR"/>
              </w:rPr>
              <w:t>em</w:t>
            </w:r>
            <w:r w:rsidRPr="00663912">
              <w:rPr>
                <w:rFonts w:cstheme="minorHAnsi"/>
                <w:spacing w:val="-1"/>
                <w:lang w:val="pt-BR"/>
              </w:rPr>
              <w:t xml:space="preserve"> </w:t>
            </w:r>
            <w:r w:rsidRPr="00663912">
              <w:rPr>
                <w:rFonts w:cstheme="minorHAnsi"/>
                <w:lang w:val="pt-BR"/>
              </w:rPr>
              <w:t>custódia.</w:t>
            </w:r>
          </w:p>
        </w:tc>
        <w:tc>
          <w:tcPr>
            <w:tcW w:w="1002" w:type="dxa"/>
            <w:vAlign w:val="center"/>
          </w:tcPr>
          <w:p w14:paraId="1A917865" w14:textId="77777777" w:rsidR="00663912" w:rsidRPr="000E0BB8" w:rsidRDefault="00663912" w:rsidP="00B45C7F">
            <w:pPr>
              <w:jc w:val="center"/>
            </w:pPr>
            <w:r>
              <w:t>5%</w:t>
            </w:r>
          </w:p>
        </w:tc>
      </w:tr>
      <w:tr w:rsidR="00663912" w:rsidRPr="000E0BB8" w14:paraId="6A1B648C" w14:textId="77777777" w:rsidTr="00663912">
        <w:trPr>
          <w:trHeight w:val="60"/>
        </w:trPr>
        <w:tc>
          <w:tcPr>
            <w:tcW w:w="1184" w:type="dxa"/>
          </w:tcPr>
          <w:p w14:paraId="646F037E" w14:textId="77777777" w:rsidR="00663912" w:rsidRPr="00663912" w:rsidRDefault="00663912" w:rsidP="00B45C7F">
            <w:pPr>
              <w:pStyle w:val="TableParagraph"/>
              <w:ind w:left="0"/>
              <w:rPr>
                <w:sz w:val="24"/>
                <w:lang w:val="pt-BR"/>
              </w:rPr>
            </w:pPr>
          </w:p>
          <w:p w14:paraId="11E5DE28" w14:textId="77777777" w:rsidR="00663912" w:rsidRPr="00663912" w:rsidRDefault="00663912" w:rsidP="00B45C7F">
            <w:pPr>
              <w:pStyle w:val="TableParagraph"/>
              <w:ind w:left="0"/>
              <w:rPr>
                <w:sz w:val="24"/>
                <w:lang w:val="pt-BR"/>
              </w:rPr>
            </w:pPr>
          </w:p>
          <w:p w14:paraId="3A884ECB" w14:textId="77777777" w:rsidR="00663912" w:rsidRPr="00663912" w:rsidRDefault="00663912" w:rsidP="00B45C7F">
            <w:pPr>
              <w:pStyle w:val="TableParagraph"/>
              <w:spacing w:before="11"/>
              <w:ind w:left="0"/>
              <w:rPr>
                <w:sz w:val="23"/>
                <w:lang w:val="pt-BR"/>
              </w:rPr>
            </w:pPr>
          </w:p>
          <w:p w14:paraId="1A43864F" w14:textId="77777777" w:rsidR="00663912" w:rsidRPr="00663912" w:rsidRDefault="00663912" w:rsidP="00B45C7F">
            <w:pPr>
              <w:jc w:val="center"/>
            </w:pPr>
            <w:r w:rsidRPr="00663912">
              <w:t>6424-7/01</w:t>
            </w:r>
          </w:p>
        </w:tc>
        <w:tc>
          <w:tcPr>
            <w:tcW w:w="1005" w:type="dxa"/>
          </w:tcPr>
          <w:p w14:paraId="2B843FE5" w14:textId="77777777" w:rsidR="00663912" w:rsidRPr="00663912" w:rsidRDefault="00663912" w:rsidP="00B45C7F">
            <w:pPr>
              <w:pStyle w:val="TableParagraph"/>
              <w:ind w:left="0"/>
              <w:rPr>
                <w:sz w:val="24"/>
                <w:lang w:val="pt-BR"/>
              </w:rPr>
            </w:pPr>
          </w:p>
          <w:p w14:paraId="0B93FAB4" w14:textId="77777777" w:rsidR="00663912" w:rsidRPr="00663912" w:rsidRDefault="00663912" w:rsidP="00B45C7F">
            <w:pPr>
              <w:pStyle w:val="TableParagraph"/>
              <w:ind w:left="0"/>
              <w:rPr>
                <w:sz w:val="24"/>
                <w:lang w:val="pt-BR"/>
              </w:rPr>
            </w:pPr>
          </w:p>
          <w:p w14:paraId="47057BF2" w14:textId="77777777" w:rsidR="00663912" w:rsidRPr="00663912" w:rsidRDefault="00663912" w:rsidP="00B45C7F">
            <w:pPr>
              <w:pStyle w:val="TableParagraph"/>
              <w:spacing w:before="11"/>
              <w:ind w:left="0"/>
              <w:rPr>
                <w:sz w:val="23"/>
                <w:lang w:val="pt-BR"/>
              </w:rPr>
            </w:pPr>
          </w:p>
          <w:p w14:paraId="3870C15D" w14:textId="77777777" w:rsidR="00663912" w:rsidRPr="00663912" w:rsidRDefault="00663912" w:rsidP="00B45C7F">
            <w:pPr>
              <w:jc w:val="center"/>
            </w:pPr>
            <w:r w:rsidRPr="00663912">
              <w:t>15.07</w:t>
            </w:r>
          </w:p>
        </w:tc>
        <w:tc>
          <w:tcPr>
            <w:tcW w:w="6372" w:type="dxa"/>
          </w:tcPr>
          <w:p w14:paraId="58B6ED71"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7CBFEE06" w14:textId="77777777" w:rsidR="00663912" w:rsidRPr="000E0BB8" w:rsidRDefault="00663912" w:rsidP="00B45C7F">
            <w:pPr>
              <w:jc w:val="center"/>
            </w:pPr>
            <w:r>
              <w:t>5%</w:t>
            </w:r>
          </w:p>
        </w:tc>
      </w:tr>
      <w:tr w:rsidR="00663912" w:rsidRPr="000E0BB8" w14:paraId="6CE17960" w14:textId="77777777" w:rsidTr="00663912">
        <w:trPr>
          <w:trHeight w:val="60"/>
        </w:trPr>
        <w:tc>
          <w:tcPr>
            <w:tcW w:w="1184" w:type="dxa"/>
          </w:tcPr>
          <w:p w14:paraId="37ED3F2D" w14:textId="77777777" w:rsidR="00663912" w:rsidRPr="00663912" w:rsidRDefault="00663912" w:rsidP="00B45C7F">
            <w:pPr>
              <w:pStyle w:val="TableParagraph"/>
              <w:ind w:left="0"/>
              <w:rPr>
                <w:sz w:val="24"/>
                <w:lang w:val="pt-BR"/>
              </w:rPr>
            </w:pPr>
          </w:p>
          <w:p w14:paraId="239D85E7" w14:textId="77777777" w:rsidR="00663912" w:rsidRPr="00663912" w:rsidRDefault="00663912" w:rsidP="00B45C7F">
            <w:pPr>
              <w:pStyle w:val="TableParagraph"/>
              <w:ind w:left="0"/>
              <w:rPr>
                <w:sz w:val="24"/>
                <w:lang w:val="pt-BR"/>
              </w:rPr>
            </w:pPr>
          </w:p>
          <w:p w14:paraId="6D26BF9D" w14:textId="77777777" w:rsidR="00663912" w:rsidRPr="00663912" w:rsidRDefault="00663912" w:rsidP="00B45C7F">
            <w:pPr>
              <w:pStyle w:val="TableParagraph"/>
              <w:spacing w:before="11"/>
              <w:ind w:left="0"/>
              <w:rPr>
                <w:sz w:val="23"/>
                <w:lang w:val="pt-BR"/>
              </w:rPr>
            </w:pPr>
          </w:p>
          <w:p w14:paraId="0291DBEE" w14:textId="77777777" w:rsidR="00663912" w:rsidRPr="00663912" w:rsidRDefault="00663912" w:rsidP="00B45C7F">
            <w:pPr>
              <w:jc w:val="center"/>
            </w:pPr>
            <w:r w:rsidRPr="00663912">
              <w:t>6424-7/03</w:t>
            </w:r>
          </w:p>
        </w:tc>
        <w:tc>
          <w:tcPr>
            <w:tcW w:w="1005" w:type="dxa"/>
          </w:tcPr>
          <w:p w14:paraId="30AEF089" w14:textId="77777777" w:rsidR="00663912" w:rsidRPr="00663912" w:rsidRDefault="00663912" w:rsidP="00B45C7F">
            <w:pPr>
              <w:pStyle w:val="TableParagraph"/>
              <w:ind w:left="0"/>
              <w:rPr>
                <w:sz w:val="24"/>
                <w:lang w:val="pt-BR"/>
              </w:rPr>
            </w:pPr>
          </w:p>
          <w:p w14:paraId="424E7EA7" w14:textId="77777777" w:rsidR="00663912" w:rsidRPr="00663912" w:rsidRDefault="00663912" w:rsidP="00B45C7F">
            <w:pPr>
              <w:pStyle w:val="TableParagraph"/>
              <w:ind w:left="0"/>
              <w:rPr>
                <w:sz w:val="24"/>
                <w:lang w:val="pt-BR"/>
              </w:rPr>
            </w:pPr>
          </w:p>
          <w:p w14:paraId="585DB711" w14:textId="77777777" w:rsidR="00663912" w:rsidRPr="00663912" w:rsidRDefault="00663912" w:rsidP="00B45C7F">
            <w:pPr>
              <w:pStyle w:val="TableParagraph"/>
              <w:spacing w:before="11"/>
              <w:ind w:left="0"/>
              <w:rPr>
                <w:sz w:val="23"/>
                <w:lang w:val="pt-BR"/>
              </w:rPr>
            </w:pPr>
          </w:p>
          <w:p w14:paraId="1E44DE52" w14:textId="77777777" w:rsidR="00663912" w:rsidRPr="00663912" w:rsidRDefault="00663912" w:rsidP="00B45C7F">
            <w:pPr>
              <w:jc w:val="center"/>
            </w:pPr>
            <w:r w:rsidRPr="00663912">
              <w:t>15.07</w:t>
            </w:r>
          </w:p>
        </w:tc>
        <w:tc>
          <w:tcPr>
            <w:tcW w:w="6372" w:type="dxa"/>
          </w:tcPr>
          <w:p w14:paraId="5311ACC8"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681E48F3" w14:textId="77777777" w:rsidR="00663912" w:rsidRPr="000E0BB8" w:rsidRDefault="00663912" w:rsidP="00B45C7F">
            <w:pPr>
              <w:jc w:val="center"/>
            </w:pPr>
            <w:r>
              <w:t>5%</w:t>
            </w:r>
          </w:p>
        </w:tc>
      </w:tr>
      <w:tr w:rsidR="00663912" w:rsidRPr="000E0BB8" w14:paraId="5A3D1351" w14:textId="77777777" w:rsidTr="00663912">
        <w:trPr>
          <w:trHeight w:val="60"/>
        </w:trPr>
        <w:tc>
          <w:tcPr>
            <w:tcW w:w="1184" w:type="dxa"/>
          </w:tcPr>
          <w:p w14:paraId="20FA55AF" w14:textId="77777777" w:rsidR="00663912" w:rsidRPr="00663912" w:rsidRDefault="00663912" w:rsidP="00B45C7F">
            <w:pPr>
              <w:pStyle w:val="TableParagraph"/>
              <w:ind w:left="0"/>
              <w:rPr>
                <w:sz w:val="24"/>
                <w:lang w:val="pt-BR"/>
              </w:rPr>
            </w:pPr>
          </w:p>
          <w:p w14:paraId="3EB5CD27" w14:textId="77777777" w:rsidR="00663912" w:rsidRPr="00663912" w:rsidRDefault="00663912" w:rsidP="00B45C7F">
            <w:pPr>
              <w:pStyle w:val="TableParagraph"/>
              <w:ind w:left="0"/>
              <w:rPr>
                <w:sz w:val="24"/>
                <w:lang w:val="pt-BR"/>
              </w:rPr>
            </w:pPr>
          </w:p>
          <w:p w14:paraId="5F8C1BF2" w14:textId="77777777" w:rsidR="00663912" w:rsidRPr="00663912" w:rsidRDefault="00663912" w:rsidP="00B45C7F">
            <w:pPr>
              <w:pStyle w:val="TableParagraph"/>
              <w:spacing w:before="11"/>
              <w:ind w:left="0"/>
              <w:rPr>
                <w:sz w:val="23"/>
                <w:lang w:val="pt-BR"/>
              </w:rPr>
            </w:pPr>
          </w:p>
          <w:p w14:paraId="1D18F765" w14:textId="77777777" w:rsidR="00663912" w:rsidRPr="00663912" w:rsidRDefault="00663912" w:rsidP="00B45C7F">
            <w:pPr>
              <w:jc w:val="center"/>
            </w:pPr>
            <w:r w:rsidRPr="00663912">
              <w:t>6424-7/04</w:t>
            </w:r>
          </w:p>
        </w:tc>
        <w:tc>
          <w:tcPr>
            <w:tcW w:w="1005" w:type="dxa"/>
          </w:tcPr>
          <w:p w14:paraId="61D7A76B" w14:textId="77777777" w:rsidR="00663912" w:rsidRPr="00663912" w:rsidRDefault="00663912" w:rsidP="00B45C7F">
            <w:pPr>
              <w:pStyle w:val="TableParagraph"/>
              <w:ind w:left="0"/>
              <w:rPr>
                <w:sz w:val="24"/>
                <w:lang w:val="pt-BR"/>
              </w:rPr>
            </w:pPr>
          </w:p>
          <w:p w14:paraId="293EA9E3" w14:textId="77777777" w:rsidR="00663912" w:rsidRPr="00663912" w:rsidRDefault="00663912" w:rsidP="00B45C7F">
            <w:pPr>
              <w:pStyle w:val="TableParagraph"/>
              <w:ind w:left="0"/>
              <w:rPr>
                <w:sz w:val="24"/>
                <w:lang w:val="pt-BR"/>
              </w:rPr>
            </w:pPr>
          </w:p>
          <w:p w14:paraId="64082029" w14:textId="77777777" w:rsidR="00663912" w:rsidRPr="00663912" w:rsidRDefault="00663912" w:rsidP="00B45C7F">
            <w:pPr>
              <w:pStyle w:val="TableParagraph"/>
              <w:spacing w:before="11"/>
              <w:ind w:left="0"/>
              <w:rPr>
                <w:sz w:val="23"/>
                <w:lang w:val="pt-BR"/>
              </w:rPr>
            </w:pPr>
          </w:p>
          <w:p w14:paraId="26C6B5AA" w14:textId="77777777" w:rsidR="00663912" w:rsidRPr="00663912" w:rsidRDefault="00663912" w:rsidP="00B45C7F">
            <w:pPr>
              <w:jc w:val="center"/>
            </w:pPr>
            <w:r w:rsidRPr="00663912">
              <w:t>15.07</w:t>
            </w:r>
          </w:p>
        </w:tc>
        <w:tc>
          <w:tcPr>
            <w:tcW w:w="6372" w:type="dxa"/>
          </w:tcPr>
          <w:p w14:paraId="3033FC65"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55668D06" w14:textId="77777777" w:rsidR="00663912" w:rsidRPr="000E0BB8" w:rsidRDefault="00663912" w:rsidP="00B45C7F">
            <w:pPr>
              <w:jc w:val="center"/>
            </w:pPr>
            <w:r>
              <w:t>5%</w:t>
            </w:r>
          </w:p>
        </w:tc>
      </w:tr>
      <w:tr w:rsidR="00663912" w:rsidRPr="000E0BB8" w14:paraId="387A1E6F" w14:textId="77777777" w:rsidTr="00663912">
        <w:trPr>
          <w:trHeight w:val="1701"/>
        </w:trPr>
        <w:tc>
          <w:tcPr>
            <w:tcW w:w="1184" w:type="dxa"/>
          </w:tcPr>
          <w:p w14:paraId="741AF918" w14:textId="77777777" w:rsidR="00663912" w:rsidRPr="00663912" w:rsidRDefault="00663912" w:rsidP="00B45C7F">
            <w:pPr>
              <w:pStyle w:val="TableParagraph"/>
              <w:ind w:left="0"/>
              <w:rPr>
                <w:sz w:val="24"/>
                <w:lang w:val="pt-BR"/>
              </w:rPr>
            </w:pPr>
          </w:p>
          <w:p w14:paraId="49D2F26C" w14:textId="77777777" w:rsidR="00663912" w:rsidRPr="00663912" w:rsidRDefault="00663912" w:rsidP="00B45C7F">
            <w:pPr>
              <w:pStyle w:val="TableParagraph"/>
              <w:ind w:left="0"/>
              <w:rPr>
                <w:sz w:val="24"/>
                <w:lang w:val="pt-BR"/>
              </w:rPr>
            </w:pPr>
          </w:p>
          <w:p w14:paraId="3CAAF7DF" w14:textId="77777777" w:rsidR="00663912" w:rsidRPr="00663912" w:rsidRDefault="00663912" w:rsidP="00B45C7F">
            <w:pPr>
              <w:pStyle w:val="TableParagraph"/>
              <w:spacing w:before="11"/>
              <w:ind w:left="0"/>
              <w:rPr>
                <w:sz w:val="23"/>
                <w:lang w:val="pt-BR"/>
              </w:rPr>
            </w:pPr>
          </w:p>
          <w:p w14:paraId="05F3E94D" w14:textId="77777777" w:rsidR="00663912" w:rsidRPr="00663912" w:rsidRDefault="00663912" w:rsidP="00B45C7F">
            <w:pPr>
              <w:jc w:val="center"/>
            </w:pPr>
            <w:r w:rsidRPr="00663912">
              <w:t>6435-2/03</w:t>
            </w:r>
          </w:p>
        </w:tc>
        <w:tc>
          <w:tcPr>
            <w:tcW w:w="1005" w:type="dxa"/>
          </w:tcPr>
          <w:p w14:paraId="7949E6CB" w14:textId="77777777" w:rsidR="00663912" w:rsidRPr="00663912" w:rsidRDefault="00663912" w:rsidP="00B45C7F">
            <w:pPr>
              <w:pStyle w:val="TableParagraph"/>
              <w:ind w:left="0"/>
              <w:rPr>
                <w:sz w:val="24"/>
                <w:lang w:val="pt-BR"/>
              </w:rPr>
            </w:pPr>
          </w:p>
          <w:p w14:paraId="2327DFF3" w14:textId="77777777" w:rsidR="00663912" w:rsidRPr="00663912" w:rsidRDefault="00663912" w:rsidP="00B45C7F">
            <w:pPr>
              <w:pStyle w:val="TableParagraph"/>
              <w:ind w:left="0"/>
              <w:rPr>
                <w:sz w:val="24"/>
                <w:lang w:val="pt-BR"/>
              </w:rPr>
            </w:pPr>
          </w:p>
          <w:p w14:paraId="4BC73DD3" w14:textId="77777777" w:rsidR="00663912" w:rsidRPr="00663912" w:rsidRDefault="00663912" w:rsidP="00B45C7F">
            <w:pPr>
              <w:pStyle w:val="TableParagraph"/>
              <w:spacing w:before="11"/>
              <w:ind w:left="0"/>
              <w:rPr>
                <w:sz w:val="23"/>
                <w:lang w:val="pt-BR"/>
              </w:rPr>
            </w:pPr>
          </w:p>
          <w:p w14:paraId="359BAB9C" w14:textId="77777777" w:rsidR="00663912" w:rsidRPr="00663912" w:rsidRDefault="00663912" w:rsidP="00B45C7F">
            <w:pPr>
              <w:jc w:val="center"/>
            </w:pPr>
            <w:r w:rsidRPr="00663912">
              <w:t>15.07</w:t>
            </w:r>
          </w:p>
        </w:tc>
        <w:tc>
          <w:tcPr>
            <w:tcW w:w="6372" w:type="dxa"/>
          </w:tcPr>
          <w:p w14:paraId="30133EFD"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6D64360A" w14:textId="77777777" w:rsidR="00663912" w:rsidRPr="000E0BB8" w:rsidRDefault="00663912" w:rsidP="00B45C7F">
            <w:pPr>
              <w:jc w:val="center"/>
            </w:pPr>
            <w:r>
              <w:t>5%</w:t>
            </w:r>
          </w:p>
        </w:tc>
      </w:tr>
      <w:tr w:rsidR="00663912" w:rsidRPr="000E0BB8" w14:paraId="286688D4" w14:textId="77777777" w:rsidTr="00663912">
        <w:trPr>
          <w:trHeight w:val="1701"/>
        </w:trPr>
        <w:tc>
          <w:tcPr>
            <w:tcW w:w="1184" w:type="dxa"/>
          </w:tcPr>
          <w:p w14:paraId="3FEE6B74" w14:textId="77777777" w:rsidR="00663912" w:rsidRPr="00663912" w:rsidRDefault="00663912" w:rsidP="00B45C7F">
            <w:pPr>
              <w:pStyle w:val="TableParagraph"/>
              <w:ind w:left="0"/>
              <w:rPr>
                <w:sz w:val="24"/>
                <w:lang w:val="pt-BR"/>
              </w:rPr>
            </w:pPr>
          </w:p>
          <w:p w14:paraId="389D26E5" w14:textId="77777777" w:rsidR="00663912" w:rsidRPr="00663912" w:rsidRDefault="00663912" w:rsidP="00B45C7F">
            <w:pPr>
              <w:pStyle w:val="TableParagraph"/>
              <w:ind w:left="0"/>
              <w:rPr>
                <w:sz w:val="24"/>
                <w:lang w:val="pt-BR"/>
              </w:rPr>
            </w:pPr>
          </w:p>
          <w:p w14:paraId="7FE9EC4A" w14:textId="77777777" w:rsidR="00663912" w:rsidRPr="00663912" w:rsidRDefault="00663912" w:rsidP="00B45C7F">
            <w:pPr>
              <w:pStyle w:val="TableParagraph"/>
              <w:spacing w:before="11"/>
              <w:ind w:left="0"/>
              <w:rPr>
                <w:sz w:val="23"/>
                <w:lang w:val="pt-BR"/>
              </w:rPr>
            </w:pPr>
          </w:p>
          <w:p w14:paraId="4C1ACF90" w14:textId="77777777" w:rsidR="00663912" w:rsidRPr="00663912" w:rsidRDefault="00663912" w:rsidP="00B45C7F">
            <w:pPr>
              <w:jc w:val="center"/>
            </w:pPr>
            <w:r w:rsidRPr="00663912">
              <w:t>6619-3/04</w:t>
            </w:r>
          </w:p>
        </w:tc>
        <w:tc>
          <w:tcPr>
            <w:tcW w:w="1005" w:type="dxa"/>
          </w:tcPr>
          <w:p w14:paraId="3B99AABE" w14:textId="77777777" w:rsidR="00663912" w:rsidRPr="00663912" w:rsidRDefault="00663912" w:rsidP="00B45C7F">
            <w:pPr>
              <w:pStyle w:val="TableParagraph"/>
              <w:ind w:left="0"/>
              <w:rPr>
                <w:sz w:val="24"/>
                <w:lang w:val="pt-BR"/>
              </w:rPr>
            </w:pPr>
          </w:p>
          <w:p w14:paraId="1138164A" w14:textId="77777777" w:rsidR="00663912" w:rsidRPr="00663912" w:rsidRDefault="00663912" w:rsidP="00B45C7F">
            <w:pPr>
              <w:pStyle w:val="TableParagraph"/>
              <w:ind w:left="0"/>
              <w:rPr>
                <w:sz w:val="24"/>
                <w:lang w:val="pt-BR"/>
              </w:rPr>
            </w:pPr>
          </w:p>
          <w:p w14:paraId="2FBBD180" w14:textId="77777777" w:rsidR="00663912" w:rsidRPr="00663912" w:rsidRDefault="00663912" w:rsidP="00B45C7F">
            <w:pPr>
              <w:pStyle w:val="TableParagraph"/>
              <w:spacing w:before="11"/>
              <w:ind w:left="0"/>
              <w:rPr>
                <w:sz w:val="23"/>
                <w:lang w:val="pt-BR"/>
              </w:rPr>
            </w:pPr>
          </w:p>
          <w:p w14:paraId="5360F351" w14:textId="77777777" w:rsidR="00663912" w:rsidRPr="00663912" w:rsidRDefault="00663912" w:rsidP="00B45C7F">
            <w:pPr>
              <w:jc w:val="center"/>
            </w:pPr>
            <w:r w:rsidRPr="00663912">
              <w:t>15.07</w:t>
            </w:r>
          </w:p>
        </w:tc>
        <w:tc>
          <w:tcPr>
            <w:tcW w:w="6372" w:type="dxa"/>
          </w:tcPr>
          <w:p w14:paraId="49633FC5"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7F923E22" w14:textId="77777777" w:rsidR="00663912" w:rsidRPr="000E0BB8" w:rsidRDefault="00663912" w:rsidP="00B45C7F">
            <w:pPr>
              <w:jc w:val="center"/>
            </w:pPr>
            <w:r>
              <w:t>5%</w:t>
            </w:r>
          </w:p>
        </w:tc>
      </w:tr>
      <w:tr w:rsidR="00663912" w:rsidRPr="000E0BB8" w14:paraId="4A3D8D45" w14:textId="77777777" w:rsidTr="00663912">
        <w:trPr>
          <w:trHeight w:val="1701"/>
        </w:trPr>
        <w:tc>
          <w:tcPr>
            <w:tcW w:w="1184" w:type="dxa"/>
          </w:tcPr>
          <w:p w14:paraId="009BE4D7" w14:textId="77777777" w:rsidR="00663912" w:rsidRPr="00663912" w:rsidRDefault="00663912" w:rsidP="00B45C7F">
            <w:pPr>
              <w:pStyle w:val="TableParagraph"/>
              <w:ind w:left="0"/>
              <w:rPr>
                <w:sz w:val="24"/>
                <w:lang w:val="pt-BR"/>
              </w:rPr>
            </w:pPr>
          </w:p>
          <w:p w14:paraId="77A6CBF1" w14:textId="77777777" w:rsidR="00663912" w:rsidRPr="00663912" w:rsidRDefault="00663912" w:rsidP="00B45C7F">
            <w:pPr>
              <w:pStyle w:val="TableParagraph"/>
              <w:ind w:left="0"/>
              <w:rPr>
                <w:sz w:val="24"/>
                <w:lang w:val="pt-BR"/>
              </w:rPr>
            </w:pPr>
          </w:p>
          <w:p w14:paraId="54EAD376" w14:textId="77777777" w:rsidR="00663912" w:rsidRPr="00663912" w:rsidRDefault="00663912" w:rsidP="00B45C7F">
            <w:pPr>
              <w:pStyle w:val="TableParagraph"/>
              <w:spacing w:before="11"/>
              <w:ind w:left="0"/>
              <w:rPr>
                <w:sz w:val="23"/>
                <w:lang w:val="pt-BR"/>
              </w:rPr>
            </w:pPr>
          </w:p>
          <w:p w14:paraId="4FBF456F" w14:textId="77777777" w:rsidR="00663912" w:rsidRPr="00663912" w:rsidRDefault="00663912" w:rsidP="00B45C7F">
            <w:pPr>
              <w:jc w:val="center"/>
            </w:pPr>
            <w:r w:rsidRPr="00663912">
              <w:t>6421-2/00</w:t>
            </w:r>
          </w:p>
        </w:tc>
        <w:tc>
          <w:tcPr>
            <w:tcW w:w="1005" w:type="dxa"/>
          </w:tcPr>
          <w:p w14:paraId="77D79EEB" w14:textId="77777777" w:rsidR="00663912" w:rsidRPr="00663912" w:rsidRDefault="00663912" w:rsidP="00B45C7F">
            <w:pPr>
              <w:pStyle w:val="TableParagraph"/>
              <w:ind w:left="0"/>
              <w:rPr>
                <w:sz w:val="24"/>
                <w:lang w:val="pt-BR"/>
              </w:rPr>
            </w:pPr>
          </w:p>
          <w:p w14:paraId="25F89748" w14:textId="77777777" w:rsidR="00663912" w:rsidRPr="00663912" w:rsidRDefault="00663912" w:rsidP="00B45C7F">
            <w:pPr>
              <w:pStyle w:val="TableParagraph"/>
              <w:ind w:left="0"/>
              <w:rPr>
                <w:sz w:val="24"/>
                <w:lang w:val="pt-BR"/>
              </w:rPr>
            </w:pPr>
          </w:p>
          <w:p w14:paraId="4CD06D03" w14:textId="77777777" w:rsidR="00663912" w:rsidRPr="00663912" w:rsidRDefault="00663912" w:rsidP="00B45C7F">
            <w:pPr>
              <w:pStyle w:val="TableParagraph"/>
              <w:spacing w:before="11"/>
              <w:ind w:left="0"/>
              <w:rPr>
                <w:sz w:val="23"/>
                <w:lang w:val="pt-BR"/>
              </w:rPr>
            </w:pPr>
          </w:p>
          <w:p w14:paraId="72F2ED58" w14:textId="77777777" w:rsidR="00663912" w:rsidRPr="00663912" w:rsidRDefault="00663912" w:rsidP="00B45C7F">
            <w:pPr>
              <w:jc w:val="center"/>
            </w:pPr>
            <w:r w:rsidRPr="00663912">
              <w:t>15.07</w:t>
            </w:r>
          </w:p>
        </w:tc>
        <w:tc>
          <w:tcPr>
            <w:tcW w:w="6372" w:type="dxa"/>
          </w:tcPr>
          <w:p w14:paraId="6C884054"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4218BDFE" w14:textId="77777777" w:rsidR="00663912" w:rsidRPr="000E0BB8" w:rsidRDefault="00663912" w:rsidP="00B45C7F">
            <w:pPr>
              <w:jc w:val="center"/>
            </w:pPr>
            <w:r>
              <w:t>5%</w:t>
            </w:r>
          </w:p>
        </w:tc>
      </w:tr>
      <w:tr w:rsidR="00663912" w:rsidRPr="000E0BB8" w14:paraId="7E233726" w14:textId="77777777" w:rsidTr="00663912">
        <w:trPr>
          <w:trHeight w:val="1701"/>
        </w:trPr>
        <w:tc>
          <w:tcPr>
            <w:tcW w:w="1184" w:type="dxa"/>
          </w:tcPr>
          <w:p w14:paraId="36615B4C" w14:textId="77777777" w:rsidR="00663912" w:rsidRPr="00663912" w:rsidRDefault="00663912" w:rsidP="00B45C7F">
            <w:pPr>
              <w:pStyle w:val="TableParagraph"/>
              <w:ind w:left="0"/>
              <w:rPr>
                <w:sz w:val="24"/>
                <w:lang w:val="pt-BR"/>
              </w:rPr>
            </w:pPr>
          </w:p>
          <w:p w14:paraId="4FF8342C" w14:textId="77777777" w:rsidR="00663912" w:rsidRPr="00663912" w:rsidRDefault="00663912" w:rsidP="00B45C7F">
            <w:pPr>
              <w:pStyle w:val="TableParagraph"/>
              <w:ind w:left="0"/>
              <w:rPr>
                <w:sz w:val="24"/>
                <w:lang w:val="pt-BR"/>
              </w:rPr>
            </w:pPr>
          </w:p>
          <w:p w14:paraId="7FF65359" w14:textId="77777777" w:rsidR="00663912" w:rsidRPr="00663912" w:rsidRDefault="00663912" w:rsidP="00B45C7F">
            <w:pPr>
              <w:pStyle w:val="TableParagraph"/>
              <w:spacing w:before="11"/>
              <w:ind w:left="0"/>
              <w:rPr>
                <w:sz w:val="23"/>
                <w:lang w:val="pt-BR"/>
              </w:rPr>
            </w:pPr>
          </w:p>
          <w:p w14:paraId="27E87598" w14:textId="77777777" w:rsidR="00663912" w:rsidRPr="00663912" w:rsidRDefault="00663912" w:rsidP="00B45C7F">
            <w:pPr>
              <w:jc w:val="center"/>
            </w:pPr>
            <w:r w:rsidRPr="00663912">
              <w:t>6422-1/00</w:t>
            </w:r>
          </w:p>
        </w:tc>
        <w:tc>
          <w:tcPr>
            <w:tcW w:w="1005" w:type="dxa"/>
          </w:tcPr>
          <w:p w14:paraId="1BF4103A" w14:textId="77777777" w:rsidR="00663912" w:rsidRPr="00663912" w:rsidRDefault="00663912" w:rsidP="00B45C7F">
            <w:pPr>
              <w:pStyle w:val="TableParagraph"/>
              <w:ind w:left="0"/>
              <w:rPr>
                <w:sz w:val="24"/>
                <w:lang w:val="pt-BR"/>
              </w:rPr>
            </w:pPr>
          </w:p>
          <w:p w14:paraId="7D1F49E6" w14:textId="77777777" w:rsidR="00663912" w:rsidRPr="00663912" w:rsidRDefault="00663912" w:rsidP="00B45C7F">
            <w:pPr>
              <w:pStyle w:val="TableParagraph"/>
              <w:ind w:left="0"/>
              <w:rPr>
                <w:sz w:val="24"/>
                <w:lang w:val="pt-BR"/>
              </w:rPr>
            </w:pPr>
          </w:p>
          <w:p w14:paraId="3462EBAD" w14:textId="77777777" w:rsidR="00663912" w:rsidRPr="00663912" w:rsidRDefault="00663912" w:rsidP="00B45C7F">
            <w:pPr>
              <w:pStyle w:val="TableParagraph"/>
              <w:spacing w:before="11"/>
              <w:ind w:left="0"/>
              <w:rPr>
                <w:sz w:val="23"/>
                <w:lang w:val="pt-BR"/>
              </w:rPr>
            </w:pPr>
          </w:p>
          <w:p w14:paraId="51F80DB5" w14:textId="77777777" w:rsidR="00663912" w:rsidRPr="00663912" w:rsidRDefault="00663912" w:rsidP="00B45C7F">
            <w:pPr>
              <w:jc w:val="center"/>
            </w:pPr>
            <w:r w:rsidRPr="00663912">
              <w:t>15.07</w:t>
            </w:r>
          </w:p>
        </w:tc>
        <w:tc>
          <w:tcPr>
            <w:tcW w:w="6372" w:type="dxa"/>
          </w:tcPr>
          <w:p w14:paraId="3432CBFF"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1BC8B70D" w14:textId="77777777" w:rsidR="00663912" w:rsidRPr="000E0BB8" w:rsidRDefault="00663912" w:rsidP="00B45C7F">
            <w:pPr>
              <w:jc w:val="center"/>
            </w:pPr>
            <w:r>
              <w:t>5%</w:t>
            </w:r>
          </w:p>
        </w:tc>
      </w:tr>
      <w:tr w:rsidR="00663912" w:rsidRPr="000E0BB8" w14:paraId="6724A0EB" w14:textId="77777777" w:rsidTr="00663912">
        <w:trPr>
          <w:trHeight w:val="1757"/>
        </w:trPr>
        <w:tc>
          <w:tcPr>
            <w:tcW w:w="1184" w:type="dxa"/>
          </w:tcPr>
          <w:p w14:paraId="2807AD4F" w14:textId="77777777" w:rsidR="00663912" w:rsidRPr="00663912" w:rsidRDefault="00663912" w:rsidP="00B45C7F">
            <w:pPr>
              <w:pStyle w:val="TableParagraph"/>
              <w:ind w:left="0"/>
              <w:rPr>
                <w:sz w:val="24"/>
                <w:lang w:val="pt-BR"/>
              </w:rPr>
            </w:pPr>
          </w:p>
          <w:p w14:paraId="499076F5" w14:textId="77777777" w:rsidR="00663912" w:rsidRPr="00663912" w:rsidRDefault="00663912" w:rsidP="00B45C7F">
            <w:pPr>
              <w:pStyle w:val="TableParagraph"/>
              <w:ind w:left="0"/>
              <w:rPr>
                <w:sz w:val="24"/>
                <w:lang w:val="pt-BR"/>
              </w:rPr>
            </w:pPr>
          </w:p>
          <w:p w14:paraId="463064E1" w14:textId="77777777" w:rsidR="00663912" w:rsidRPr="00663912" w:rsidRDefault="00663912" w:rsidP="00B45C7F">
            <w:pPr>
              <w:pStyle w:val="TableParagraph"/>
              <w:spacing w:before="11"/>
              <w:ind w:left="0"/>
              <w:rPr>
                <w:sz w:val="23"/>
                <w:lang w:val="pt-BR"/>
              </w:rPr>
            </w:pPr>
          </w:p>
          <w:p w14:paraId="499AD757" w14:textId="77777777" w:rsidR="00663912" w:rsidRPr="00663912" w:rsidRDefault="00663912" w:rsidP="00B45C7F">
            <w:pPr>
              <w:jc w:val="center"/>
            </w:pPr>
            <w:r w:rsidRPr="00663912">
              <w:t>6423-9/00</w:t>
            </w:r>
          </w:p>
        </w:tc>
        <w:tc>
          <w:tcPr>
            <w:tcW w:w="1005" w:type="dxa"/>
          </w:tcPr>
          <w:p w14:paraId="54440902" w14:textId="77777777" w:rsidR="00663912" w:rsidRPr="00663912" w:rsidRDefault="00663912" w:rsidP="00B45C7F">
            <w:pPr>
              <w:pStyle w:val="TableParagraph"/>
              <w:ind w:left="0"/>
              <w:rPr>
                <w:sz w:val="24"/>
                <w:lang w:val="pt-BR"/>
              </w:rPr>
            </w:pPr>
          </w:p>
          <w:p w14:paraId="511A7ADA" w14:textId="77777777" w:rsidR="00663912" w:rsidRPr="00663912" w:rsidRDefault="00663912" w:rsidP="00B45C7F">
            <w:pPr>
              <w:pStyle w:val="TableParagraph"/>
              <w:ind w:left="0"/>
              <w:rPr>
                <w:sz w:val="24"/>
                <w:lang w:val="pt-BR"/>
              </w:rPr>
            </w:pPr>
          </w:p>
          <w:p w14:paraId="7FE7D0F6" w14:textId="77777777" w:rsidR="00663912" w:rsidRPr="00663912" w:rsidRDefault="00663912" w:rsidP="00B45C7F">
            <w:pPr>
              <w:pStyle w:val="TableParagraph"/>
              <w:spacing w:before="11"/>
              <w:ind w:left="0"/>
              <w:rPr>
                <w:sz w:val="23"/>
                <w:lang w:val="pt-BR"/>
              </w:rPr>
            </w:pPr>
          </w:p>
          <w:p w14:paraId="7B48706A" w14:textId="77777777" w:rsidR="00663912" w:rsidRPr="00663912" w:rsidRDefault="00663912" w:rsidP="00B45C7F">
            <w:pPr>
              <w:jc w:val="center"/>
            </w:pPr>
            <w:r w:rsidRPr="00663912">
              <w:t>15.07</w:t>
            </w:r>
          </w:p>
        </w:tc>
        <w:tc>
          <w:tcPr>
            <w:tcW w:w="6372" w:type="dxa"/>
          </w:tcPr>
          <w:p w14:paraId="250D86E0"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12FBF64D" w14:textId="77777777" w:rsidR="00663912" w:rsidRPr="000E0BB8" w:rsidRDefault="00663912" w:rsidP="00B45C7F">
            <w:pPr>
              <w:jc w:val="center"/>
            </w:pPr>
            <w:r>
              <w:t>5%</w:t>
            </w:r>
          </w:p>
        </w:tc>
      </w:tr>
      <w:tr w:rsidR="00663912" w:rsidRPr="000E0BB8" w14:paraId="54FEB5DA" w14:textId="77777777" w:rsidTr="00663912">
        <w:trPr>
          <w:trHeight w:val="1757"/>
        </w:trPr>
        <w:tc>
          <w:tcPr>
            <w:tcW w:w="1184" w:type="dxa"/>
          </w:tcPr>
          <w:p w14:paraId="033E3303" w14:textId="77777777" w:rsidR="00663912" w:rsidRPr="00663912" w:rsidRDefault="00663912" w:rsidP="00B45C7F">
            <w:pPr>
              <w:pStyle w:val="TableParagraph"/>
              <w:ind w:left="0"/>
              <w:rPr>
                <w:sz w:val="24"/>
                <w:lang w:val="pt-BR"/>
              </w:rPr>
            </w:pPr>
          </w:p>
          <w:p w14:paraId="0437B330" w14:textId="77777777" w:rsidR="00663912" w:rsidRPr="00663912" w:rsidRDefault="00663912" w:rsidP="00B45C7F">
            <w:pPr>
              <w:pStyle w:val="TableParagraph"/>
              <w:ind w:left="0"/>
              <w:rPr>
                <w:sz w:val="24"/>
                <w:lang w:val="pt-BR"/>
              </w:rPr>
            </w:pPr>
          </w:p>
          <w:p w14:paraId="67E1FBA6" w14:textId="77777777" w:rsidR="00663912" w:rsidRPr="00663912" w:rsidRDefault="00663912" w:rsidP="00B45C7F">
            <w:pPr>
              <w:pStyle w:val="TableParagraph"/>
              <w:spacing w:before="11"/>
              <w:ind w:left="0"/>
              <w:rPr>
                <w:sz w:val="23"/>
                <w:lang w:val="pt-BR"/>
              </w:rPr>
            </w:pPr>
          </w:p>
          <w:p w14:paraId="637FFD83" w14:textId="77777777" w:rsidR="00663912" w:rsidRPr="00663912" w:rsidRDefault="00663912" w:rsidP="00B45C7F">
            <w:pPr>
              <w:jc w:val="center"/>
            </w:pPr>
            <w:r w:rsidRPr="00663912">
              <w:t>6432-8/00</w:t>
            </w:r>
          </w:p>
        </w:tc>
        <w:tc>
          <w:tcPr>
            <w:tcW w:w="1005" w:type="dxa"/>
          </w:tcPr>
          <w:p w14:paraId="402D82ED" w14:textId="77777777" w:rsidR="00663912" w:rsidRPr="00663912" w:rsidRDefault="00663912" w:rsidP="00B45C7F">
            <w:pPr>
              <w:pStyle w:val="TableParagraph"/>
              <w:ind w:left="0"/>
              <w:rPr>
                <w:sz w:val="24"/>
                <w:lang w:val="pt-BR"/>
              </w:rPr>
            </w:pPr>
          </w:p>
          <w:p w14:paraId="2D048D00" w14:textId="77777777" w:rsidR="00663912" w:rsidRPr="00663912" w:rsidRDefault="00663912" w:rsidP="00B45C7F">
            <w:pPr>
              <w:pStyle w:val="TableParagraph"/>
              <w:ind w:left="0"/>
              <w:rPr>
                <w:sz w:val="24"/>
                <w:lang w:val="pt-BR"/>
              </w:rPr>
            </w:pPr>
          </w:p>
          <w:p w14:paraId="22A1F6BE" w14:textId="77777777" w:rsidR="00663912" w:rsidRPr="00663912" w:rsidRDefault="00663912" w:rsidP="00B45C7F">
            <w:pPr>
              <w:pStyle w:val="TableParagraph"/>
              <w:spacing w:before="11"/>
              <w:ind w:left="0"/>
              <w:rPr>
                <w:sz w:val="23"/>
                <w:lang w:val="pt-BR"/>
              </w:rPr>
            </w:pPr>
          </w:p>
          <w:p w14:paraId="3A83A446" w14:textId="77777777" w:rsidR="00663912" w:rsidRPr="00663912" w:rsidRDefault="00663912" w:rsidP="00B45C7F">
            <w:pPr>
              <w:jc w:val="center"/>
            </w:pPr>
            <w:r w:rsidRPr="00663912">
              <w:t>15.07</w:t>
            </w:r>
          </w:p>
        </w:tc>
        <w:tc>
          <w:tcPr>
            <w:tcW w:w="6372" w:type="dxa"/>
          </w:tcPr>
          <w:p w14:paraId="6741F5AF"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687B15C3" w14:textId="77777777" w:rsidR="00663912" w:rsidRPr="000E0BB8" w:rsidRDefault="00663912" w:rsidP="00B45C7F">
            <w:pPr>
              <w:jc w:val="center"/>
            </w:pPr>
            <w:r>
              <w:t>5%</w:t>
            </w:r>
          </w:p>
        </w:tc>
      </w:tr>
      <w:tr w:rsidR="00663912" w:rsidRPr="000E0BB8" w14:paraId="0C7B4BB4" w14:textId="77777777" w:rsidTr="00663912">
        <w:trPr>
          <w:trHeight w:val="1757"/>
        </w:trPr>
        <w:tc>
          <w:tcPr>
            <w:tcW w:w="1184" w:type="dxa"/>
          </w:tcPr>
          <w:p w14:paraId="4A934822" w14:textId="77777777" w:rsidR="00663912" w:rsidRPr="00663912" w:rsidRDefault="00663912" w:rsidP="00B45C7F">
            <w:pPr>
              <w:pStyle w:val="TableParagraph"/>
              <w:ind w:left="0"/>
              <w:rPr>
                <w:sz w:val="24"/>
                <w:lang w:val="pt-BR"/>
              </w:rPr>
            </w:pPr>
          </w:p>
          <w:p w14:paraId="0F431553" w14:textId="77777777" w:rsidR="00663912" w:rsidRPr="00663912" w:rsidRDefault="00663912" w:rsidP="00B45C7F">
            <w:pPr>
              <w:pStyle w:val="TableParagraph"/>
              <w:ind w:left="0"/>
              <w:rPr>
                <w:sz w:val="24"/>
                <w:lang w:val="pt-BR"/>
              </w:rPr>
            </w:pPr>
          </w:p>
          <w:p w14:paraId="1B95C3E2" w14:textId="77777777" w:rsidR="00663912" w:rsidRPr="00663912" w:rsidRDefault="00663912" w:rsidP="00B45C7F">
            <w:pPr>
              <w:pStyle w:val="TableParagraph"/>
              <w:spacing w:before="11"/>
              <w:ind w:left="0"/>
              <w:rPr>
                <w:sz w:val="23"/>
                <w:lang w:val="pt-BR"/>
              </w:rPr>
            </w:pPr>
          </w:p>
          <w:p w14:paraId="5B886774" w14:textId="77777777" w:rsidR="00663912" w:rsidRPr="00663912" w:rsidRDefault="00663912" w:rsidP="00B45C7F">
            <w:pPr>
              <w:jc w:val="center"/>
            </w:pPr>
            <w:r w:rsidRPr="00663912">
              <w:t>6433-6/00</w:t>
            </w:r>
          </w:p>
        </w:tc>
        <w:tc>
          <w:tcPr>
            <w:tcW w:w="1005" w:type="dxa"/>
          </w:tcPr>
          <w:p w14:paraId="1AF5A961" w14:textId="77777777" w:rsidR="00663912" w:rsidRPr="00663912" w:rsidRDefault="00663912" w:rsidP="00B45C7F">
            <w:pPr>
              <w:pStyle w:val="TableParagraph"/>
              <w:ind w:left="0"/>
              <w:rPr>
                <w:sz w:val="24"/>
                <w:lang w:val="pt-BR"/>
              </w:rPr>
            </w:pPr>
          </w:p>
          <w:p w14:paraId="5D6FB8B7" w14:textId="77777777" w:rsidR="00663912" w:rsidRPr="00663912" w:rsidRDefault="00663912" w:rsidP="00B45C7F">
            <w:pPr>
              <w:pStyle w:val="TableParagraph"/>
              <w:ind w:left="0"/>
              <w:rPr>
                <w:sz w:val="24"/>
                <w:lang w:val="pt-BR"/>
              </w:rPr>
            </w:pPr>
          </w:p>
          <w:p w14:paraId="220E3374" w14:textId="77777777" w:rsidR="00663912" w:rsidRPr="00663912" w:rsidRDefault="00663912" w:rsidP="00B45C7F">
            <w:pPr>
              <w:pStyle w:val="TableParagraph"/>
              <w:spacing w:before="11"/>
              <w:ind w:left="0"/>
              <w:rPr>
                <w:sz w:val="23"/>
                <w:lang w:val="pt-BR"/>
              </w:rPr>
            </w:pPr>
          </w:p>
          <w:p w14:paraId="15D89CFE" w14:textId="77777777" w:rsidR="00663912" w:rsidRPr="00663912" w:rsidRDefault="00663912" w:rsidP="00B45C7F">
            <w:pPr>
              <w:jc w:val="center"/>
            </w:pPr>
            <w:r w:rsidRPr="00663912">
              <w:t>15.07</w:t>
            </w:r>
          </w:p>
        </w:tc>
        <w:tc>
          <w:tcPr>
            <w:tcW w:w="6372" w:type="dxa"/>
          </w:tcPr>
          <w:p w14:paraId="320B8A6D"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7FCA3C61" w14:textId="77777777" w:rsidR="00663912" w:rsidRPr="000E0BB8" w:rsidRDefault="00663912" w:rsidP="00B45C7F">
            <w:pPr>
              <w:jc w:val="center"/>
            </w:pPr>
            <w:r>
              <w:t>5%</w:t>
            </w:r>
          </w:p>
        </w:tc>
      </w:tr>
      <w:tr w:rsidR="00663912" w:rsidRPr="000E0BB8" w14:paraId="2C900D72" w14:textId="77777777" w:rsidTr="00663912">
        <w:trPr>
          <w:trHeight w:val="1757"/>
        </w:trPr>
        <w:tc>
          <w:tcPr>
            <w:tcW w:w="1184" w:type="dxa"/>
          </w:tcPr>
          <w:p w14:paraId="7113F29B" w14:textId="77777777" w:rsidR="00663912" w:rsidRPr="00663912" w:rsidRDefault="00663912" w:rsidP="00B45C7F">
            <w:pPr>
              <w:pStyle w:val="TableParagraph"/>
              <w:ind w:left="0"/>
              <w:rPr>
                <w:sz w:val="24"/>
                <w:lang w:val="pt-BR"/>
              </w:rPr>
            </w:pPr>
          </w:p>
          <w:p w14:paraId="254F29AF" w14:textId="77777777" w:rsidR="00663912" w:rsidRPr="00663912" w:rsidRDefault="00663912" w:rsidP="00B45C7F">
            <w:pPr>
              <w:pStyle w:val="TableParagraph"/>
              <w:ind w:left="0"/>
              <w:rPr>
                <w:sz w:val="24"/>
                <w:lang w:val="pt-BR"/>
              </w:rPr>
            </w:pPr>
          </w:p>
          <w:p w14:paraId="68FEDE56" w14:textId="77777777" w:rsidR="00663912" w:rsidRPr="00663912" w:rsidRDefault="00663912" w:rsidP="00B45C7F">
            <w:pPr>
              <w:pStyle w:val="TableParagraph"/>
              <w:spacing w:before="11"/>
              <w:ind w:left="0"/>
              <w:rPr>
                <w:sz w:val="23"/>
                <w:lang w:val="pt-BR"/>
              </w:rPr>
            </w:pPr>
          </w:p>
          <w:p w14:paraId="14A47930" w14:textId="77777777" w:rsidR="00663912" w:rsidRPr="00663912" w:rsidRDefault="00663912" w:rsidP="00B45C7F">
            <w:pPr>
              <w:jc w:val="center"/>
            </w:pPr>
            <w:r w:rsidRPr="00663912">
              <w:t>6450-6/00</w:t>
            </w:r>
          </w:p>
        </w:tc>
        <w:tc>
          <w:tcPr>
            <w:tcW w:w="1005" w:type="dxa"/>
          </w:tcPr>
          <w:p w14:paraId="04C9E827" w14:textId="77777777" w:rsidR="00663912" w:rsidRPr="00663912" w:rsidRDefault="00663912" w:rsidP="00B45C7F">
            <w:pPr>
              <w:pStyle w:val="TableParagraph"/>
              <w:ind w:left="0"/>
              <w:rPr>
                <w:sz w:val="24"/>
                <w:lang w:val="pt-BR"/>
              </w:rPr>
            </w:pPr>
          </w:p>
          <w:p w14:paraId="50DBDF1B" w14:textId="77777777" w:rsidR="00663912" w:rsidRPr="00663912" w:rsidRDefault="00663912" w:rsidP="00B45C7F">
            <w:pPr>
              <w:pStyle w:val="TableParagraph"/>
              <w:ind w:left="0"/>
              <w:rPr>
                <w:sz w:val="24"/>
                <w:lang w:val="pt-BR"/>
              </w:rPr>
            </w:pPr>
          </w:p>
          <w:p w14:paraId="1E0AFED4" w14:textId="77777777" w:rsidR="00663912" w:rsidRPr="00663912" w:rsidRDefault="00663912" w:rsidP="00B45C7F">
            <w:pPr>
              <w:pStyle w:val="TableParagraph"/>
              <w:spacing w:before="11"/>
              <w:ind w:left="0"/>
              <w:rPr>
                <w:sz w:val="23"/>
                <w:lang w:val="pt-BR"/>
              </w:rPr>
            </w:pPr>
          </w:p>
          <w:p w14:paraId="26DED3B3" w14:textId="77777777" w:rsidR="00663912" w:rsidRPr="00663912" w:rsidRDefault="00663912" w:rsidP="00B45C7F">
            <w:pPr>
              <w:jc w:val="center"/>
            </w:pPr>
            <w:r w:rsidRPr="00663912">
              <w:t>15.07</w:t>
            </w:r>
          </w:p>
        </w:tc>
        <w:tc>
          <w:tcPr>
            <w:tcW w:w="6372" w:type="dxa"/>
          </w:tcPr>
          <w:p w14:paraId="4D6C34D8" w14:textId="77777777" w:rsidR="00663912" w:rsidRPr="00663912" w:rsidRDefault="00663912" w:rsidP="00B45C7F">
            <w:pPr>
              <w:jc w:val="both"/>
            </w:pPr>
            <w:r w:rsidRPr="00663912">
              <w:t>Acesso,</w:t>
            </w:r>
            <w:r w:rsidRPr="00663912">
              <w:rPr>
                <w:spacing w:val="1"/>
              </w:rPr>
              <w:t xml:space="preserve"> </w:t>
            </w:r>
            <w:r w:rsidRPr="00663912">
              <w:t>movimentação,</w:t>
            </w:r>
            <w:r w:rsidRPr="00663912">
              <w:rPr>
                <w:spacing w:val="1"/>
              </w:rPr>
              <w:t xml:space="preserve"> </w:t>
            </w:r>
            <w:r w:rsidRPr="00663912">
              <w:t>atendimento e consulta a contas</w:t>
            </w:r>
            <w:r w:rsidRPr="00663912">
              <w:rPr>
                <w:spacing w:val="1"/>
              </w:rPr>
              <w:t xml:space="preserve"> </w:t>
            </w:r>
            <w:r w:rsidRPr="00663912">
              <w:t>em</w:t>
            </w:r>
            <w:r w:rsidRPr="00663912">
              <w:rPr>
                <w:spacing w:val="61"/>
              </w:rPr>
              <w:t xml:space="preserve"> </w:t>
            </w:r>
            <w:r w:rsidRPr="00663912">
              <w:t>geral,</w:t>
            </w:r>
            <w:r w:rsidRPr="00663912">
              <w:rPr>
                <w:spacing w:val="1"/>
              </w:rPr>
              <w:t xml:space="preserve"> </w:t>
            </w:r>
            <w:r w:rsidRPr="00663912">
              <w:t>por</w:t>
            </w:r>
            <w:r w:rsidRPr="00663912">
              <w:rPr>
                <w:spacing w:val="1"/>
              </w:rPr>
              <w:t xml:space="preserve"> </w:t>
            </w:r>
            <w:r w:rsidRPr="00663912">
              <w:t>qualquer</w:t>
            </w:r>
            <w:r w:rsidRPr="00663912">
              <w:rPr>
                <w:spacing w:val="1"/>
              </w:rPr>
              <w:t xml:space="preserve"> </w:t>
            </w:r>
            <w:r w:rsidRPr="00663912">
              <w:t>meio</w:t>
            </w:r>
            <w:r w:rsidRPr="00663912">
              <w:rPr>
                <w:spacing w:val="1"/>
              </w:rPr>
              <w:t xml:space="preserve"> </w:t>
            </w:r>
            <w:r w:rsidRPr="00663912">
              <w:t>ou</w:t>
            </w:r>
            <w:r w:rsidRPr="00663912">
              <w:rPr>
                <w:spacing w:val="1"/>
              </w:rPr>
              <w:t xml:space="preserve"> </w:t>
            </w:r>
            <w:r w:rsidRPr="00663912">
              <w:t>processo,</w:t>
            </w:r>
            <w:r w:rsidRPr="00663912">
              <w:rPr>
                <w:spacing w:val="1"/>
              </w:rPr>
              <w:t xml:space="preserve"> </w:t>
            </w:r>
            <w:r w:rsidRPr="00663912">
              <w:t>inclusive</w:t>
            </w:r>
            <w:r w:rsidRPr="00663912">
              <w:rPr>
                <w:spacing w:val="1"/>
              </w:rPr>
              <w:t xml:space="preserve"> </w:t>
            </w:r>
            <w:r w:rsidRPr="00663912">
              <w:t>por</w:t>
            </w:r>
            <w:r w:rsidRPr="00663912">
              <w:rPr>
                <w:spacing w:val="1"/>
              </w:rPr>
              <w:t xml:space="preserve"> </w:t>
            </w:r>
            <w:r w:rsidRPr="00663912">
              <w:t>telefone,</w:t>
            </w:r>
            <w:r w:rsidRPr="00663912">
              <w:rPr>
                <w:spacing w:val="1"/>
              </w:rPr>
              <w:t xml:space="preserve"> </w:t>
            </w:r>
            <w:r w:rsidRPr="00663912">
              <w:t>fac-símile,</w:t>
            </w:r>
            <w:r w:rsidRPr="00663912">
              <w:rPr>
                <w:spacing w:val="1"/>
              </w:rPr>
              <w:t xml:space="preserve"> </w:t>
            </w:r>
            <w:r w:rsidRPr="00663912">
              <w:t>internet e telex, acesso a terminais de atendimento, inclusive vinte e</w:t>
            </w:r>
            <w:r w:rsidRPr="00663912">
              <w:rPr>
                <w:spacing w:val="1"/>
              </w:rPr>
              <w:t xml:space="preserve"> </w:t>
            </w:r>
            <w:r w:rsidRPr="00663912">
              <w:t>quatro</w:t>
            </w:r>
            <w:r w:rsidRPr="00663912">
              <w:rPr>
                <w:spacing w:val="1"/>
              </w:rPr>
              <w:t xml:space="preserve"> </w:t>
            </w:r>
            <w:r w:rsidRPr="00663912">
              <w:t>horas;</w:t>
            </w:r>
            <w:r w:rsidRPr="00663912">
              <w:rPr>
                <w:spacing w:val="1"/>
              </w:rPr>
              <w:t xml:space="preserve"> </w:t>
            </w:r>
            <w:r w:rsidRPr="00663912">
              <w:t>acesso</w:t>
            </w:r>
            <w:r w:rsidRPr="00663912">
              <w:rPr>
                <w:spacing w:val="1"/>
              </w:rPr>
              <w:t xml:space="preserve"> </w:t>
            </w:r>
            <w:r w:rsidRPr="00663912">
              <w:t>a</w:t>
            </w:r>
            <w:r w:rsidRPr="00663912">
              <w:rPr>
                <w:spacing w:val="1"/>
              </w:rPr>
              <w:t xml:space="preserve"> </w:t>
            </w:r>
            <w:r w:rsidRPr="00663912">
              <w:t>outro</w:t>
            </w:r>
            <w:r w:rsidRPr="00663912">
              <w:rPr>
                <w:spacing w:val="1"/>
              </w:rPr>
              <w:t xml:space="preserve"> </w:t>
            </w:r>
            <w:r w:rsidRPr="00663912">
              <w:t>banco</w:t>
            </w:r>
            <w:r w:rsidRPr="00663912">
              <w:rPr>
                <w:spacing w:val="1"/>
              </w:rPr>
              <w:t xml:space="preserve"> </w:t>
            </w:r>
            <w:r w:rsidRPr="00663912">
              <w:t>e</w:t>
            </w:r>
            <w:r w:rsidRPr="00663912">
              <w:rPr>
                <w:spacing w:val="1"/>
              </w:rPr>
              <w:t xml:space="preserve"> </w:t>
            </w:r>
            <w:r w:rsidRPr="00663912">
              <w:t>a</w:t>
            </w:r>
            <w:r w:rsidRPr="00663912">
              <w:rPr>
                <w:spacing w:val="1"/>
              </w:rPr>
              <w:t xml:space="preserve"> </w:t>
            </w:r>
            <w:r w:rsidRPr="00663912">
              <w:t>rede</w:t>
            </w:r>
            <w:r w:rsidRPr="00663912">
              <w:rPr>
                <w:spacing w:val="1"/>
              </w:rPr>
              <w:t xml:space="preserve"> </w:t>
            </w:r>
            <w:r w:rsidRPr="00663912">
              <w:t>compartilhada;</w:t>
            </w:r>
            <w:r w:rsidRPr="00663912">
              <w:rPr>
                <w:spacing w:val="1"/>
              </w:rPr>
              <w:t xml:space="preserve"> </w:t>
            </w:r>
            <w:r w:rsidRPr="00663912">
              <w:t>fornecimento</w:t>
            </w:r>
            <w:r w:rsidRPr="00663912">
              <w:rPr>
                <w:spacing w:val="1"/>
              </w:rPr>
              <w:t xml:space="preserve"> </w:t>
            </w:r>
            <w:r w:rsidRPr="00663912">
              <w:t>de</w:t>
            </w:r>
            <w:r w:rsidRPr="00663912">
              <w:rPr>
                <w:spacing w:val="1"/>
              </w:rPr>
              <w:t xml:space="preserve"> </w:t>
            </w:r>
            <w:r w:rsidRPr="00663912">
              <w:t>saldo,</w:t>
            </w:r>
            <w:r w:rsidRPr="00663912">
              <w:rPr>
                <w:spacing w:val="1"/>
              </w:rPr>
              <w:t xml:space="preserve"> </w:t>
            </w:r>
            <w:r w:rsidRPr="00663912">
              <w:t>extrato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informações</w:t>
            </w:r>
            <w:r w:rsidRPr="00663912">
              <w:rPr>
                <w:spacing w:val="1"/>
              </w:rPr>
              <w:t xml:space="preserve"> </w:t>
            </w:r>
            <w:r w:rsidRPr="00663912">
              <w:t>relativas</w:t>
            </w:r>
            <w:r w:rsidRPr="00663912">
              <w:rPr>
                <w:spacing w:val="61"/>
              </w:rPr>
              <w:t xml:space="preserve"> </w:t>
            </w:r>
            <w:r w:rsidRPr="00663912">
              <w:t>a</w:t>
            </w:r>
            <w:r w:rsidRPr="00663912">
              <w:rPr>
                <w:spacing w:val="1"/>
              </w:rPr>
              <w:t xml:space="preserve"> </w:t>
            </w:r>
            <w:r w:rsidRPr="00663912">
              <w:t>contas em</w:t>
            </w:r>
            <w:r w:rsidRPr="00663912">
              <w:rPr>
                <w:spacing w:val="2"/>
              </w:rPr>
              <w:t xml:space="preserve"> </w:t>
            </w:r>
            <w:r w:rsidRPr="00663912">
              <w:t>geral,</w:t>
            </w:r>
            <w:r w:rsidRPr="00663912">
              <w:rPr>
                <w:spacing w:val="2"/>
              </w:rPr>
              <w:t xml:space="preserve"> </w:t>
            </w:r>
            <w:r w:rsidRPr="00663912">
              <w:t>por</w:t>
            </w:r>
            <w:r w:rsidRPr="00663912">
              <w:rPr>
                <w:spacing w:val="2"/>
              </w:rPr>
              <w:t xml:space="preserve"> </w:t>
            </w:r>
            <w:r w:rsidRPr="00663912">
              <w:t>qualquer</w:t>
            </w:r>
            <w:r w:rsidRPr="00663912">
              <w:rPr>
                <w:spacing w:val="2"/>
              </w:rPr>
              <w:t xml:space="preserve"> </w:t>
            </w:r>
            <w:r w:rsidRPr="00663912">
              <w:t>meio ou</w:t>
            </w:r>
            <w:r w:rsidRPr="00663912">
              <w:rPr>
                <w:spacing w:val="-1"/>
              </w:rPr>
              <w:t xml:space="preserve"> </w:t>
            </w:r>
            <w:r w:rsidRPr="00663912">
              <w:t>processo.</w:t>
            </w:r>
          </w:p>
        </w:tc>
        <w:tc>
          <w:tcPr>
            <w:tcW w:w="1002" w:type="dxa"/>
            <w:vAlign w:val="center"/>
          </w:tcPr>
          <w:p w14:paraId="4B3432DC" w14:textId="77777777" w:rsidR="00663912" w:rsidRPr="000E0BB8" w:rsidRDefault="00663912" w:rsidP="00B45C7F">
            <w:pPr>
              <w:jc w:val="center"/>
            </w:pPr>
            <w:r>
              <w:t>5%</w:t>
            </w:r>
          </w:p>
        </w:tc>
      </w:tr>
      <w:tr w:rsidR="00663912" w:rsidRPr="000E0BB8" w14:paraId="0B298B17" w14:textId="77777777" w:rsidTr="006550B3">
        <w:trPr>
          <w:trHeight w:val="1474"/>
        </w:trPr>
        <w:tc>
          <w:tcPr>
            <w:tcW w:w="1184" w:type="dxa"/>
          </w:tcPr>
          <w:p w14:paraId="2D609AFE" w14:textId="77777777" w:rsidR="00663912" w:rsidRPr="00663912" w:rsidRDefault="00663912" w:rsidP="00B45C7F">
            <w:pPr>
              <w:pStyle w:val="TableParagraph"/>
              <w:ind w:left="0"/>
              <w:rPr>
                <w:sz w:val="24"/>
                <w:lang w:val="pt-BR"/>
              </w:rPr>
            </w:pPr>
          </w:p>
          <w:p w14:paraId="6E26CE2C" w14:textId="77777777" w:rsidR="00663912" w:rsidRPr="00663912" w:rsidRDefault="00663912" w:rsidP="00B45C7F">
            <w:pPr>
              <w:pStyle w:val="TableParagraph"/>
              <w:spacing w:before="10"/>
              <w:ind w:left="0"/>
              <w:rPr>
                <w:sz w:val="35"/>
                <w:lang w:val="pt-BR"/>
              </w:rPr>
            </w:pPr>
          </w:p>
          <w:p w14:paraId="61C06E43" w14:textId="77777777" w:rsidR="00663912" w:rsidRPr="00663912" w:rsidRDefault="00663912" w:rsidP="00B45C7F">
            <w:pPr>
              <w:jc w:val="center"/>
            </w:pPr>
            <w:r w:rsidRPr="00663912">
              <w:t>6424-7/01</w:t>
            </w:r>
          </w:p>
        </w:tc>
        <w:tc>
          <w:tcPr>
            <w:tcW w:w="1005" w:type="dxa"/>
          </w:tcPr>
          <w:p w14:paraId="2E52D8FB" w14:textId="77777777" w:rsidR="00663912" w:rsidRPr="00663912" w:rsidRDefault="00663912" w:rsidP="00B45C7F">
            <w:pPr>
              <w:pStyle w:val="TableParagraph"/>
              <w:ind w:left="0"/>
              <w:rPr>
                <w:sz w:val="24"/>
                <w:lang w:val="pt-BR"/>
              </w:rPr>
            </w:pPr>
          </w:p>
          <w:p w14:paraId="3B5AEA74" w14:textId="77777777" w:rsidR="00663912" w:rsidRPr="00663912" w:rsidRDefault="00663912" w:rsidP="00B45C7F">
            <w:pPr>
              <w:pStyle w:val="TableParagraph"/>
              <w:spacing w:before="10"/>
              <w:ind w:left="0"/>
              <w:rPr>
                <w:sz w:val="35"/>
                <w:lang w:val="pt-BR"/>
              </w:rPr>
            </w:pPr>
          </w:p>
          <w:p w14:paraId="29E132BE" w14:textId="77777777" w:rsidR="00663912" w:rsidRPr="00663912" w:rsidRDefault="00663912" w:rsidP="00B45C7F">
            <w:pPr>
              <w:jc w:val="center"/>
            </w:pPr>
            <w:r w:rsidRPr="00663912">
              <w:t>15.08</w:t>
            </w:r>
          </w:p>
        </w:tc>
        <w:tc>
          <w:tcPr>
            <w:tcW w:w="6372" w:type="dxa"/>
          </w:tcPr>
          <w:p w14:paraId="3F646B41" w14:textId="77777777" w:rsidR="00663912" w:rsidRPr="00663912" w:rsidRDefault="00663912" w:rsidP="00B45C7F">
            <w:pPr>
              <w:jc w:val="both"/>
            </w:pPr>
            <w:r w:rsidRPr="00663912">
              <w:t>Emissão, reemissão, alteração, cessão, substituição, cancelamento 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contrato</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estudo,</w:t>
            </w:r>
            <w:r w:rsidRPr="00663912">
              <w:rPr>
                <w:spacing w:val="1"/>
              </w:rPr>
              <w:t xml:space="preserve"> </w:t>
            </w:r>
            <w:r w:rsidRPr="00663912">
              <w:t>análise</w:t>
            </w:r>
            <w:r w:rsidRPr="00663912">
              <w:rPr>
                <w:spacing w:val="1"/>
              </w:rPr>
              <w:t xml:space="preserve"> </w:t>
            </w:r>
            <w:r w:rsidRPr="00663912">
              <w:t>e</w:t>
            </w:r>
            <w:r w:rsidRPr="00663912">
              <w:rPr>
                <w:spacing w:val="1"/>
              </w:rPr>
              <w:t xml:space="preserve"> </w:t>
            </w:r>
            <w:r w:rsidRPr="00663912">
              <w:t>avaliação</w:t>
            </w:r>
            <w:r w:rsidRPr="00663912">
              <w:rPr>
                <w:spacing w:val="1"/>
              </w:rPr>
              <w:t xml:space="preserve"> </w:t>
            </w:r>
            <w:r w:rsidRPr="00663912">
              <w:t>de</w:t>
            </w:r>
            <w:r w:rsidRPr="00663912">
              <w:rPr>
                <w:spacing w:val="1"/>
              </w:rPr>
              <w:t xml:space="preserve"> </w:t>
            </w:r>
            <w:r w:rsidRPr="00663912">
              <w:t>operações de crédito; emissão, concessão, alteração ou contratação</w:t>
            </w:r>
            <w:r w:rsidRPr="00663912">
              <w:rPr>
                <w:spacing w:val="1"/>
              </w:rPr>
              <w:t xml:space="preserve"> </w:t>
            </w:r>
            <w:r w:rsidRPr="00663912">
              <w:t>de aval, fiança, anuência e congêneres; serviços relativos à abertura</w:t>
            </w:r>
            <w:r w:rsidRPr="00663912">
              <w:rPr>
                <w:spacing w:val="1"/>
              </w:rPr>
              <w:t xml:space="preserve"> </w:t>
            </w:r>
            <w:r w:rsidRPr="00663912">
              <w:t>de</w:t>
            </w:r>
            <w:r w:rsidRPr="00663912">
              <w:rPr>
                <w:spacing w:val="-1"/>
              </w:rPr>
              <w:t xml:space="preserve"> </w:t>
            </w:r>
            <w:r w:rsidRPr="00663912">
              <w:t>crédito,</w:t>
            </w:r>
            <w:r w:rsidRPr="00663912">
              <w:rPr>
                <w:spacing w:val="2"/>
              </w:rPr>
              <w:t xml:space="preserve"> </w:t>
            </w:r>
            <w:r w:rsidRPr="00663912">
              <w:t>para quaisquer</w:t>
            </w:r>
            <w:r w:rsidRPr="00663912">
              <w:rPr>
                <w:spacing w:val="2"/>
              </w:rPr>
              <w:t xml:space="preserve"> </w:t>
            </w:r>
            <w:r w:rsidRPr="00663912">
              <w:t>fins.</w:t>
            </w:r>
          </w:p>
        </w:tc>
        <w:tc>
          <w:tcPr>
            <w:tcW w:w="1002" w:type="dxa"/>
            <w:vAlign w:val="center"/>
          </w:tcPr>
          <w:p w14:paraId="0A737A5A" w14:textId="77777777" w:rsidR="00663912" w:rsidRPr="000E0BB8" w:rsidRDefault="00663912" w:rsidP="00B45C7F">
            <w:pPr>
              <w:jc w:val="center"/>
            </w:pPr>
            <w:r>
              <w:t>5%</w:t>
            </w:r>
          </w:p>
        </w:tc>
      </w:tr>
      <w:tr w:rsidR="00663912" w:rsidRPr="000E0BB8" w14:paraId="03C570B2" w14:textId="77777777" w:rsidTr="00663912">
        <w:trPr>
          <w:trHeight w:val="60"/>
        </w:trPr>
        <w:tc>
          <w:tcPr>
            <w:tcW w:w="1184" w:type="dxa"/>
          </w:tcPr>
          <w:p w14:paraId="53C9B444" w14:textId="77777777" w:rsidR="00663912" w:rsidRPr="00663912" w:rsidRDefault="00663912" w:rsidP="00B45C7F">
            <w:pPr>
              <w:pStyle w:val="TableParagraph"/>
              <w:ind w:left="0"/>
              <w:rPr>
                <w:sz w:val="24"/>
                <w:lang w:val="pt-BR"/>
              </w:rPr>
            </w:pPr>
          </w:p>
          <w:p w14:paraId="7C157668" w14:textId="77777777" w:rsidR="00663912" w:rsidRPr="00663912" w:rsidRDefault="00663912" w:rsidP="00B45C7F">
            <w:pPr>
              <w:pStyle w:val="TableParagraph"/>
              <w:spacing w:before="10"/>
              <w:ind w:left="0"/>
              <w:rPr>
                <w:sz w:val="35"/>
                <w:lang w:val="pt-BR"/>
              </w:rPr>
            </w:pPr>
          </w:p>
          <w:p w14:paraId="5E6C6E96" w14:textId="77777777" w:rsidR="00663912" w:rsidRPr="00663912" w:rsidRDefault="00663912" w:rsidP="00B45C7F">
            <w:pPr>
              <w:jc w:val="center"/>
            </w:pPr>
            <w:r w:rsidRPr="00663912">
              <w:t>6424-7/03</w:t>
            </w:r>
          </w:p>
        </w:tc>
        <w:tc>
          <w:tcPr>
            <w:tcW w:w="1005" w:type="dxa"/>
          </w:tcPr>
          <w:p w14:paraId="00DB659C" w14:textId="77777777" w:rsidR="00663912" w:rsidRPr="00663912" w:rsidRDefault="00663912" w:rsidP="00B45C7F">
            <w:pPr>
              <w:pStyle w:val="TableParagraph"/>
              <w:ind w:left="0"/>
              <w:rPr>
                <w:sz w:val="24"/>
                <w:lang w:val="pt-BR"/>
              </w:rPr>
            </w:pPr>
          </w:p>
          <w:p w14:paraId="7BD5C179" w14:textId="77777777" w:rsidR="00663912" w:rsidRPr="00663912" w:rsidRDefault="00663912" w:rsidP="00B45C7F">
            <w:pPr>
              <w:pStyle w:val="TableParagraph"/>
              <w:spacing w:before="10"/>
              <w:ind w:left="0"/>
              <w:rPr>
                <w:sz w:val="35"/>
                <w:lang w:val="pt-BR"/>
              </w:rPr>
            </w:pPr>
          </w:p>
          <w:p w14:paraId="526C3AD0" w14:textId="77777777" w:rsidR="00663912" w:rsidRPr="00663912" w:rsidRDefault="00663912" w:rsidP="00B45C7F">
            <w:pPr>
              <w:jc w:val="center"/>
            </w:pPr>
            <w:r w:rsidRPr="00663912">
              <w:t>15.08</w:t>
            </w:r>
          </w:p>
        </w:tc>
        <w:tc>
          <w:tcPr>
            <w:tcW w:w="6372" w:type="dxa"/>
          </w:tcPr>
          <w:p w14:paraId="1D192CAF" w14:textId="77777777" w:rsidR="00663912" w:rsidRPr="00663912" w:rsidRDefault="00663912" w:rsidP="00B45C7F">
            <w:pPr>
              <w:jc w:val="both"/>
            </w:pPr>
            <w:r w:rsidRPr="00663912">
              <w:t>Emissão, reemissão, alteração, cessão, substituição, cancelamento 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contrato</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estudo,</w:t>
            </w:r>
            <w:r w:rsidRPr="00663912">
              <w:rPr>
                <w:spacing w:val="1"/>
              </w:rPr>
              <w:t xml:space="preserve"> </w:t>
            </w:r>
            <w:r w:rsidRPr="00663912">
              <w:t>análise</w:t>
            </w:r>
            <w:r w:rsidRPr="00663912">
              <w:rPr>
                <w:spacing w:val="1"/>
              </w:rPr>
              <w:t xml:space="preserve"> </w:t>
            </w:r>
            <w:r w:rsidRPr="00663912">
              <w:t>e</w:t>
            </w:r>
            <w:r w:rsidRPr="00663912">
              <w:rPr>
                <w:spacing w:val="1"/>
              </w:rPr>
              <w:t xml:space="preserve"> </w:t>
            </w:r>
            <w:r w:rsidRPr="00663912">
              <w:t>avaliação</w:t>
            </w:r>
            <w:r w:rsidRPr="00663912">
              <w:rPr>
                <w:spacing w:val="1"/>
              </w:rPr>
              <w:t xml:space="preserve"> </w:t>
            </w:r>
            <w:r w:rsidRPr="00663912">
              <w:t>de</w:t>
            </w:r>
            <w:r w:rsidRPr="00663912">
              <w:rPr>
                <w:spacing w:val="1"/>
              </w:rPr>
              <w:t xml:space="preserve"> </w:t>
            </w:r>
            <w:r w:rsidRPr="00663912">
              <w:t>operações de crédito; emissão, concessão, alteração ou contratação</w:t>
            </w:r>
            <w:r w:rsidRPr="00663912">
              <w:rPr>
                <w:spacing w:val="1"/>
              </w:rPr>
              <w:t xml:space="preserve"> </w:t>
            </w:r>
            <w:r w:rsidRPr="00663912">
              <w:t>de aval, fiança, anuência e congêneres; serviços relativos à abertura</w:t>
            </w:r>
            <w:r w:rsidRPr="00663912">
              <w:rPr>
                <w:spacing w:val="1"/>
              </w:rPr>
              <w:t xml:space="preserve"> </w:t>
            </w:r>
            <w:r w:rsidRPr="00663912">
              <w:t>de</w:t>
            </w:r>
            <w:r w:rsidRPr="00663912">
              <w:rPr>
                <w:spacing w:val="-1"/>
              </w:rPr>
              <w:t xml:space="preserve"> </w:t>
            </w:r>
            <w:r w:rsidRPr="00663912">
              <w:t>crédito,</w:t>
            </w:r>
            <w:r w:rsidRPr="00663912">
              <w:rPr>
                <w:spacing w:val="2"/>
              </w:rPr>
              <w:t xml:space="preserve"> </w:t>
            </w:r>
            <w:r w:rsidRPr="00663912">
              <w:t>para quaisquer</w:t>
            </w:r>
            <w:r w:rsidRPr="00663912">
              <w:rPr>
                <w:spacing w:val="2"/>
              </w:rPr>
              <w:t xml:space="preserve"> </w:t>
            </w:r>
            <w:r w:rsidRPr="00663912">
              <w:t>fins.</w:t>
            </w:r>
          </w:p>
        </w:tc>
        <w:tc>
          <w:tcPr>
            <w:tcW w:w="1002" w:type="dxa"/>
            <w:vAlign w:val="center"/>
          </w:tcPr>
          <w:p w14:paraId="69D3F75C" w14:textId="77777777" w:rsidR="00663912" w:rsidRPr="000E0BB8" w:rsidRDefault="00663912" w:rsidP="00B45C7F">
            <w:pPr>
              <w:jc w:val="center"/>
            </w:pPr>
            <w:r>
              <w:t>5%</w:t>
            </w:r>
          </w:p>
        </w:tc>
      </w:tr>
      <w:tr w:rsidR="00663912" w:rsidRPr="000E0BB8" w14:paraId="43130A3C" w14:textId="77777777" w:rsidTr="00663912">
        <w:trPr>
          <w:trHeight w:val="60"/>
        </w:trPr>
        <w:tc>
          <w:tcPr>
            <w:tcW w:w="1184" w:type="dxa"/>
          </w:tcPr>
          <w:p w14:paraId="48812233" w14:textId="77777777" w:rsidR="00663912" w:rsidRPr="00663912" w:rsidRDefault="00663912" w:rsidP="00B45C7F">
            <w:pPr>
              <w:pStyle w:val="TableParagraph"/>
              <w:ind w:left="0"/>
              <w:rPr>
                <w:sz w:val="24"/>
                <w:lang w:val="pt-BR"/>
              </w:rPr>
            </w:pPr>
          </w:p>
          <w:p w14:paraId="1D09C796" w14:textId="77777777" w:rsidR="00663912" w:rsidRPr="00663912" w:rsidRDefault="00663912" w:rsidP="00B45C7F">
            <w:pPr>
              <w:pStyle w:val="TableParagraph"/>
              <w:spacing w:before="10"/>
              <w:ind w:left="0"/>
              <w:rPr>
                <w:sz w:val="35"/>
                <w:lang w:val="pt-BR"/>
              </w:rPr>
            </w:pPr>
          </w:p>
          <w:p w14:paraId="1B3A7CCB" w14:textId="77777777" w:rsidR="00663912" w:rsidRPr="00663912" w:rsidRDefault="00663912" w:rsidP="00B45C7F">
            <w:pPr>
              <w:jc w:val="center"/>
            </w:pPr>
            <w:r w:rsidRPr="00663912">
              <w:t>6424-7/04</w:t>
            </w:r>
          </w:p>
        </w:tc>
        <w:tc>
          <w:tcPr>
            <w:tcW w:w="1005" w:type="dxa"/>
          </w:tcPr>
          <w:p w14:paraId="2DD22D2C" w14:textId="77777777" w:rsidR="00663912" w:rsidRPr="00663912" w:rsidRDefault="00663912" w:rsidP="00B45C7F">
            <w:pPr>
              <w:pStyle w:val="TableParagraph"/>
              <w:ind w:left="0"/>
              <w:rPr>
                <w:sz w:val="24"/>
                <w:lang w:val="pt-BR"/>
              </w:rPr>
            </w:pPr>
          </w:p>
          <w:p w14:paraId="731BB803" w14:textId="77777777" w:rsidR="00663912" w:rsidRPr="00663912" w:rsidRDefault="00663912" w:rsidP="00B45C7F">
            <w:pPr>
              <w:pStyle w:val="TableParagraph"/>
              <w:spacing w:before="10"/>
              <w:ind w:left="0"/>
              <w:rPr>
                <w:sz w:val="35"/>
                <w:lang w:val="pt-BR"/>
              </w:rPr>
            </w:pPr>
          </w:p>
          <w:p w14:paraId="096F52CA" w14:textId="77777777" w:rsidR="00663912" w:rsidRPr="00663912" w:rsidRDefault="00663912" w:rsidP="00B45C7F">
            <w:pPr>
              <w:jc w:val="center"/>
            </w:pPr>
            <w:r w:rsidRPr="00663912">
              <w:t>15.08</w:t>
            </w:r>
          </w:p>
        </w:tc>
        <w:tc>
          <w:tcPr>
            <w:tcW w:w="6372" w:type="dxa"/>
          </w:tcPr>
          <w:p w14:paraId="0EC7C110" w14:textId="77777777" w:rsidR="00663912" w:rsidRPr="00663912" w:rsidRDefault="00663912" w:rsidP="00B45C7F">
            <w:pPr>
              <w:jc w:val="both"/>
            </w:pPr>
            <w:r w:rsidRPr="00663912">
              <w:t>Emissão, reemissão, alteração, cessão, substituição, cancelamento 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contrato</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estudo,</w:t>
            </w:r>
            <w:r w:rsidRPr="00663912">
              <w:rPr>
                <w:spacing w:val="1"/>
              </w:rPr>
              <w:t xml:space="preserve"> </w:t>
            </w:r>
            <w:r w:rsidRPr="00663912">
              <w:t>análise</w:t>
            </w:r>
            <w:r w:rsidRPr="00663912">
              <w:rPr>
                <w:spacing w:val="1"/>
              </w:rPr>
              <w:t xml:space="preserve"> </w:t>
            </w:r>
            <w:r w:rsidRPr="00663912">
              <w:t>e</w:t>
            </w:r>
            <w:r w:rsidRPr="00663912">
              <w:rPr>
                <w:spacing w:val="1"/>
              </w:rPr>
              <w:t xml:space="preserve"> </w:t>
            </w:r>
            <w:r w:rsidRPr="00663912">
              <w:t>avaliação</w:t>
            </w:r>
            <w:r w:rsidRPr="00663912">
              <w:rPr>
                <w:spacing w:val="1"/>
              </w:rPr>
              <w:t xml:space="preserve"> </w:t>
            </w:r>
            <w:r w:rsidRPr="00663912">
              <w:t>de</w:t>
            </w:r>
            <w:r w:rsidRPr="00663912">
              <w:rPr>
                <w:spacing w:val="1"/>
              </w:rPr>
              <w:t xml:space="preserve"> </w:t>
            </w:r>
            <w:r w:rsidRPr="00663912">
              <w:t>operações de crédito; emissão, concessão, alteração ou contratação</w:t>
            </w:r>
            <w:r w:rsidRPr="00663912">
              <w:rPr>
                <w:spacing w:val="1"/>
              </w:rPr>
              <w:t xml:space="preserve"> </w:t>
            </w:r>
            <w:r w:rsidRPr="00663912">
              <w:t>de aval, fiança, anuência e congêneres; serviços relativos à abertura</w:t>
            </w:r>
            <w:r w:rsidRPr="00663912">
              <w:rPr>
                <w:spacing w:val="1"/>
              </w:rPr>
              <w:t xml:space="preserve"> </w:t>
            </w:r>
            <w:r w:rsidRPr="00663912">
              <w:t>de</w:t>
            </w:r>
            <w:r w:rsidRPr="00663912">
              <w:rPr>
                <w:spacing w:val="-1"/>
              </w:rPr>
              <w:t xml:space="preserve"> </w:t>
            </w:r>
            <w:r w:rsidRPr="00663912">
              <w:t>crédito,</w:t>
            </w:r>
            <w:r w:rsidRPr="00663912">
              <w:rPr>
                <w:spacing w:val="2"/>
              </w:rPr>
              <w:t xml:space="preserve"> </w:t>
            </w:r>
            <w:r w:rsidRPr="00663912">
              <w:t>para quaisquer</w:t>
            </w:r>
            <w:r w:rsidRPr="00663912">
              <w:rPr>
                <w:spacing w:val="2"/>
              </w:rPr>
              <w:t xml:space="preserve"> </w:t>
            </w:r>
            <w:r w:rsidRPr="00663912">
              <w:t>fins.</w:t>
            </w:r>
          </w:p>
        </w:tc>
        <w:tc>
          <w:tcPr>
            <w:tcW w:w="1002" w:type="dxa"/>
            <w:vAlign w:val="center"/>
          </w:tcPr>
          <w:p w14:paraId="204646B3" w14:textId="77777777" w:rsidR="00663912" w:rsidRPr="000E0BB8" w:rsidRDefault="00663912" w:rsidP="00B45C7F">
            <w:pPr>
              <w:jc w:val="center"/>
            </w:pPr>
            <w:r>
              <w:t>5%</w:t>
            </w:r>
          </w:p>
        </w:tc>
      </w:tr>
      <w:tr w:rsidR="00663912" w:rsidRPr="000E0BB8" w14:paraId="04C64B02" w14:textId="77777777" w:rsidTr="00663912">
        <w:trPr>
          <w:trHeight w:val="60"/>
        </w:trPr>
        <w:tc>
          <w:tcPr>
            <w:tcW w:w="1184" w:type="dxa"/>
          </w:tcPr>
          <w:p w14:paraId="4C7C6508" w14:textId="77777777" w:rsidR="00663912" w:rsidRPr="00663912" w:rsidRDefault="00663912" w:rsidP="00B45C7F">
            <w:pPr>
              <w:pStyle w:val="TableParagraph"/>
              <w:ind w:left="0"/>
              <w:rPr>
                <w:sz w:val="24"/>
                <w:lang w:val="pt-BR"/>
              </w:rPr>
            </w:pPr>
          </w:p>
          <w:p w14:paraId="5B3CB773" w14:textId="77777777" w:rsidR="00663912" w:rsidRPr="00663912" w:rsidRDefault="00663912" w:rsidP="00B45C7F">
            <w:pPr>
              <w:pStyle w:val="TableParagraph"/>
              <w:ind w:left="0"/>
              <w:rPr>
                <w:sz w:val="24"/>
                <w:lang w:val="pt-BR"/>
              </w:rPr>
            </w:pPr>
          </w:p>
          <w:p w14:paraId="4356A4EC" w14:textId="77777777" w:rsidR="00663912" w:rsidRPr="00663912" w:rsidRDefault="00663912" w:rsidP="00B45C7F">
            <w:pPr>
              <w:pStyle w:val="TableParagraph"/>
              <w:spacing w:before="11"/>
              <w:ind w:left="0"/>
              <w:rPr>
                <w:sz w:val="23"/>
                <w:lang w:val="pt-BR"/>
              </w:rPr>
            </w:pPr>
          </w:p>
          <w:p w14:paraId="6E01CC05" w14:textId="77777777" w:rsidR="00663912" w:rsidRPr="00663912" w:rsidRDefault="00663912" w:rsidP="00B45C7F">
            <w:pPr>
              <w:jc w:val="center"/>
            </w:pPr>
            <w:r w:rsidRPr="00663912">
              <w:t>6619-3/01</w:t>
            </w:r>
          </w:p>
        </w:tc>
        <w:tc>
          <w:tcPr>
            <w:tcW w:w="1005" w:type="dxa"/>
          </w:tcPr>
          <w:p w14:paraId="55FCD74C" w14:textId="77777777" w:rsidR="00663912" w:rsidRPr="00663912" w:rsidRDefault="00663912" w:rsidP="00B45C7F">
            <w:pPr>
              <w:pStyle w:val="TableParagraph"/>
              <w:ind w:left="0"/>
              <w:rPr>
                <w:sz w:val="24"/>
                <w:lang w:val="pt-BR"/>
              </w:rPr>
            </w:pPr>
          </w:p>
          <w:p w14:paraId="5FDC65A2" w14:textId="77777777" w:rsidR="00663912" w:rsidRPr="00663912" w:rsidRDefault="00663912" w:rsidP="00B45C7F">
            <w:pPr>
              <w:pStyle w:val="TableParagraph"/>
              <w:ind w:left="0"/>
              <w:rPr>
                <w:sz w:val="24"/>
                <w:lang w:val="pt-BR"/>
              </w:rPr>
            </w:pPr>
          </w:p>
          <w:p w14:paraId="2533EEB1" w14:textId="77777777" w:rsidR="00663912" w:rsidRPr="00663912" w:rsidRDefault="00663912" w:rsidP="00B45C7F">
            <w:pPr>
              <w:pStyle w:val="TableParagraph"/>
              <w:spacing w:before="11"/>
              <w:ind w:left="0"/>
              <w:rPr>
                <w:sz w:val="23"/>
                <w:lang w:val="pt-BR"/>
              </w:rPr>
            </w:pPr>
          </w:p>
          <w:p w14:paraId="5458B2EC" w14:textId="77777777" w:rsidR="00663912" w:rsidRPr="00663912" w:rsidRDefault="00663912" w:rsidP="00B45C7F">
            <w:pPr>
              <w:jc w:val="center"/>
            </w:pPr>
            <w:r w:rsidRPr="00663912">
              <w:t>15.10</w:t>
            </w:r>
          </w:p>
        </w:tc>
        <w:tc>
          <w:tcPr>
            <w:tcW w:w="6372" w:type="dxa"/>
          </w:tcPr>
          <w:p w14:paraId="69D4F188" w14:textId="77777777" w:rsidR="00663912" w:rsidRPr="00663912" w:rsidRDefault="00663912" w:rsidP="00B45C7F">
            <w:pPr>
              <w:jc w:val="both"/>
            </w:pPr>
            <w:r w:rsidRPr="00663912">
              <w:t>Serviços relacionados a cobranças, recebimentos ou pagamentos em</w:t>
            </w:r>
            <w:r w:rsidRPr="00663912">
              <w:rPr>
                <w:spacing w:val="1"/>
              </w:rPr>
              <w:t xml:space="preserve"> </w:t>
            </w:r>
            <w:r w:rsidRPr="00663912">
              <w:t>geral,</w:t>
            </w:r>
            <w:r w:rsidRPr="00663912">
              <w:rPr>
                <w:spacing w:val="1"/>
              </w:rPr>
              <w:t xml:space="preserve"> </w:t>
            </w:r>
            <w:r w:rsidRPr="00663912">
              <w:t>de</w:t>
            </w:r>
            <w:r w:rsidRPr="00663912">
              <w:rPr>
                <w:spacing w:val="1"/>
              </w:rPr>
              <w:t xml:space="preserve"> </w:t>
            </w:r>
            <w:r w:rsidRPr="00663912">
              <w:t>títulos</w:t>
            </w:r>
            <w:r w:rsidRPr="00663912">
              <w:rPr>
                <w:spacing w:val="1"/>
              </w:rPr>
              <w:t xml:space="preserve"> </w:t>
            </w:r>
            <w:r w:rsidRPr="00663912">
              <w:t>quaisquer,</w:t>
            </w:r>
            <w:r w:rsidRPr="00663912">
              <w:rPr>
                <w:spacing w:val="1"/>
              </w:rPr>
              <w:t xml:space="preserve"> </w:t>
            </w:r>
            <w:r w:rsidRPr="00663912">
              <w:t>de</w:t>
            </w:r>
            <w:r w:rsidRPr="00663912">
              <w:rPr>
                <w:spacing w:val="1"/>
              </w:rPr>
              <w:t xml:space="preserve"> </w:t>
            </w:r>
            <w:r w:rsidRPr="00663912">
              <w:t>contas</w:t>
            </w:r>
            <w:r w:rsidRPr="00663912">
              <w:rPr>
                <w:spacing w:val="1"/>
              </w:rPr>
              <w:t xml:space="preserve"> </w:t>
            </w:r>
            <w:r w:rsidRPr="00663912">
              <w:t>ou</w:t>
            </w:r>
            <w:r w:rsidRPr="00663912">
              <w:rPr>
                <w:spacing w:val="1"/>
              </w:rPr>
              <w:t xml:space="preserve"> </w:t>
            </w:r>
            <w:r w:rsidRPr="00663912">
              <w:t>carnês,</w:t>
            </w:r>
            <w:r w:rsidRPr="00663912">
              <w:rPr>
                <w:spacing w:val="1"/>
              </w:rPr>
              <w:t xml:space="preserve"> </w:t>
            </w:r>
            <w:r w:rsidRPr="00663912">
              <w:t>de</w:t>
            </w:r>
            <w:r w:rsidRPr="00663912">
              <w:rPr>
                <w:spacing w:val="1"/>
              </w:rPr>
              <w:t xml:space="preserve"> </w:t>
            </w:r>
            <w:r w:rsidRPr="00663912">
              <w:t>câmbio,</w:t>
            </w:r>
            <w:r w:rsidRPr="00663912">
              <w:rPr>
                <w:spacing w:val="61"/>
              </w:rPr>
              <w:t xml:space="preserve"> </w:t>
            </w:r>
            <w:r w:rsidRPr="00663912">
              <w:t>de</w:t>
            </w:r>
            <w:r w:rsidRPr="00663912">
              <w:rPr>
                <w:spacing w:val="1"/>
              </w:rPr>
              <w:t xml:space="preserve"> </w:t>
            </w:r>
            <w:r w:rsidRPr="00663912">
              <w:t>tributos e por</w:t>
            </w:r>
            <w:r w:rsidRPr="00663912">
              <w:rPr>
                <w:spacing w:val="1"/>
              </w:rPr>
              <w:t xml:space="preserve"> </w:t>
            </w:r>
            <w:r w:rsidRPr="00663912">
              <w:t>conta de terceiros,</w:t>
            </w:r>
            <w:r w:rsidRPr="00663912">
              <w:rPr>
                <w:spacing w:val="1"/>
              </w:rPr>
              <w:t xml:space="preserve"> </w:t>
            </w:r>
            <w:r w:rsidRPr="00663912">
              <w:t>inclusive os efetuados por meio</w:t>
            </w:r>
            <w:r w:rsidRPr="00663912">
              <w:rPr>
                <w:spacing w:val="1"/>
              </w:rPr>
              <w:t xml:space="preserve"> </w:t>
            </w:r>
            <w:r w:rsidRPr="00663912">
              <w:t>eletrônico, automático ou por máquinas de atendimento; fornecimento</w:t>
            </w:r>
            <w:r w:rsidRPr="00663912">
              <w:rPr>
                <w:spacing w:val="1"/>
              </w:rPr>
              <w:t xml:space="preserve"> </w:t>
            </w:r>
            <w:r w:rsidRPr="00663912">
              <w:t>de</w:t>
            </w:r>
            <w:r w:rsidRPr="00663912">
              <w:rPr>
                <w:spacing w:val="1"/>
              </w:rPr>
              <w:t xml:space="preserve"> </w:t>
            </w:r>
            <w:r w:rsidRPr="00663912">
              <w:t>posição</w:t>
            </w:r>
            <w:r w:rsidRPr="00663912">
              <w:rPr>
                <w:spacing w:val="1"/>
              </w:rPr>
              <w:t xml:space="preserve"> </w:t>
            </w:r>
            <w:r w:rsidRPr="00663912">
              <w:t>de</w:t>
            </w:r>
            <w:r w:rsidRPr="00663912">
              <w:rPr>
                <w:spacing w:val="1"/>
              </w:rPr>
              <w:t xml:space="preserve"> </w:t>
            </w:r>
            <w:r w:rsidRPr="00663912">
              <w:t>cobrança</w:t>
            </w:r>
            <w:r w:rsidRPr="00663912">
              <w:rPr>
                <w:spacing w:val="1"/>
              </w:rPr>
              <w:t xml:space="preserve"> </w:t>
            </w:r>
            <w:r w:rsidRPr="00663912">
              <w:t>recebimento</w:t>
            </w:r>
            <w:r w:rsidRPr="00663912">
              <w:rPr>
                <w:spacing w:val="1"/>
              </w:rPr>
              <w:t xml:space="preserve"> </w:t>
            </w:r>
            <w:r w:rsidRPr="00663912">
              <w:t>ou</w:t>
            </w:r>
            <w:r w:rsidRPr="00663912">
              <w:rPr>
                <w:spacing w:val="1"/>
              </w:rPr>
              <w:t xml:space="preserve"> </w:t>
            </w:r>
            <w:r w:rsidRPr="00663912">
              <w:t>pagamento;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carnês,</w:t>
            </w:r>
            <w:r w:rsidRPr="00663912">
              <w:rPr>
                <w:spacing w:val="1"/>
              </w:rPr>
              <w:t xml:space="preserve"> </w:t>
            </w:r>
            <w:r w:rsidRPr="00663912">
              <w:t>fichas de</w:t>
            </w:r>
            <w:r w:rsidRPr="00663912">
              <w:rPr>
                <w:spacing w:val="-1"/>
              </w:rPr>
              <w:t xml:space="preserve"> </w:t>
            </w:r>
            <w:r w:rsidRPr="00663912">
              <w:t>compensação,</w:t>
            </w:r>
            <w:r w:rsidRPr="00663912">
              <w:rPr>
                <w:spacing w:val="1"/>
              </w:rPr>
              <w:t xml:space="preserve"> </w:t>
            </w:r>
            <w:r w:rsidRPr="00663912">
              <w:t>impressos e documentos em</w:t>
            </w:r>
            <w:r w:rsidRPr="00663912">
              <w:rPr>
                <w:spacing w:val="1"/>
              </w:rPr>
              <w:t xml:space="preserve"> </w:t>
            </w:r>
            <w:r w:rsidRPr="00663912">
              <w:t>geral.</w:t>
            </w:r>
          </w:p>
        </w:tc>
        <w:tc>
          <w:tcPr>
            <w:tcW w:w="1002" w:type="dxa"/>
            <w:vAlign w:val="center"/>
          </w:tcPr>
          <w:p w14:paraId="2942DA88" w14:textId="77777777" w:rsidR="00663912" w:rsidRPr="000E0BB8" w:rsidRDefault="00663912" w:rsidP="00B45C7F">
            <w:pPr>
              <w:jc w:val="center"/>
            </w:pPr>
            <w:r>
              <w:t>5%</w:t>
            </w:r>
          </w:p>
        </w:tc>
      </w:tr>
      <w:tr w:rsidR="00663912" w:rsidRPr="000E0BB8" w14:paraId="48AA7EC8" w14:textId="77777777" w:rsidTr="006550B3">
        <w:trPr>
          <w:trHeight w:val="2098"/>
        </w:trPr>
        <w:tc>
          <w:tcPr>
            <w:tcW w:w="1184" w:type="dxa"/>
          </w:tcPr>
          <w:p w14:paraId="463836A9" w14:textId="77777777" w:rsidR="00663912" w:rsidRPr="00663912" w:rsidRDefault="00663912" w:rsidP="00B45C7F">
            <w:pPr>
              <w:pStyle w:val="TableParagraph"/>
              <w:ind w:left="0"/>
              <w:rPr>
                <w:sz w:val="24"/>
                <w:lang w:val="pt-BR"/>
              </w:rPr>
            </w:pPr>
          </w:p>
          <w:p w14:paraId="7595CE4D" w14:textId="77777777" w:rsidR="00663912" w:rsidRPr="00663912" w:rsidRDefault="00663912" w:rsidP="00B45C7F">
            <w:pPr>
              <w:pStyle w:val="TableParagraph"/>
              <w:ind w:left="0"/>
              <w:rPr>
                <w:sz w:val="24"/>
                <w:lang w:val="pt-BR"/>
              </w:rPr>
            </w:pPr>
          </w:p>
          <w:p w14:paraId="0F18692B" w14:textId="77777777" w:rsidR="00663912" w:rsidRPr="00663912" w:rsidRDefault="00663912" w:rsidP="00B45C7F">
            <w:pPr>
              <w:pStyle w:val="TableParagraph"/>
              <w:spacing w:before="11"/>
              <w:ind w:left="0"/>
              <w:rPr>
                <w:sz w:val="23"/>
                <w:lang w:val="pt-BR"/>
              </w:rPr>
            </w:pPr>
          </w:p>
          <w:p w14:paraId="36876094" w14:textId="77777777" w:rsidR="00663912" w:rsidRPr="00663912" w:rsidRDefault="00663912" w:rsidP="00B45C7F">
            <w:pPr>
              <w:jc w:val="center"/>
            </w:pPr>
            <w:r w:rsidRPr="00663912">
              <w:t>6619-3/02</w:t>
            </w:r>
          </w:p>
        </w:tc>
        <w:tc>
          <w:tcPr>
            <w:tcW w:w="1005" w:type="dxa"/>
          </w:tcPr>
          <w:p w14:paraId="0290CBF6" w14:textId="77777777" w:rsidR="00663912" w:rsidRPr="00663912" w:rsidRDefault="00663912" w:rsidP="00B45C7F">
            <w:pPr>
              <w:pStyle w:val="TableParagraph"/>
              <w:ind w:left="0"/>
              <w:rPr>
                <w:sz w:val="24"/>
                <w:lang w:val="pt-BR"/>
              </w:rPr>
            </w:pPr>
          </w:p>
          <w:p w14:paraId="07ED46B5" w14:textId="77777777" w:rsidR="00663912" w:rsidRPr="00663912" w:rsidRDefault="00663912" w:rsidP="00B45C7F">
            <w:pPr>
              <w:pStyle w:val="TableParagraph"/>
              <w:ind w:left="0"/>
              <w:rPr>
                <w:sz w:val="24"/>
                <w:lang w:val="pt-BR"/>
              </w:rPr>
            </w:pPr>
          </w:p>
          <w:p w14:paraId="34BE32EC" w14:textId="77777777" w:rsidR="00663912" w:rsidRPr="00663912" w:rsidRDefault="00663912" w:rsidP="00B45C7F">
            <w:pPr>
              <w:pStyle w:val="TableParagraph"/>
              <w:spacing w:before="11"/>
              <w:ind w:left="0"/>
              <w:rPr>
                <w:sz w:val="23"/>
                <w:lang w:val="pt-BR"/>
              </w:rPr>
            </w:pPr>
          </w:p>
          <w:p w14:paraId="7FB455CC" w14:textId="77777777" w:rsidR="00663912" w:rsidRPr="00663912" w:rsidRDefault="00663912" w:rsidP="00B45C7F">
            <w:pPr>
              <w:jc w:val="center"/>
            </w:pPr>
            <w:r w:rsidRPr="00663912">
              <w:t>15.10</w:t>
            </w:r>
          </w:p>
        </w:tc>
        <w:tc>
          <w:tcPr>
            <w:tcW w:w="6372" w:type="dxa"/>
          </w:tcPr>
          <w:p w14:paraId="444C6E67" w14:textId="77777777" w:rsidR="00663912" w:rsidRPr="00663912" w:rsidRDefault="00663912" w:rsidP="00B45C7F">
            <w:pPr>
              <w:jc w:val="both"/>
            </w:pPr>
            <w:r w:rsidRPr="00663912">
              <w:t>Serviços relacionados a cobranças, recebimentos ou pagamentos em</w:t>
            </w:r>
            <w:r w:rsidRPr="00663912">
              <w:rPr>
                <w:spacing w:val="1"/>
              </w:rPr>
              <w:t xml:space="preserve"> </w:t>
            </w:r>
            <w:r w:rsidRPr="00663912">
              <w:t>geral,</w:t>
            </w:r>
            <w:r w:rsidRPr="00663912">
              <w:rPr>
                <w:spacing w:val="1"/>
              </w:rPr>
              <w:t xml:space="preserve"> </w:t>
            </w:r>
            <w:r w:rsidRPr="00663912">
              <w:t>de</w:t>
            </w:r>
            <w:r w:rsidRPr="00663912">
              <w:rPr>
                <w:spacing w:val="1"/>
              </w:rPr>
              <w:t xml:space="preserve"> </w:t>
            </w:r>
            <w:r w:rsidRPr="00663912">
              <w:t>títulos</w:t>
            </w:r>
            <w:r w:rsidRPr="00663912">
              <w:rPr>
                <w:spacing w:val="1"/>
              </w:rPr>
              <w:t xml:space="preserve"> </w:t>
            </w:r>
            <w:r w:rsidRPr="00663912">
              <w:t>quaisquer,</w:t>
            </w:r>
            <w:r w:rsidRPr="00663912">
              <w:rPr>
                <w:spacing w:val="1"/>
              </w:rPr>
              <w:t xml:space="preserve"> </w:t>
            </w:r>
            <w:r w:rsidRPr="00663912">
              <w:t>de</w:t>
            </w:r>
            <w:r w:rsidRPr="00663912">
              <w:rPr>
                <w:spacing w:val="1"/>
              </w:rPr>
              <w:t xml:space="preserve"> </w:t>
            </w:r>
            <w:r w:rsidRPr="00663912">
              <w:t>contas</w:t>
            </w:r>
            <w:r w:rsidRPr="00663912">
              <w:rPr>
                <w:spacing w:val="1"/>
              </w:rPr>
              <w:t xml:space="preserve"> </w:t>
            </w:r>
            <w:r w:rsidRPr="00663912">
              <w:t>ou</w:t>
            </w:r>
            <w:r w:rsidRPr="00663912">
              <w:rPr>
                <w:spacing w:val="1"/>
              </w:rPr>
              <w:t xml:space="preserve"> </w:t>
            </w:r>
            <w:r w:rsidRPr="00663912">
              <w:t>carnês,</w:t>
            </w:r>
            <w:r w:rsidRPr="00663912">
              <w:rPr>
                <w:spacing w:val="1"/>
              </w:rPr>
              <w:t xml:space="preserve"> </w:t>
            </w:r>
            <w:r w:rsidRPr="00663912">
              <w:t>de</w:t>
            </w:r>
            <w:r w:rsidRPr="00663912">
              <w:rPr>
                <w:spacing w:val="1"/>
              </w:rPr>
              <w:t xml:space="preserve"> </w:t>
            </w:r>
            <w:r w:rsidRPr="00663912">
              <w:t>câmbio,</w:t>
            </w:r>
            <w:r w:rsidRPr="00663912">
              <w:rPr>
                <w:spacing w:val="61"/>
              </w:rPr>
              <w:t xml:space="preserve"> </w:t>
            </w:r>
            <w:r w:rsidRPr="00663912">
              <w:t>de</w:t>
            </w:r>
            <w:r w:rsidRPr="00663912">
              <w:rPr>
                <w:spacing w:val="1"/>
              </w:rPr>
              <w:t xml:space="preserve"> </w:t>
            </w:r>
            <w:r w:rsidRPr="00663912">
              <w:t>tributos e por</w:t>
            </w:r>
            <w:r w:rsidRPr="00663912">
              <w:rPr>
                <w:spacing w:val="1"/>
              </w:rPr>
              <w:t xml:space="preserve"> </w:t>
            </w:r>
            <w:r w:rsidRPr="00663912">
              <w:t>conta de terceiros,</w:t>
            </w:r>
            <w:r w:rsidRPr="00663912">
              <w:rPr>
                <w:spacing w:val="1"/>
              </w:rPr>
              <w:t xml:space="preserve"> </w:t>
            </w:r>
            <w:r w:rsidRPr="00663912">
              <w:t>inclusive os efetuados por meio</w:t>
            </w:r>
            <w:r w:rsidRPr="00663912">
              <w:rPr>
                <w:spacing w:val="1"/>
              </w:rPr>
              <w:t xml:space="preserve"> </w:t>
            </w:r>
            <w:r w:rsidRPr="00663912">
              <w:t>eletrônico, automático ou por máquinas de atendimento; fornecimento</w:t>
            </w:r>
            <w:r w:rsidRPr="00663912">
              <w:rPr>
                <w:spacing w:val="1"/>
              </w:rPr>
              <w:t xml:space="preserve"> </w:t>
            </w:r>
            <w:r w:rsidRPr="00663912">
              <w:t>de</w:t>
            </w:r>
            <w:r w:rsidRPr="00663912">
              <w:rPr>
                <w:spacing w:val="1"/>
              </w:rPr>
              <w:t xml:space="preserve"> </w:t>
            </w:r>
            <w:r w:rsidRPr="00663912">
              <w:t>posição</w:t>
            </w:r>
            <w:r w:rsidRPr="00663912">
              <w:rPr>
                <w:spacing w:val="1"/>
              </w:rPr>
              <w:t xml:space="preserve"> </w:t>
            </w:r>
            <w:r w:rsidRPr="00663912">
              <w:t>de</w:t>
            </w:r>
            <w:r w:rsidRPr="00663912">
              <w:rPr>
                <w:spacing w:val="1"/>
              </w:rPr>
              <w:t xml:space="preserve"> </w:t>
            </w:r>
            <w:r w:rsidRPr="00663912">
              <w:t>cobrança</w:t>
            </w:r>
            <w:r w:rsidRPr="00663912">
              <w:rPr>
                <w:spacing w:val="1"/>
              </w:rPr>
              <w:t xml:space="preserve"> </w:t>
            </w:r>
            <w:r w:rsidRPr="00663912">
              <w:t>recebimento</w:t>
            </w:r>
            <w:r w:rsidRPr="00663912">
              <w:rPr>
                <w:spacing w:val="1"/>
              </w:rPr>
              <w:t xml:space="preserve"> </w:t>
            </w:r>
            <w:r w:rsidRPr="00663912">
              <w:t>ou</w:t>
            </w:r>
            <w:r w:rsidRPr="00663912">
              <w:rPr>
                <w:spacing w:val="1"/>
              </w:rPr>
              <w:t xml:space="preserve"> </w:t>
            </w:r>
            <w:r w:rsidRPr="00663912">
              <w:t>pagamento;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carnês,</w:t>
            </w:r>
            <w:r w:rsidRPr="00663912">
              <w:rPr>
                <w:spacing w:val="1"/>
              </w:rPr>
              <w:t xml:space="preserve"> </w:t>
            </w:r>
            <w:r w:rsidRPr="00663912">
              <w:t>fichas de</w:t>
            </w:r>
            <w:r w:rsidRPr="00663912">
              <w:rPr>
                <w:spacing w:val="-1"/>
              </w:rPr>
              <w:t xml:space="preserve"> </w:t>
            </w:r>
            <w:r w:rsidRPr="00663912">
              <w:t>compensação,</w:t>
            </w:r>
            <w:r w:rsidRPr="00663912">
              <w:rPr>
                <w:spacing w:val="1"/>
              </w:rPr>
              <w:t xml:space="preserve"> </w:t>
            </w:r>
            <w:r w:rsidRPr="00663912">
              <w:t>impressos e documentos em</w:t>
            </w:r>
            <w:r w:rsidRPr="00663912">
              <w:rPr>
                <w:spacing w:val="1"/>
              </w:rPr>
              <w:t xml:space="preserve"> </w:t>
            </w:r>
            <w:r w:rsidRPr="00663912">
              <w:t>geral.</w:t>
            </w:r>
          </w:p>
        </w:tc>
        <w:tc>
          <w:tcPr>
            <w:tcW w:w="1002" w:type="dxa"/>
            <w:vAlign w:val="center"/>
          </w:tcPr>
          <w:p w14:paraId="43344E3E" w14:textId="77777777" w:rsidR="00663912" w:rsidRPr="000E0BB8" w:rsidRDefault="00663912" w:rsidP="00B45C7F">
            <w:pPr>
              <w:jc w:val="center"/>
            </w:pPr>
            <w:r>
              <w:t>5%</w:t>
            </w:r>
          </w:p>
        </w:tc>
      </w:tr>
      <w:tr w:rsidR="00663912" w:rsidRPr="000E0BB8" w14:paraId="09481784" w14:textId="77777777" w:rsidTr="006550B3">
        <w:trPr>
          <w:trHeight w:val="2098"/>
        </w:trPr>
        <w:tc>
          <w:tcPr>
            <w:tcW w:w="1184" w:type="dxa"/>
          </w:tcPr>
          <w:p w14:paraId="4FCEABD3" w14:textId="77777777" w:rsidR="00663912" w:rsidRPr="00663912" w:rsidRDefault="00663912" w:rsidP="00B45C7F">
            <w:pPr>
              <w:pStyle w:val="TableParagraph"/>
              <w:ind w:left="0"/>
              <w:rPr>
                <w:sz w:val="24"/>
                <w:lang w:val="pt-BR"/>
              </w:rPr>
            </w:pPr>
          </w:p>
          <w:p w14:paraId="46A2B071" w14:textId="77777777" w:rsidR="00663912" w:rsidRPr="00663912" w:rsidRDefault="00663912" w:rsidP="00B45C7F">
            <w:pPr>
              <w:pStyle w:val="TableParagraph"/>
              <w:ind w:left="0"/>
              <w:rPr>
                <w:sz w:val="24"/>
                <w:lang w:val="pt-BR"/>
              </w:rPr>
            </w:pPr>
          </w:p>
          <w:p w14:paraId="6A57C361" w14:textId="77777777" w:rsidR="00663912" w:rsidRPr="00663912" w:rsidRDefault="00663912" w:rsidP="00B45C7F">
            <w:pPr>
              <w:pStyle w:val="TableParagraph"/>
              <w:spacing w:before="11"/>
              <w:ind w:left="0"/>
              <w:rPr>
                <w:sz w:val="23"/>
                <w:lang w:val="pt-BR"/>
              </w:rPr>
            </w:pPr>
          </w:p>
          <w:p w14:paraId="43EF4265" w14:textId="77777777" w:rsidR="00663912" w:rsidRPr="00663912" w:rsidRDefault="00663912" w:rsidP="00B45C7F">
            <w:pPr>
              <w:jc w:val="center"/>
            </w:pPr>
            <w:r w:rsidRPr="00663912">
              <w:t>6421-2/00</w:t>
            </w:r>
          </w:p>
        </w:tc>
        <w:tc>
          <w:tcPr>
            <w:tcW w:w="1005" w:type="dxa"/>
          </w:tcPr>
          <w:p w14:paraId="4CD2F495" w14:textId="77777777" w:rsidR="00663912" w:rsidRPr="00663912" w:rsidRDefault="00663912" w:rsidP="00B45C7F">
            <w:pPr>
              <w:pStyle w:val="TableParagraph"/>
              <w:ind w:left="0"/>
              <w:rPr>
                <w:sz w:val="24"/>
                <w:lang w:val="pt-BR"/>
              </w:rPr>
            </w:pPr>
          </w:p>
          <w:p w14:paraId="53FDD471" w14:textId="77777777" w:rsidR="00663912" w:rsidRPr="00663912" w:rsidRDefault="00663912" w:rsidP="00B45C7F">
            <w:pPr>
              <w:pStyle w:val="TableParagraph"/>
              <w:ind w:left="0"/>
              <w:rPr>
                <w:sz w:val="24"/>
                <w:lang w:val="pt-BR"/>
              </w:rPr>
            </w:pPr>
          </w:p>
          <w:p w14:paraId="4BCBC47F" w14:textId="77777777" w:rsidR="00663912" w:rsidRPr="00663912" w:rsidRDefault="00663912" w:rsidP="00B45C7F">
            <w:pPr>
              <w:pStyle w:val="TableParagraph"/>
              <w:spacing w:before="11"/>
              <w:ind w:left="0"/>
              <w:rPr>
                <w:sz w:val="23"/>
                <w:lang w:val="pt-BR"/>
              </w:rPr>
            </w:pPr>
          </w:p>
          <w:p w14:paraId="633E26FC" w14:textId="77777777" w:rsidR="00663912" w:rsidRPr="00663912" w:rsidRDefault="00663912" w:rsidP="00B45C7F">
            <w:pPr>
              <w:jc w:val="center"/>
            </w:pPr>
            <w:r w:rsidRPr="00663912">
              <w:t>15.10</w:t>
            </w:r>
          </w:p>
        </w:tc>
        <w:tc>
          <w:tcPr>
            <w:tcW w:w="6372" w:type="dxa"/>
          </w:tcPr>
          <w:p w14:paraId="626A6C22" w14:textId="77777777" w:rsidR="00663912" w:rsidRPr="00663912" w:rsidRDefault="00663912" w:rsidP="00B45C7F">
            <w:pPr>
              <w:jc w:val="both"/>
            </w:pPr>
            <w:r w:rsidRPr="00663912">
              <w:t>Serviços relacionados a cobranças, recebimentos ou pagamentos em</w:t>
            </w:r>
            <w:r w:rsidRPr="00663912">
              <w:rPr>
                <w:spacing w:val="1"/>
              </w:rPr>
              <w:t xml:space="preserve"> </w:t>
            </w:r>
            <w:r w:rsidRPr="00663912">
              <w:t>geral,</w:t>
            </w:r>
            <w:r w:rsidRPr="00663912">
              <w:rPr>
                <w:spacing w:val="1"/>
              </w:rPr>
              <w:t xml:space="preserve"> </w:t>
            </w:r>
            <w:r w:rsidRPr="00663912">
              <w:t>de</w:t>
            </w:r>
            <w:r w:rsidRPr="00663912">
              <w:rPr>
                <w:spacing w:val="1"/>
              </w:rPr>
              <w:t xml:space="preserve"> </w:t>
            </w:r>
            <w:r w:rsidRPr="00663912">
              <w:t>títulos</w:t>
            </w:r>
            <w:r w:rsidRPr="00663912">
              <w:rPr>
                <w:spacing w:val="1"/>
              </w:rPr>
              <w:t xml:space="preserve"> </w:t>
            </w:r>
            <w:r w:rsidRPr="00663912">
              <w:t>quaisquer,</w:t>
            </w:r>
            <w:r w:rsidRPr="00663912">
              <w:rPr>
                <w:spacing w:val="1"/>
              </w:rPr>
              <w:t xml:space="preserve"> </w:t>
            </w:r>
            <w:r w:rsidRPr="00663912">
              <w:t>de</w:t>
            </w:r>
            <w:r w:rsidRPr="00663912">
              <w:rPr>
                <w:spacing w:val="1"/>
              </w:rPr>
              <w:t xml:space="preserve"> </w:t>
            </w:r>
            <w:r w:rsidRPr="00663912">
              <w:t>contas</w:t>
            </w:r>
            <w:r w:rsidRPr="00663912">
              <w:rPr>
                <w:spacing w:val="1"/>
              </w:rPr>
              <w:t xml:space="preserve"> </w:t>
            </w:r>
            <w:r w:rsidRPr="00663912">
              <w:t>ou</w:t>
            </w:r>
            <w:r w:rsidRPr="00663912">
              <w:rPr>
                <w:spacing w:val="1"/>
              </w:rPr>
              <w:t xml:space="preserve"> </w:t>
            </w:r>
            <w:r w:rsidRPr="00663912">
              <w:t>carnês,</w:t>
            </w:r>
            <w:r w:rsidRPr="00663912">
              <w:rPr>
                <w:spacing w:val="1"/>
              </w:rPr>
              <w:t xml:space="preserve"> </w:t>
            </w:r>
            <w:r w:rsidRPr="00663912">
              <w:t>de</w:t>
            </w:r>
            <w:r w:rsidRPr="00663912">
              <w:rPr>
                <w:spacing w:val="1"/>
              </w:rPr>
              <w:t xml:space="preserve"> </w:t>
            </w:r>
            <w:r w:rsidRPr="00663912">
              <w:t>câmbio,</w:t>
            </w:r>
            <w:r w:rsidRPr="00663912">
              <w:rPr>
                <w:spacing w:val="61"/>
              </w:rPr>
              <w:t xml:space="preserve"> </w:t>
            </w:r>
            <w:r w:rsidRPr="00663912">
              <w:t>de</w:t>
            </w:r>
            <w:r w:rsidRPr="00663912">
              <w:rPr>
                <w:spacing w:val="1"/>
              </w:rPr>
              <w:t xml:space="preserve"> </w:t>
            </w:r>
            <w:r w:rsidRPr="00663912">
              <w:t>tributos e por</w:t>
            </w:r>
            <w:r w:rsidRPr="00663912">
              <w:rPr>
                <w:spacing w:val="1"/>
              </w:rPr>
              <w:t xml:space="preserve"> </w:t>
            </w:r>
            <w:r w:rsidRPr="00663912">
              <w:t>conta de terceiros,</w:t>
            </w:r>
            <w:r w:rsidRPr="00663912">
              <w:rPr>
                <w:spacing w:val="1"/>
              </w:rPr>
              <w:t xml:space="preserve"> </w:t>
            </w:r>
            <w:r w:rsidRPr="00663912">
              <w:t>inclusive os efetuados por meio</w:t>
            </w:r>
            <w:r w:rsidRPr="00663912">
              <w:rPr>
                <w:spacing w:val="1"/>
              </w:rPr>
              <w:t xml:space="preserve"> </w:t>
            </w:r>
            <w:r w:rsidRPr="00663912">
              <w:t>eletrônico, automático ou por máquinas de atendimento; fornecimento</w:t>
            </w:r>
            <w:r w:rsidRPr="00663912">
              <w:rPr>
                <w:spacing w:val="1"/>
              </w:rPr>
              <w:t xml:space="preserve"> </w:t>
            </w:r>
            <w:r w:rsidRPr="00663912">
              <w:t>de</w:t>
            </w:r>
            <w:r w:rsidRPr="00663912">
              <w:rPr>
                <w:spacing w:val="1"/>
              </w:rPr>
              <w:t xml:space="preserve"> </w:t>
            </w:r>
            <w:r w:rsidRPr="00663912">
              <w:t>posição</w:t>
            </w:r>
            <w:r w:rsidRPr="00663912">
              <w:rPr>
                <w:spacing w:val="1"/>
              </w:rPr>
              <w:t xml:space="preserve"> </w:t>
            </w:r>
            <w:r w:rsidRPr="00663912">
              <w:t>de</w:t>
            </w:r>
            <w:r w:rsidRPr="00663912">
              <w:rPr>
                <w:spacing w:val="1"/>
              </w:rPr>
              <w:t xml:space="preserve"> </w:t>
            </w:r>
            <w:r w:rsidRPr="00663912">
              <w:t>cobrança</w:t>
            </w:r>
            <w:r w:rsidRPr="00663912">
              <w:rPr>
                <w:spacing w:val="1"/>
              </w:rPr>
              <w:t xml:space="preserve"> </w:t>
            </w:r>
            <w:r w:rsidRPr="00663912">
              <w:t>recebimento</w:t>
            </w:r>
            <w:r w:rsidRPr="00663912">
              <w:rPr>
                <w:spacing w:val="1"/>
              </w:rPr>
              <w:t xml:space="preserve"> </w:t>
            </w:r>
            <w:r w:rsidRPr="00663912">
              <w:t>ou</w:t>
            </w:r>
            <w:r w:rsidRPr="00663912">
              <w:rPr>
                <w:spacing w:val="1"/>
              </w:rPr>
              <w:t xml:space="preserve"> </w:t>
            </w:r>
            <w:r w:rsidRPr="00663912">
              <w:t>pagamento;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carnês,</w:t>
            </w:r>
            <w:r w:rsidRPr="00663912">
              <w:rPr>
                <w:spacing w:val="1"/>
              </w:rPr>
              <w:t xml:space="preserve"> </w:t>
            </w:r>
            <w:r w:rsidRPr="00663912">
              <w:t>fichas de</w:t>
            </w:r>
            <w:r w:rsidRPr="00663912">
              <w:rPr>
                <w:spacing w:val="-1"/>
              </w:rPr>
              <w:t xml:space="preserve"> </w:t>
            </w:r>
            <w:r w:rsidRPr="00663912">
              <w:t>compensação,</w:t>
            </w:r>
            <w:r w:rsidRPr="00663912">
              <w:rPr>
                <w:spacing w:val="1"/>
              </w:rPr>
              <w:t xml:space="preserve"> </w:t>
            </w:r>
            <w:r w:rsidRPr="00663912">
              <w:t>impressos e documentos em</w:t>
            </w:r>
            <w:r w:rsidRPr="00663912">
              <w:rPr>
                <w:spacing w:val="1"/>
              </w:rPr>
              <w:t xml:space="preserve"> </w:t>
            </w:r>
            <w:r w:rsidRPr="00663912">
              <w:t>geral.</w:t>
            </w:r>
          </w:p>
        </w:tc>
        <w:tc>
          <w:tcPr>
            <w:tcW w:w="1002" w:type="dxa"/>
            <w:vAlign w:val="center"/>
          </w:tcPr>
          <w:p w14:paraId="27C34558" w14:textId="77777777" w:rsidR="00663912" w:rsidRPr="000E0BB8" w:rsidRDefault="00663912" w:rsidP="00B45C7F">
            <w:pPr>
              <w:jc w:val="center"/>
            </w:pPr>
            <w:r>
              <w:t>5%</w:t>
            </w:r>
          </w:p>
        </w:tc>
      </w:tr>
      <w:tr w:rsidR="00663912" w:rsidRPr="000E0BB8" w14:paraId="5710264F" w14:textId="77777777" w:rsidTr="006550B3">
        <w:trPr>
          <w:trHeight w:val="2098"/>
        </w:trPr>
        <w:tc>
          <w:tcPr>
            <w:tcW w:w="1184" w:type="dxa"/>
          </w:tcPr>
          <w:p w14:paraId="2DBACE90" w14:textId="77777777" w:rsidR="00663912" w:rsidRPr="00663912" w:rsidRDefault="00663912" w:rsidP="00B45C7F">
            <w:pPr>
              <w:pStyle w:val="TableParagraph"/>
              <w:ind w:left="0"/>
              <w:rPr>
                <w:sz w:val="24"/>
                <w:lang w:val="pt-BR"/>
              </w:rPr>
            </w:pPr>
          </w:p>
          <w:p w14:paraId="72933936" w14:textId="77777777" w:rsidR="00663912" w:rsidRPr="00663912" w:rsidRDefault="00663912" w:rsidP="00B45C7F">
            <w:pPr>
              <w:pStyle w:val="TableParagraph"/>
              <w:ind w:left="0"/>
              <w:rPr>
                <w:sz w:val="24"/>
                <w:lang w:val="pt-BR"/>
              </w:rPr>
            </w:pPr>
          </w:p>
          <w:p w14:paraId="1506B0B9" w14:textId="77777777" w:rsidR="00663912" w:rsidRPr="00663912" w:rsidRDefault="00663912" w:rsidP="00B45C7F">
            <w:pPr>
              <w:pStyle w:val="TableParagraph"/>
              <w:spacing w:before="11"/>
              <w:ind w:left="0"/>
              <w:rPr>
                <w:sz w:val="23"/>
                <w:lang w:val="pt-BR"/>
              </w:rPr>
            </w:pPr>
          </w:p>
          <w:p w14:paraId="3CB67675" w14:textId="77777777" w:rsidR="00663912" w:rsidRPr="00663912" w:rsidRDefault="00663912" w:rsidP="00B45C7F">
            <w:pPr>
              <w:jc w:val="center"/>
            </w:pPr>
            <w:r w:rsidRPr="00663912">
              <w:t>6422-1/00</w:t>
            </w:r>
          </w:p>
        </w:tc>
        <w:tc>
          <w:tcPr>
            <w:tcW w:w="1005" w:type="dxa"/>
          </w:tcPr>
          <w:p w14:paraId="3EEB4AC2" w14:textId="77777777" w:rsidR="00663912" w:rsidRPr="00663912" w:rsidRDefault="00663912" w:rsidP="00B45C7F">
            <w:pPr>
              <w:pStyle w:val="TableParagraph"/>
              <w:ind w:left="0"/>
              <w:rPr>
                <w:sz w:val="24"/>
                <w:lang w:val="pt-BR"/>
              </w:rPr>
            </w:pPr>
          </w:p>
          <w:p w14:paraId="639FCFAA" w14:textId="77777777" w:rsidR="00663912" w:rsidRPr="00663912" w:rsidRDefault="00663912" w:rsidP="00B45C7F">
            <w:pPr>
              <w:pStyle w:val="TableParagraph"/>
              <w:ind w:left="0"/>
              <w:rPr>
                <w:sz w:val="24"/>
                <w:lang w:val="pt-BR"/>
              </w:rPr>
            </w:pPr>
          </w:p>
          <w:p w14:paraId="04EE88C6" w14:textId="77777777" w:rsidR="00663912" w:rsidRPr="00663912" w:rsidRDefault="00663912" w:rsidP="00B45C7F">
            <w:pPr>
              <w:pStyle w:val="TableParagraph"/>
              <w:spacing w:before="11"/>
              <w:ind w:left="0"/>
              <w:rPr>
                <w:sz w:val="23"/>
                <w:lang w:val="pt-BR"/>
              </w:rPr>
            </w:pPr>
          </w:p>
          <w:p w14:paraId="4E01C981" w14:textId="77777777" w:rsidR="00663912" w:rsidRPr="00663912" w:rsidRDefault="00663912" w:rsidP="00B45C7F">
            <w:pPr>
              <w:jc w:val="center"/>
            </w:pPr>
            <w:r w:rsidRPr="00663912">
              <w:t>15.10</w:t>
            </w:r>
          </w:p>
        </w:tc>
        <w:tc>
          <w:tcPr>
            <w:tcW w:w="6372" w:type="dxa"/>
          </w:tcPr>
          <w:p w14:paraId="359C2ED5" w14:textId="77777777" w:rsidR="00663912" w:rsidRPr="00663912" w:rsidRDefault="00663912" w:rsidP="00B45C7F">
            <w:pPr>
              <w:jc w:val="both"/>
            </w:pPr>
            <w:r w:rsidRPr="00663912">
              <w:t>Serviços relacionados a cobranças, recebimentos ou pagamentos em</w:t>
            </w:r>
            <w:r w:rsidRPr="00663912">
              <w:rPr>
                <w:spacing w:val="1"/>
              </w:rPr>
              <w:t xml:space="preserve"> </w:t>
            </w:r>
            <w:r w:rsidRPr="00663912">
              <w:t>geral,</w:t>
            </w:r>
            <w:r w:rsidRPr="00663912">
              <w:rPr>
                <w:spacing w:val="1"/>
              </w:rPr>
              <w:t xml:space="preserve"> </w:t>
            </w:r>
            <w:r w:rsidRPr="00663912">
              <w:t>de</w:t>
            </w:r>
            <w:r w:rsidRPr="00663912">
              <w:rPr>
                <w:spacing w:val="1"/>
              </w:rPr>
              <w:t xml:space="preserve"> </w:t>
            </w:r>
            <w:r w:rsidRPr="00663912">
              <w:t>títulos</w:t>
            </w:r>
            <w:r w:rsidRPr="00663912">
              <w:rPr>
                <w:spacing w:val="1"/>
              </w:rPr>
              <w:t xml:space="preserve"> </w:t>
            </w:r>
            <w:r w:rsidRPr="00663912">
              <w:t>quaisquer,</w:t>
            </w:r>
            <w:r w:rsidRPr="00663912">
              <w:rPr>
                <w:spacing w:val="1"/>
              </w:rPr>
              <w:t xml:space="preserve"> </w:t>
            </w:r>
            <w:r w:rsidRPr="00663912">
              <w:t>de</w:t>
            </w:r>
            <w:r w:rsidRPr="00663912">
              <w:rPr>
                <w:spacing w:val="1"/>
              </w:rPr>
              <w:t xml:space="preserve"> </w:t>
            </w:r>
            <w:r w:rsidRPr="00663912">
              <w:t>contas</w:t>
            </w:r>
            <w:r w:rsidRPr="00663912">
              <w:rPr>
                <w:spacing w:val="1"/>
              </w:rPr>
              <w:t xml:space="preserve"> </w:t>
            </w:r>
            <w:r w:rsidRPr="00663912">
              <w:t>ou</w:t>
            </w:r>
            <w:r w:rsidRPr="00663912">
              <w:rPr>
                <w:spacing w:val="1"/>
              </w:rPr>
              <w:t xml:space="preserve"> </w:t>
            </w:r>
            <w:r w:rsidRPr="00663912">
              <w:t>carnês,</w:t>
            </w:r>
            <w:r w:rsidRPr="00663912">
              <w:rPr>
                <w:spacing w:val="1"/>
              </w:rPr>
              <w:t xml:space="preserve"> </w:t>
            </w:r>
            <w:r w:rsidRPr="00663912">
              <w:t>de</w:t>
            </w:r>
            <w:r w:rsidRPr="00663912">
              <w:rPr>
                <w:spacing w:val="1"/>
              </w:rPr>
              <w:t xml:space="preserve"> </w:t>
            </w:r>
            <w:r w:rsidRPr="00663912">
              <w:t>câmbio,</w:t>
            </w:r>
            <w:r w:rsidRPr="00663912">
              <w:rPr>
                <w:spacing w:val="61"/>
              </w:rPr>
              <w:t xml:space="preserve"> </w:t>
            </w:r>
            <w:r w:rsidRPr="00663912">
              <w:t>de</w:t>
            </w:r>
            <w:r w:rsidRPr="00663912">
              <w:rPr>
                <w:spacing w:val="1"/>
              </w:rPr>
              <w:t xml:space="preserve"> </w:t>
            </w:r>
            <w:r w:rsidRPr="00663912">
              <w:t>tributos e por</w:t>
            </w:r>
            <w:r w:rsidRPr="00663912">
              <w:rPr>
                <w:spacing w:val="1"/>
              </w:rPr>
              <w:t xml:space="preserve"> </w:t>
            </w:r>
            <w:r w:rsidRPr="00663912">
              <w:t>conta de terceiros,</w:t>
            </w:r>
            <w:r w:rsidRPr="00663912">
              <w:rPr>
                <w:spacing w:val="1"/>
              </w:rPr>
              <w:t xml:space="preserve"> </w:t>
            </w:r>
            <w:r w:rsidRPr="00663912">
              <w:t>inclusive os efetuados por meio</w:t>
            </w:r>
            <w:r w:rsidRPr="00663912">
              <w:rPr>
                <w:spacing w:val="1"/>
              </w:rPr>
              <w:t xml:space="preserve"> </w:t>
            </w:r>
            <w:r w:rsidRPr="00663912">
              <w:t>eletrônico, automático ou por máquinas de atendimento; fornecimento</w:t>
            </w:r>
            <w:r w:rsidRPr="00663912">
              <w:rPr>
                <w:spacing w:val="1"/>
              </w:rPr>
              <w:t xml:space="preserve"> </w:t>
            </w:r>
            <w:r w:rsidRPr="00663912">
              <w:t>de</w:t>
            </w:r>
            <w:r w:rsidRPr="00663912">
              <w:rPr>
                <w:spacing w:val="1"/>
              </w:rPr>
              <w:t xml:space="preserve"> </w:t>
            </w:r>
            <w:r w:rsidRPr="00663912">
              <w:t>posição</w:t>
            </w:r>
            <w:r w:rsidRPr="00663912">
              <w:rPr>
                <w:spacing w:val="1"/>
              </w:rPr>
              <w:t xml:space="preserve"> </w:t>
            </w:r>
            <w:r w:rsidRPr="00663912">
              <w:t>de</w:t>
            </w:r>
            <w:r w:rsidRPr="00663912">
              <w:rPr>
                <w:spacing w:val="1"/>
              </w:rPr>
              <w:t xml:space="preserve"> </w:t>
            </w:r>
            <w:r w:rsidRPr="00663912">
              <w:t>cobrança</w:t>
            </w:r>
            <w:r w:rsidRPr="00663912">
              <w:rPr>
                <w:spacing w:val="1"/>
              </w:rPr>
              <w:t xml:space="preserve"> </w:t>
            </w:r>
            <w:r w:rsidRPr="00663912">
              <w:t>recebimento</w:t>
            </w:r>
            <w:r w:rsidRPr="00663912">
              <w:rPr>
                <w:spacing w:val="1"/>
              </w:rPr>
              <w:t xml:space="preserve"> </w:t>
            </w:r>
            <w:r w:rsidRPr="00663912">
              <w:t>ou</w:t>
            </w:r>
            <w:r w:rsidRPr="00663912">
              <w:rPr>
                <w:spacing w:val="1"/>
              </w:rPr>
              <w:t xml:space="preserve"> </w:t>
            </w:r>
            <w:r w:rsidRPr="00663912">
              <w:t>pagamento;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carnês,</w:t>
            </w:r>
            <w:r w:rsidRPr="00663912">
              <w:rPr>
                <w:spacing w:val="1"/>
              </w:rPr>
              <w:t xml:space="preserve"> </w:t>
            </w:r>
            <w:r w:rsidRPr="00663912">
              <w:t>fichas de</w:t>
            </w:r>
            <w:r w:rsidRPr="00663912">
              <w:rPr>
                <w:spacing w:val="-1"/>
              </w:rPr>
              <w:t xml:space="preserve"> </w:t>
            </w:r>
            <w:r w:rsidRPr="00663912">
              <w:t>compensação,</w:t>
            </w:r>
            <w:r w:rsidRPr="00663912">
              <w:rPr>
                <w:spacing w:val="1"/>
              </w:rPr>
              <w:t xml:space="preserve"> </w:t>
            </w:r>
            <w:r w:rsidRPr="00663912">
              <w:t>impressos e documentos em</w:t>
            </w:r>
            <w:r w:rsidRPr="00663912">
              <w:rPr>
                <w:spacing w:val="1"/>
              </w:rPr>
              <w:t xml:space="preserve"> </w:t>
            </w:r>
            <w:r w:rsidRPr="00663912">
              <w:t>geral.</w:t>
            </w:r>
          </w:p>
        </w:tc>
        <w:tc>
          <w:tcPr>
            <w:tcW w:w="1002" w:type="dxa"/>
            <w:vAlign w:val="center"/>
          </w:tcPr>
          <w:p w14:paraId="43BD7A78" w14:textId="77777777" w:rsidR="00663912" w:rsidRPr="000E0BB8" w:rsidRDefault="00663912" w:rsidP="00B45C7F">
            <w:pPr>
              <w:jc w:val="center"/>
            </w:pPr>
            <w:r>
              <w:t>5%</w:t>
            </w:r>
          </w:p>
        </w:tc>
      </w:tr>
      <w:tr w:rsidR="00663912" w:rsidRPr="000E0BB8" w14:paraId="79794FA2" w14:textId="77777777" w:rsidTr="00A03429">
        <w:trPr>
          <w:trHeight w:val="2154"/>
        </w:trPr>
        <w:tc>
          <w:tcPr>
            <w:tcW w:w="1184" w:type="dxa"/>
          </w:tcPr>
          <w:p w14:paraId="219A80F0" w14:textId="77777777" w:rsidR="00663912" w:rsidRPr="00663912" w:rsidRDefault="00663912" w:rsidP="00B45C7F">
            <w:pPr>
              <w:pStyle w:val="TableParagraph"/>
              <w:ind w:left="0"/>
              <w:rPr>
                <w:sz w:val="24"/>
                <w:lang w:val="pt-BR"/>
              </w:rPr>
            </w:pPr>
          </w:p>
          <w:p w14:paraId="3F5141AB" w14:textId="77777777" w:rsidR="00663912" w:rsidRPr="00663912" w:rsidRDefault="00663912" w:rsidP="00B45C7F">
            <w:pPr>
              <w:pStyle w:val="TableParagraph"/>
              <w:ind w:left="0"/>
              <w:rPr>
                <w:sz w:val="24"/>
                <w:lang w:val="pt-BR"/>
              </w:rPr>
            </w:pPr>
          </w:p>
          <w:p w14:paraId="2B5105BA" w14:textId="77777777" w:rsidR="00663912" w:rsidRPr="00663912" w:rsidRDefault="00663912" w:rsidP="00B45C7F">
            <w:pPr>
              <w:pStyle w:val="TableParagraph"/>
              <w:spacing w:before="11"/>
              <w:ind w:left="0"/>
              <w:rPr>
                <w:sz w:val="23"/>
                <w:lang w:val="pt-BR"/>
              </w:rPr>
            </w:pPr>
          </w:p>
          <w:p w14:paraId="5E558AC8" w14:textId="77777777" w:rsidR="00663912" w:rsidRPr="00663912" w:rsidRDefault="00663912" w:rsidP="00B45C7F">
            <w:pPr>
              <w:jc w:val="center"/>
            </w:pPr>
            <w:r w:rsidRPr="00663912">
              <w:t>6423-9/00</w:t>
            </w:r>
          </w:p>
        </w:tc>
        <w:tc>
          <w:tcPr>
            <w:tcW w:w="1005" w:type="dxa"/>
          </w:tcPr>
          <w:p w14:paraId="12BA0F2C" w14:textId="77777777" w:rsidR="00663912" w:rsidRPr="00663912" w:rsidRDefault="00663912" w:rsidP="00B45C7F">
            <w:pPr>
              <w:pStyle w:val="TableParagraph"/>
              <w:ind w:left="0"/>
              <w:rPr>
                <w:sz w:val="24"/>
                <w:lang w:val="pt-BR"/>
              </w:rPr>
            </w:pPr>
          </w:p>
          <w:p w14:paraId="06E4CFC6" w14:textId="77777777" w:rsidR="00663912" w:rsidRPr="00663912" w:rsidRDefault="00663912" w:rsidP="00B45C7F">
            <w:pPr>
              <w:pStyle w:val="TableParagraph"/>
              <w:ind w:left="0"/>
              <w:rPr>
                <w:sz w:val="24"/>
                <w:lang w:val="pt-BR"/>
              </w:rPr>
            </w:pPr>
          </w:p>
          <w:p w14:paraId="130388AB" w14:textId="77777777" w:rsidR="00663912" w:rsidRPr="00663912" w:rsidRDefault="00663912" w:rsidP="00B45C7F">
            <w:pPr>
              <w:pStyle w:val="TableParagraph"/>
              <w:spacing w:before="11"/>
              <w:ind w:left="0"/>
              <w:rPr>
                <w:sz w:val="23"/>
                <w:lang w:val="pt-BR"/>
              </w:rPr>
            </w:pPr>
          </w:p>
          <w:p w14:paraId="099EC245" w14:textId="77777777" w:rsidR="00663912" w:rsidRPr="00663912" w:rsidRDefault="00663912" w:rsidP="00B45C7F">
            <w:pPr>
              <w:jc w:val="center"/>
            </w:pPr>
            <w:r w:rsidRPr="00663912">
              <w:t>15.10</w:t>
            </w:r>
          </w:p>
        </w:tc>
        <w:tc>
          <w:tcPr>
            <w:tcW w:w="6372" w:type="dxa"/>
          </w:tcPr>
          <w:p w14:paraId="2A8F82BF" w14:textId="77777777" w:rsidR="00663912" w:rsidRPr="00663912" w:rsidRDefault="00663912" w:rsidP="00B45C7F">
            <w:pPr>
              <w:jc w:val="both"/>
            </w:pPr>
            <w:r w:rsidRPr="00663912">
              <w:t>Serviços relacionados a cobranças, recebimentos ou pagamentos em</w:t>
            </w:r>
            <w:r w:rsidRPr="00663912">
              <w:rPr>
                <w:spacing w:val="1"/>
              </w:rPr>
              <w:t xml:space="preserve"> </w:t>
            </w:r>
            <w:r w:rsidRPr="00663912">
              <w:t>geral,</w:t>
            </w:r>
            <w:r w:rsidRPr="00663912">
              <w:rPr>
                <w:spacing w:val="1"/>
              </w:rPr>
              <w:t xml:space="preserve"> </w:t>
            </w:r>
            <w:r w:rsidRPr="00663912">
              <w:t>de</w:t>
            </w:r>
            <w:r w:rsidRPr="00663912">
              <w:rPr>
                <w:spacing w:val="1"/>
              </w:rPr>
              <w:t xml:space="preserve"> </w:t>
            </w:r>
            <w:r w:rsidRPr="00663912">
              <w:t>títulos</w:t>
            </w:r>
            <w:r w:rsidRPr="00663912">
              <w:rPr>
                <w:spacing w:val="1"/>
              </w:rPr>
              <w:t xml:space="preserve"> </w:t>
            </w:r>
            <w:r w:rsidRPr="00663912">
              <w:t>quaisquer,</w:t>
            </w:r>
            <w:r w:rsidRPr="00663912">
              <w:rPr>
                <w:spacing w:val="1"/>
              </w:rPr>
              <w:t xml:space="preserve"> </w:t>
            </w:r>
            <w:r w:rsidRPr="00663912">
              <w:t>de</w:t>
            </w:r>
            <w:r w:rsidRPr="00663912">
              <w:rPr>
                <w:spacing w:val="1"/>
              </w:rPr>
              <w:t xml:space="preserve"> </w:t>
            </w:r>
            <w:r w:rsidRPr="00663912">
              <w:t>contas</w:t>
            </w:r>
            <w:r w:rsidRPr="00663912">
              <w:rPr>
                <w:spacing w:val="1"/>
              </w:rPr>
              <w:t xml:space="preserve"> </w:t>
            </w:r>
            <w:r w:rsidRPr="00663912">
              <w:t>ou</w:t>
            </w:r>
            <w:r w:rsidRPr="00663912">
              <w:rPr>
                <w:spacing w:val="1"/>
              </w:rPr>
              <w:t xml:space="preserve"> </w:t>
            </w:r>
            <w:r w:rsidRPr="00663912">
              <w:t>carnês,</w:t>
            </w:r>
            <w:r w:rsidRPr="00663912">
              <w:rPr>
                <w:spacing w:val="1"/>
              </w:rPr>
              <w:t xml:space="preserve"> </w:t>
            </w:r>
            <w:r w:rsidRPr="00663912">
              <w:t>de</w:t>
            </w:r>
            <w:r w:rsidRPr="00663912">
              <w:rPr>
                <w:spacing w:val="1"/>
              </w:rPr>
              <w:t xml:space="preserve"> </w:t>
            </w:r>
            <w:r w:rsidRPr="00663912">
              <w:t>câmbio,</w:t>
            </w:r>
            <w:r w:rsidRPr="00663912">
              <w:rPr>
                <w:spacing w:val="61"/>
              </w:rPr>
              <w:t xml:space="preserve"> </w:t>
            </w:r>
            <w:r w:rsidRPr="00663912">
              <w:t>de</w:t>
            </w:r>
            <w:r w:rsidRPr="00663912">
              <w:rPr>
                <w:spacing w:val="1"/>
              </w:rPr>
              <w:t xml:space="preserve"> </w:t>
            </w:r>
            <w:r w:rsidRPr="00663912">
              <w:t>tributos e por</w:t>
            </w:r>
            <w:r w:rsidRPr="00663912">
              <w:rPr>
                <w:spacing w:val="1"/>
              </w:rPr>
              <w:t xml:space="preserve"> </w:t>
            </w:r>
            <w:r w:rsidRPr="00663912">
              <w:t>conta de terceiros,</w:t>
            </w:r>
            <w:r w:rsidRPr="00663912">
              <w:rPr>
                <w:spacing w:val="1"/>
              </w:rPr>
              <w:t xml:space="preserve"> </w:t>
            </w:r>
            <w:r w:rsidRPr="00663912">
              <w:t>inclusive os efetuados por meio</w:t>
            </w:r>
            <w:r w:rsidRPr="00663912">
              <w:rPr>
                <w:spacing w:val="1"/>
              </w:rPr>
              <w:t xml:space="preserve"> </w:t>
            </w:r>
            <w:r w:rsidRPr="00663912">
              <w:t>eletrônico, automático ou por máquinas de atendimento; fornecimento</w:t>
            </w:r>
            <w:r w:rsidRPr="00663912">
              <w:rPr>
                <w:spacing w:val="1"/>
              </w:rPr>
              <w:t xml:space="preserve"> </w:t>
            </w:r>
            <w:r w:rsidRPr="00663912">
              <w:t>de</w:t>
            </w:r>
            <w:r w:rsidRPr="00663912">
              <w:rPr>
                <w:spacing w:val="1"/>
              </w:rPr>
              <w:t xml:space="preserve"> </w:t>
            </w:r>
            <w:r w:rsidRPr="00663912">
              <w:t>posição</w:t>
            </w:r>
            <w:r w:rsidRPr="00663912">
              <w:rPr>
                <w:spacing w:val="1"/>
              </w:rPr>
              <w:t xml:space="preserve"> </w:t>
            </w:r>
            <w:r w:rsidRPr="00663912">
              <w:t>de</w:t>
            </w:r>
            <w:r w:rsidRPr="00663912">
              <w:rPr>
                <w:spacing w:val="1"/>
              </w:rPr>
              <w:t xml:space="preserve"> </w:t>
            </w:r>
            <w:r w:rsidRPr="00663912">
              <w:t>cobrança</w:t>
            </w:r>
            <w:r w:rsidRPr="00663912">
              <w:rPr>
                <w:spacing w:val="1"/>
              </w:rPr>
              <w:t xml:space="preserve"> </w:t>
            </w:r>
            <w:r w:rsidRPr="00663912">
              <w:t>recebimento</w:t>
            </w:r>
            <w:r w:rsidRPr="00663912">
              <w:rPr>
                <w:spacing w:val="1"/>
              </w:rPr>
              <w:t xml:space="preserve"> </w:t>
            </w:r>
            <w:r w:rsidRPr="00663912">
              <w:t>ou</w:t>
            </w:r>
            <w:r w:rsidRPr="00663912">
              <w:rPr>
                <w:spacing w:val="1"/>
              </w:rPr>
              <w:t xml:space="preserve"> </w:t>
            </w:r>
            <w:r w:rsidRPr="00663912">
              <w:t>pagamento;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carnês,</w:t>
            </w:r>
            <w:r w:rsidRPr="00663912">
              <w:rPr>
                <w:spacing w:val="1"/>
              </w:rPr>
              <w:t xml:space="preserve"> </w:t>
            </w:r>
            <w:r w:rsidRPr="00663912">
              <w:t>fichas de</w:t>
            </w:r>
            <w:r w:rsidRPr="00663912">
              <w:rPr>
                <w:spacing w:val="-1"/>
              </w:rPr>
              <w:t xml:space="preserve"> </w:t>
            </w:r>
            <w:r w:rsidRPr="00663912">
              <w:t>compensação,</w:t>
            </w:r>
            <w:r w:rsidRPr="00663912">
              <w:rPr>
                <w:spacing w:val="1"/>
              </w:rPr>
              <w:t xml:space="preserve"> </w:t>
            </w:r>
            <w:r w:rsidRPr="00663912">
              <w:t>impressos e documentos em</w:t>
            </w:r>
            <w:r w:rsidRPr="00663912">
              <w:rPr>
                <w:spacing w:val="1"/>
              </w:rPr>
              <w:t xml:space="preserve"> </w:t>
            </w:r>
            <w:r w:rsidRPr="00663912">
              <w:t>geral.</w:t>
            </w:r>
          </w:p>
        </w:tc>
        <w:tc>
          <w:tcPr>
            <w:tcW w:w="1002" w:type="dxa"/>
            <w:vAlign w:val="center"/>
          </w:tcPr>
          <w:p w14:paraId="5E979D45" w14:textId="77777777" w:rsidR="00663912" w:rsidRPr="000E0BB8" w:rsidRDefault="00663912" w:rsidP="00B45C7F">
            <w:pPr>
              <w:jc w:val="center"/>
            </w:pPr>
            <w:r>
              <w:t>5%</w:t>
            </w:r>
          </w:p>
        </w:tc>
      </w:tr>
      <w:tr w:rsidR="00663912" w:rsidRPr="000E0BB8" w14:paraId="20A4BBA8" w14:textId="77777777" w:rsidTr="00A03429">
        <w:trPr>
          <w:trHeight w:val="397"/>
        </w:trPr>
        <w:tc>
          <w:tcPr>
            <w:tcW w:w="1184" w:type="dxa"/>
          </w:tcPr>
          <w:p w14:paraId="3DF0E573" w14:textId="77777777" w:rsidR="00663912" w:rsidRPr="00663912" w:rsidRDefault="00663912" w:rsidP="00B45C7F">
            <w:pPr>
              <w:jc w:val="center"/>
            </w:pPr>
            <w:r w:rsidRPr="00663912">
              <w:t>6431-0/00</w:t>
            </w:r>
          </w:p>
        </w:tc>
        <w:tc>
          <w:tcPr>
            <w:tcW w:w="1005" w:type="dxa"/>
          </w:tcPr>
          <w:p w14:paraId="5D9F4052" w14:textId="77777777" w:rsidR="00663912" w:rsidRPr="00663912" w:rsidRDefault="00663912" w:rsidP="00B45C7F">
            <w:pPr>
              <w:jc w:val="center"/>
            </w:pPr>
            <w:r w:rsidRPr="00663912">
              <w:t>15.12</w:t>
            </w:r>
          </w:p>
        </w:tc>
        <w:tc>
          <w:tcPr>
            <w:tcW w:w="6372" w:type="dxa"/>
          </w:tcPr>
          <w:p w14:paraId="417377EF" w14:textId="77777777" w:rsidR="00663912" w:rsidRPr="00663912" w:rsidRDefault="00663912" w:rsidP="00B45C7F">
            <w:pPr>
              <w:jc w:val="both"/>
            </w:pPr>
            <w:r w:rsidRPr="00663912">
              <w:t>Custódia</w:t>
            </w:r>
            <w:r w:rsidRPr="00663912">
              <w:rPr>
                <w:spacing w:val="-4"/>
              </w:rPr>
              <w:t xml:space="preserve"> </w:t>
            </w:r>
            <w:r w:rsidRPr="00663912">
              <w:t>em</w:t>
            </w:r>
            <w:r w:rsidRPr="00663912">
              <w:rPr>
                <w:spacing w:val="-2"/>
              </w:rPr>
              <w:t xml:space="preserve"> </w:t>
            </w:r>
            <w:r w:rsidRPr="00663912">
              <w:t>geral,</w:t>
            </w:r>
            <w:r w:rsidRPr="00663912">
              <w:rPr>
                <w:spacing w:val="-1"/>
              </w:rPr>
              <w:t xml:space="preserve"> </w:t>
            </w:r>
            <w:r w:rsidRPr="00663912">
              <w:t>inclusive</w:t>
            </w:r>
            <w:r w:rsidRPr="00663912">
              <w:rPr>
                <w:spacing w:val="-4"/>
              </w:rPr>
              <w:t xml:space="preserve"> </w:t>
            </w:r>
            <w:r w:rsidRPr="00663912">
              <w:t>de</w:t>
            </w:r>
            <w:r w:rsidRPr="00663912">
              <w:rPr>
                <w:spacing w:val="-3"/>
              </w:rPr>
              <w:t xml:space="preserve"> </w:t>
            </w:r>
            <w:r w:rsidRPr="00663912">
              <w:t>títulos</w:t>
            </w:r>
            <w:r w:rsidRPr="00663912">
              <w:rPr>
                <w:spacing w:val="-3"/>
              </w:rPr>
              <w:t xml:space="preserve"> </w:t>
            </w:r>
            <w:r w:rsidRPr="00663912">
              <w:t>e</w:t>
            </w:r>
            <w:r w:rsidRPr="00663912">
              <w:rPr>
                <w:spacing w:val="-3"/>
              </w:rPr>
              <w:t xml:space="preserve"> </w:t>
            </w:r>
            <w:r w:rsidRPr="00663912">
              <w:t>valores</w:t>
            </w:r>
            <w:r w:rsidRPr="00663912">
              <w:rPr>
                <w:spacing w:val="-3"/>
              </w:rPr>
              <w:t xml:space="preserve"> </w:t>
            </w:r>
            <w:r w:rsidRPr="00663912">
              <w:t>mobiliários.</w:t>
            </w:r>
          </w:p>
        </w:tc>
        <w:tc>
          <w:tcPr>
            <w:tcW w:w="1002" w:type="dxa"/>
            <w:vAlign w:val="center"/>
          </w:tcPr>
          <w:p w14:paraId="05CCE61E" w14:textId="77777777" w:rsidR="00663912" w:rsidRPr="000E0BB8" w:rsidRDefault="00663912" w:rsidP="00B45C7F">
            <w:pPr>
              <w:jc w:val="center"/>
            </w:pPr>
            <w:r>
              <w:t>5%</w:t>
            </w:r>
          </w:p>
        </w:tc>
      </w:tr>
      <w:tr w:rsidR="00663912" w:rsidRPr="000E0BB8" w14:paraId="633E16C6" w14:textId="77777777" w:rsidTr="00A03429">
        <w:trPr>
          <w:trHeight w:val="397"/>
        </w:trPr>
        <w:tc>
          <w:tcPr>
            <w:tcW w:w="1184" w:type="dxa"/>
          </w:tcPr>
          <w:p w14:paraId="6ABFDCB1" w14:textId="77777777" w:rsidR="00663912" w:rsidRPr="00663912" w:rsidRDefault="00663912" w:rsidP="00B45C7F">
            <w:pPr>
              <w:jc w:val="center"/>
            </w:pPr>
            <w:r w:rsidRPr="00663912">
              <w:t>6499-9/99</w:t>
            </w:r>
          </w:p>
        </w:tc>
        <w:tc>
          <w:tcPr>
            <w:tcW w:w="1005" w:type="dxa"/>
          </w:tcPr>
          <w:p w14:paraId="5D826923" w14:textId="77777777" w:rsidR="00663912" w:rsidRPr="00663912" w:rsidRDefault="00663912" w:rsidP="00B45C7F">
            <w:pPr>
              <w:jc w:val="center"/>
            </w:pPr>
            <w:r w:rsidRPr="00663912">
              <w:t>15.12</w:t>
            </w:r>
          </w:p>
        </w:tc>
        <w:tc>
          <w:tcPr>
            <w:tcW w:w="6372" w:type="dxa"/>
          </w:tcPr>
          <w:p w14:paraId="6F0840B3" w14:textId="77777777" w:rsidR="00663912" w:rsidRPr="00663912" w:rsidRDefault="00663912" w:rsidP="00B45C7F">
            <w:pPr>
              <w:jc w:val="both"/>
            </w:pPr>
            <w:r w:rsidRPr="00663912">
              <w:t>Custódia</w:t>
            </w:r>
            <w:r w:rsidRPr="00663912">
              <w:rPr>
                <w:spacing w:val="-4"/>
              </w:rPr>
              <w:t xml:space="preserve"> </w:t>
            </w:r>
            <w:r w:rsidRPr="00663912">
              <w:t>em</w:t>
            </w:r>
            <w:r w:rsidRPr="00663912">
              <w:rPr>
                <w:spacing w:val="-2"/>
              </w:rPr>
              <w:t xml:space="preserve"> </w:t>
            </w:r>
            <w:r w:rsidRPr="00663912">
              <w:t>geral,</w:t>
            </w:r>
            <w:r w:rsidRPr="00663912">
              <w:rPr>
                <w:spacing w:val="-1"/>
              </w:rPr>
              <w:t xml:space="preserve"> </w:t>
            </w:r>
            <w:r w:rsidRPr="00663912">
              <w:t>inclusive</w:t>
            </w:r>
            <w:r w:rsidRPr="00663912">
              <w:rPr>
                <w:spacing w:val="-4"/>
              </w:rPr>
              <w:t xml:space="preserve"> </w:t>
            </w:r>
            <w:r w:rsidRPr="00663912">
              <w:t>de</w:t>
            </w:r>
            <w:r w:rsidRPr="00663912">
              <w:rPr>
                <w:spacing w:val="-3"/>
              </w:rPr>
              <w:t xml:space="preserve"> </w:t>
            </w:r>
            <w:r w:rsidRPr="00663912">
              <w:t>títulos</w:t>
            </w:r>
            <w:r w:rsidRPr="00663912">
              <w:rPr>
                <w:spacing w:val="-3"/>
              </w:rPr>
              <w:t xml:space="preserve"> </w:t>
            </w:r>
            <w:r w:rsidRPr="00663912">
              <w:t>e</w:t>
            </w:r>
            <w:r w:rsidRPr="00663912">
              <w:rPr>
                <w:spacing w:val="-3"/>
              </w:rPr>
              <w:t xml:space="preserve"> </w:t>
            </w:r>
            <w:r w:rsidRPr="00663912">
              <w:t>valores</w:t>
            </w:r>
            <w:r w:rsidRPr="00663912">
              <w:rPr>
                <w:spacing w:val="-3"/>
              </w:rPr>
              <w:t xml:space="preserve"> </w:t>
            </w:r>
            <w:r w:rsidRPr="00663912">
              <w:t>mobiliários.</w:t>
            </w:r>
          </w:p>
        </w:tc>
        <w:tc>
          <w:tcPr>
            <w:tcW w:w="1002" w:type="dxa"/>
            <w:vAlign w:val="center"/>
          </w:tcPr>
          <w:p w14:paraId="2AA6FCD4" w14:textId="77777777" w:rsidR="00663912" w:rsidRPr="000E0BB8" w:rsidRDefault="00663912" w:rsidP="00B45C7F">
            <w:pPr>
              <w:jc w:val="center"/>
            </w:pPr>
            <w:r>
              <w:t>5%</w:t>
            </w:r>
          </w:p>
        </w:tc>
      </w:tr>
      <w:tr w:rsidR="00663912" w:rsidRPr="000E0BB8" w14:paraId="32D247B2" w14:textId="77777777" w:rsidTr="00A03429">
        <w:trPr>
          <w:trHeight w:val="2438"/>
        </w:trPr>
        <w:tc>
          <w:tcPr>
            <w:tcW w:w="1184" w:type="dxa"/>
          </w:tcPr>
          <w:p w14:paraId="5FFC87E3" w14:textId="77777777" w:rsidR="00663912" w:rsidRPr="00663912" w:rsidRDefault="00663912" w:rsidP="00B45C7F">
            <w:pPr>
              <w:pStyle w:val="TableParagraph"/>
              <w:ind w:left="0"/>
              <w:rPr>
                <w:sz w:val="24"/>
                <w:lang w:val="pt-BR"/>
              </w:rPr>
            </w:pPr>
          </w:p>
          <w:p w14:paraId="75F6071F" w14:textId="77777777" w:rsidR="00663912" w:rsidRPr="00663912" w:rsidRDefault="00663912" w:rsidP="00B45C7F">
            <w:pPr>
              <w:pStyle w:val="TableParagraph"/>
              <w:ind w:left="0"/>
              <w:rPr>
                <w:sz w:val="24"/>
                <w:lang w:val="pt-BR"/>
              </w:rPr>
            </w:pPr>
          </w:p>
          <w:p w14:paraId="7A7C3388" w14:textId="77777777" w:rsidR="00663912" w:rsidRPr="00663912" w:rsidRDefault="00663912" w:rsidP="00B45C7F">
            <w:pPr>
              <w:pStyle w:val="TableParagraph"/>
              <w:ind w:left="0"/>
              <w:rPr>
                <w:sz w:val="24"/>
                <w:lang w:val="pt-BR"/>
              </w:rPr>
            </w:pPr>
          </w:p>
          <w:p w14:paraId="09D1F19B" w14:textId="77777777" w:rsidR="00663912" w:rsidRPr="00663912" w:rsidRDefault="00663912" w:rsidP="00B45C7F">
            <w:pPr>
              <w:pStyle w:val="TableParagraph"/>
              <w:spacing w:before="11"/>
              <w:ind w:left="0"/>
              <w:rPr>
                <w:sz w:val="23"/>
                <w:lang w:val="pt-BR"/>
              </w:rPr>
            </w:pPr>
          </w:p>
          <w:p w14:paraId="562E6AE6" w14:textId="77777777" w:rsidR="00663912" w:rsidRPr="00663912" w:rsidRDefault="00663912" w:rsidP="00B45C7F">
            <w:pPr>
              <w:jc w:val="center"/>
            </w:pPr>
            <w:r w:rsidRPr="00663912">
              <w:t>6424-7/01</w:t>
            </w:r>
          </w:p>
        </w:tc>
        <w:tc>
          <w:tcPr>
            <w:tcW w:w="1005" w:type="dxa"/>
          </w:tcPr>
          <w:p w14:paraId="4DC7DE1C" w14:textId="77777777" w:rsidR="00663912" w:rsidRPr="00663912" w:rsidRDefault="00663912" w:rsidP="00B45C7F">
            <w:pPr>
              <w:pStyle w:val="TableParagraph"/>
              <w:ind w:left="0"/>
              <w:rPr>
                <w:sz w:val="24"/>
                <w:lang w:val="pt-BR"/>
              </w:rPr>
            </w:pPr>
          </w:p>
          <w:p w14:paraId="07A0A8E0" w14:textId="77777777" w:rsidR="00663912" w:rsidRPr="00663912" w:rsidRDefault="00663912" w:rsidP="00B45C7F">
            <w:pPr>
              <w:pStyle w:val="TableParagraph"/>
              <w:ind w:left="0"/>
              <w:rPr>
                <w:sz w:val="24"/>
                <w:lang w:val="pt-BR"/>
              </w:rPr>
            </w:pPr>
          </w:p>
          <w:p w14:paraId="397B3E8A" w14:textId="77777777" w:rsidR="00663912" w:rsidRPr="00663912" w:rsidRDefault="00663912" w:rsidP="00B45C7F">
            <w:pPr>
              <w:pStyle w:val="TableParagraph"/>
              <w:ind w:left="0"/>
              <w:rPr>
                <w:sz w:val="24"/>
                <w:lang w:val="pt-BR"/>
              </w:rPr>
            </w:pPr>
          </w:p>
          <w:p w14:paraId="481B1191" w14:textId="77777777" w:rsidR="00663912" w:rsidRPr="00663912" w:rsidRDefault="00663912" w:rsidP="00B45C7F">
            <w:pPr>
              <w:pStyle w:val="TableParagraph"/>
              <w:spacing w:before="11"/>
              <w:ind w:left="0"/>
              <w:rPr>
                <w:sz w:val="23"/>
                <w:lang w:val="pt-BR"/>
              </w:rPr>
            </w:pPr>
          </w:p>
          <w:p w14:paraId="517DD4EC" w14:textId="77777777" w:rsidR="00663912" w:rsidRPr="00663912" w:rsidRDefault="00663912" w:rsidP="00B45C7F">
            <w:pPr>
              <w:jc w:val="center"/>
            </w:pPr>
            <w:r w:rsidRPr="00663912">
              <w:t>15.13</w:t>
            </w:r>
          </w:p>
        </w:tc>
        <w:tc>
          <w:tcPr>
            <w:tcW w:w="6372" w:type="dxa"/>
          </w:tcPr>
          <w:p w14:paraId="635E3521" w14:textId="77777777" w:rsidR="00663912" w:rsidRPr="00663912" w:rsidRDefault="00663912" w:rsidP="00B45C7F">
            <w:pPr>
              <w:jc w:val="both"/>
            </w:pPr>
            <w:r w:rsidRPr="00663912">
              <w:t>Serviços</w:t>
            </w:r>
            <w:r w:rsidRPr="00663912">
              <w:rPr>
                <w:spacing w:val="1"/>
              </w:rPr>
              <w:t xml:space="preserve"> </w:t>
            </w:r>
            <w:r w:rsidRPr="00663912">
              <w:t>relacionados</w:t>
            </w:r>
            <w:r w:rsidRPr="00663912">
              <w:rPr>
                <w:spacing w:val="1"/>
              </w:rPr>
              <w:t xml:space="preserve"> </w:t>
            </w:r>
            <w:r w:rsidRPr="00663912">
              <w:t>a</w:t>
            </w:r>
            <w:r w:rsidRPr="00663912">
              <w:rPr>
                <w:spacing w:val="1"/>
              </w:rPr>
              <w:t xml:space="preserve"> </w:t>
            </w:r>
            <w:r w:rsidRPr="00663912">
              <w:t>operações</w:t>
            </w:r>
            <w:r w:rsidRPr="00663912">
              <w:rPr>
                <w:spacing w:val="1"/>
              </w:rPr>
              <w:t xml:space="preserve"> </w:t>
            </w:r>
            <w:r w:rsidRPr="00663912">
              <w:t>de</w:t>
            </w:r>
            <w:r w:rsidRPr="00663912">
              <w:rPr>
                <w:spacing w:val="1"/>
              </w:rPr>
              <w:t xml:space="preserve"> </w:t>
            </w:r>
            <w:r w:rsidRPr="00663912">
              <w:t>câmbio</w:t>
            </w:r>
            <w:r w:rsidRPr="00663912">
              <w:rPr>
                <w:spacing w:val="1"/>
              </w:rPr>
              <w:t xml:space="preserve"> </w:t>
            </w:r>
            <w:r w:rsidRPr="00663912">
              <w:t>em</w:t>
            </w:r>
            <w:r w:rsidRPr="00663912">
              <w:rPr>
                <w:spacing w:val="1"/>
              </w:rPr>
              <w:t xml:space="preserve"> </w:t>
            </w:r>
            <w:r w:rsidRPr="00663912">
              <w:t>geral,</w:t>
            </w:r>
            <w:r w:rsidRPr="00663912">
              <w:rPr>
                <w:spacing w:val="1"/>
              </w:rPr>
              <w:t xml:space="preserve"> </w:t>
            </w:r>
            <w:r w:rsidRPr="00663912">
              <w:t>edição,</w:t>
            </w:r>
            <w:r w:rsidRPr="00663912">
              <w:rPr>
                <w:spacing w:val="1"/>
              </w:rPr>
              <w:t xml:space="preserve"> </w:t>
            </w:r>
            <w:r w:rsidRPr="00663912">
              <w:t>alteração, prorrogação, cancelamento e baixa de contrato de câmbio;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exportação</w:t>
            </w:r>
            <w:r w:rsidRPr="00663912">
              <w:rPr>
                <w:spacing w:val="1"/>
              </w:rPr>
              <w:t xml:space="preserve"> </w:t>
            </w:r>
            <w:r w:rsidRPr="00663912">
              <w:t>ou</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cobrança</w:t>
            </w:r>
            <w:r w:rsidRPr="00663912">
              <w:rPr>
                <w:spacing w:val="61"/>
              </w:rPr>
              <w:t xml:space="preserve"> </w:t>
            </w:r>
            <w:r w:rsidRPr="00663912">
              <w:t>ou</w:t>
            </w:r>
            <w:r w:rsidRPr="00663912">
              <w:rPr>
                <w:spacing w:val="1"/>
              </w:rPr>
              <w:t xml:space="preserve"> </w:t>
            </w:r>
            <w:r w:rsidRPr="00663912">
              <w:t>depósito</w:t>
            </w:r>
            <w:r w:rsidRPr="00663912">
              <w:rPr>
                <w:spacing w:val="1"/>
              </w:rPr>
              <w:t xml:space="preserve"> </w:t>
            </w:r>
            <w:r w:rsidRPr="00663912">
              <w:t>no</w:t>
            </w:r>
            <w:r w:rsidRPr="00663912">
              <w:rPr>
                <w:spacing w:val="1"/>
              </w:rPr>
              <w:t xml:space="preserve"> </w:t>
            </w:r>
            <w:r w:rsidRPr="00663912">
              <w:t>exterior;</w:t>
            </w:r>
            <w:r w:rsidRPr="00663912">
              <w:rPr>
                <w:spacing w:val="1"/>
              </w:rPr>
              <w:t xml:space="preserve"> </w:t>
            </w:r>
            <w:r w:rsidRPr="00663912">
              <w:t>emissão,</w:t>
            </w:r>
            <w:r w:rsidRPr="00663912">
              <w:rPr>
                <w:spacing w:val="1"/>
              </w:rPr>
              <w:t xml:space="preserve"> </w:t>
            </w:r>
            <w:r w:rsidRPr="00663912">
              <w:t>fornecimento</w:t>
            </w:r>
            <w:r w:rsidRPr="00663912">
              <w:rPr>
                <w:spacing w:val="1"/>
              </w:rPr>
              <w:t xml:space="preserve"> </w:t>
            </w:r>
            <w:r w:rsidRPr="00663912">
              <w:t>e</w:t>
            </w:r>
            <w:r w:rsidRPr="00663912">
              <w:rPr>
                <w:spacing w:val="1"/>
              </w:rPr>
              <w:t xml:space="preserve"> </w:t>
            </w:r>
            <w:r w:rsidRPr="00663912">
              <w:t>cancelamento</w:t>
            </w:r>
            <w:r w:rsidRPr="00663912">
              <w:rPr>
                <w:spacing w:val="1"/>
              </w:rPr>
              <w:t xml:space="preserve"> </w:t>
            </w:r>
            <w:r w:rsidRPr="00663912">
              <w:t>de</w:t>
            </w:r>
            <w:r w:rsidRPr="00663912">
              <w:rPr>
                <w:spacing w:val="1"/>
              </w:rPr>
              <w:t xml:space="preserve"> </w:t>
            </w:r>
            <w:r w:rsidRPr="00663912">
              <w:t>cheques</w:t>
            </w:r>
            <w:r w:rsidRPr="00663912">
              <w:rPr>
                <w:spacing w:val="1"/>
              </w:rPr>
              <w:t xml:space="preserve"> </w:t>
            </w:r>
            <w:r w:rsidRPr="00663912">
              <w:t>de</w:t>
            </w:r>
            <w:r w:rsidRPr="00663912">
              <w:rPr>
                <w:spacing w:val="1"/>
              </w:rPr>
              <w:t xml:space="preserve"> </w:t>
            </w:r>
            <w:r w:rsidRPr="00663912">
              <w:t>viagem;</w:t>
            </w:r>
            <w:r w:rsidRPr="00663912">
              <w:rPr>
                <w:spacing w:val="1"/>
              </w:rPr>
              <w:t xml:space="preserve"> </w:t>
            </w:r>
            <w:r w:rsidRPr="00663912">
              <w:t>fornecimento,</w:t>
            </w:r>
            <w:r w:rsidRPr="00663912">
              <w:rPr>
                <w:spacing w:val="1"/>
              </w:rPr>
              <w:t xml:space="preserve"> </w:t>
            </w:r>
            <w:r w:rsidRPr="00663912">
              <w:t>transferência,</w:t>
            </w:r>
            <w:r w:rsidRPr="00663912">
              <w:rPr>
                <w:spacing w:val="1"/>
              </w:rPr>
              <w:t xml:space="preserve"> </w:t>
            </w:r>
            <w:r w:rsidRPr="00663912">
              <w:t>cancelamento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serviços</w:t>
            </w:r>
            <w:r w:rsidRPr="00663912">
              <w:rPr>
                <w:spacing w:val="1"/>
              </w:rPr>
              <w:t xml:space="preserve"> </w:t>
            </w:r>
            <w:r w:rsidRPr="00663912">
              <w:t>relativos</w:t>
            </w:r>
            <w:r w:rsidRPr="00663912">
              <w:rPr>
                <w:spacing w:val="1"/>
              </w:rPr>
              <w:t xml:space="preserve"> </w:t>
            </w:r>
            <w:r w:rsidRPr="00663912">
              <w:t>à</w:t>
            </w:r>
            <w:r w:rsidRPr="00663912">
              <w:rPr>
                <w:spacing w:val="1"/>
              </w:rPr>
              <w:t xml:space="preserve"> </w:t>
            </w:r>
            <w:r w:rsidRPr="00663912">
              <w:t>carta</w:t>
            </w:r>
            <w:r w:rsidRPr="00663912">
              <w:rPr>
                <w:spacing w:val="1"/>
              </w:rPr>
              <w:t xml:space="preserve"> </w:t>
            </w:r>
            <w:r w:rsidRPr="00663912">
              <w:t>de</w:t>
            </w:r>
            <w:r w:rsidRPr="00663912">
              <w:rPr>
                <w:spacing w:val="1"/>
              </w:rPr>
              <w:t xml:space="preserve"> </w:t>
            </w:r>
            <w:r w:rsidRPr="00663912">
              <w:t>crédito</w:t>
            </w:r>
            <w:r w:rsidRPr="00663912">
              <w:rPr>
                <w:spacing w:val="62"/>
              </w:rPr>
              <w:t xml:space="preserve"> </w:t>
            </w:r>
            <w:r w:rsidRPr="00663912">
              <w:t>de</w:t>
            </w:r>
            <w:r w:rsidRPr="00663912">
              <w:rPr>
                <w:spacing w:val="62"/>
              </w:rPr>
              <w:t xml:space="preserve"> </w:t>
            </w:r>
            <w:r w:rsidRPr="00663912">
              <w:t>importação,</w:t>
            </w:r>
            <w:r w:rsidRPr="00663912">
              <w:rPr>
                <w:spacing w:val="1"/>
              </w:rPr>
              <w:t xml:space="preserve"> </w:t>
            </w:r>
            <w:r w:rsidRPr="00663912">
              <w:t>exportação e garantias recebidas; envio e recebimento de mensagens</w:t>
            </w:r>
            <w:r w:rsidRPr="00663912">
              <w:rPr>
                <w:spacing w:val="-59"/>
              </w:rPr>
              <w:t xml:space="preserve"> </w:t>
            </w:r>
            <w:r w:rsidRPr="00663912">
              <w:t>em</w:t>
            </w:r>
            <w:r w:rsidRPr="00663912">
              <w:rPr>
                <w:spacing w:val="1"/>
              </w:rPr>
              <w:t xml:space="preserve"> </w:t>
            </w:r>
            <w:r w:rsidRPr="00663912">
              <w:t>geral relacionadas</w:t>
            </w:r>
            <w:r w:rsidRPr="00663912">
              <w:rPr>
                <w:spacing w:val="1"/>
              </w:rPr>
              <w:t xml:space="preserve"> </w:t>
            </w:r>
            <w:r w:rsidRPr="00663912">
              <w:t>a operações de câmbio.</w:t>
            </w:r>
          </w:p>
        </w:tc>
        <w:tc>
          <w:tcPr>
            <w:tcW w:w="1002" w:type="dxa"/>
            <w:vAlign w:val="center"/>
          </w:tcPr>
          <w:p w14:paraId="30291333" w14:textId="77777777" w:rsidR="00663912" w:rsidRPr="000E0BB8" w:rsidRDefault="00663912" w:rsidP="00B45C7F">
            <w:pPr>
              <w:jc w:val="center"/>
            </w:pPr>
            <w:r>
              <w:t>5%</w:t>
            </w:r>
          </w:p>
        </w:tc>
      </w:tr>
      <w:tr w:rsidR="00663912" w:rsidRPr="000E0BB8" w14:paraId="5EA4B79E" w14:textId="77777777" w:rsidTr="00A03429">
        <w:trPr>
          <w:trHeight w:val="2438"/>
        </w:trPr>
        <w:tc>
          <w:tcPr>
            <w:tcW w:w="1184" w:type="dxa"/>
          </w:tcPr>
          <w:p w14:paraId="48154C08" w14:textId="77777777" w:rsidR="00663912" w:rsidRPr="00663912" w:rsidRDefault="00663912" w:rsidP="00B45C7F">
            <w:pPr>
              <w:pStyle w:val="TableParagraph"/>
              <w:ind w:left="0"/>
              <w:rPr>
                <w:sz w:val="24"/>
                <w:lang w:val="pt-BR"/>
              </w:rPr>
            </w:pPr>
          </w:p>
          <w:p w14:paraId="7412BCF9" w14:textId="77777777" w:rsidR="00663912" w:rsidRPr="00663912" w:rsidRDefault="00663912" w:rsidP="00B45C7F">
            <w:pPr>
              <w:pStyle w:val="TableParagraph"/>
              <w:ind w:left="0"/>
              <w:rPr>
                <w:sz w:val="24"/>
                <w:lang w:val="pt-BR"/>
              </w:rPr>
            </w:pPr>
          </w:p>
          <w:p w14:paraId="0DE89625" w14:textId="77777777" w:rsidR="00663912" w:rsidRPr="00663912" w:rsidRDefault="00663912" w:rsidP="00B45C7F">
            <w:pPr>
              <w:pStyle w:val="TableParagraph"/>
              <w:ind w:left="0"/>
              <w:rPr>
                <w:sz w:val="24"/>
                <w:lang w:val="pt-BR"/>
              </w:rPr>
            </w:pPr>
          </w:p>
          <w:p w14:paraId="2ED4BC52" w14:textId="77777777" w:rsidR="00663912" w:rsidRPr="00663912" w:rsidRDefault="00663912" w:rsidP="00B45C7F">
            <w:pPr>
              <w:pStyle w:val="TableParagraph"/>
              <w:spacing w:before="11"/>
              <w:ind w:left="0"/>
              <w:rPr>
                <w:sz w:val="23"/>
                <w:lang w:val="pt-BR"/>
              </w:rPr>
            </w:pPr>
          </w:p>
          <w:p w14:paraId="32495614" w14:textId="77777777" w:rsidR="00663912" w:rsidRPr="00663912" w:rsidRDefault="00663912" w:rsidP="00B45C7F">
            <w:pPr>
              <w:jc w:val="center"/>
            </w:pPr>
            <w:r w:rsidRPr="00663912">
              <w:t>6424-7/03</w:t>
            </w:r>
          </w:p>
        </w:tc>
        <w:tc>
          <w:tcPr>
            <w:tcW w:w="1005" w:type="dxa"/>
          </w:tcPr>
          <w:p w14:paraId="42781143" w14:textId="77777777" w:rsidR="00663912" w:rsidRPr="00663912" w:rsidRDefault="00663912" w:rsidP="00B45C7F">
            <w:pPr>
              <w:pStyle w:val="TableParagraph"/>
              <w:ind w:left="0"/>
              <w:rPr>
                <w:sz w:val="24"/>
                <w:lang w:val="pt-BR"/>
              </w:rPr>
            </w:pPr>
          </w:p>
          <w:p w14:paraId="133B0292" w14:textId="77777777" w:rsidR="00663912" w:rsidRPr="00663912" w:rsidRDefault="00663912" w:rsidP="00B45C7F">
            <w:pPr>
              <w:pStyle w:val="TableParagraph"/>
              <w:ind w:left="0"/>
              <w:rPr>
                <w:sz w:val="24"/>
                <w:lang w:val="pt-BR"/>
              </w:rPr>
            </w:pPr>
          </w:p>
          <w:p w14:paraId="59DE5C9A" w14:textId="77777777" w:rsidR="00663912" w:rsidRPr="00663912" w:rsidRDefault="00663912" w:rsidP="00B45C7F">
            <w:pPr>
              <w:pStyle w:val="TableParagraph"/>
              <w:ind w:left="0"/>
              <w:rPr>
                <w:sz w:val="24"/>
                <w:lang w:val="pt-BR"/>
              </w:rPr>
            </w:pPr>
          </w:p>
          <w:p w14:paraId="42935750" w14:textId="77777777" w:rsidR="00663912" w:rsidRPr="00663912" w:rsidRDefault="00663912" w:rsidP="00B45C7F">
            <w:pPr>
              <w:pStyle w:val="TableParagraph"/>
              <w:spacing w:before="11"/>
              <w:ind w:left="0"/>
              <w:rPr>
                <w:sz w:val="23"/>
                <w:lang w:val="pt-BR"/>
              </w:rPr>
            </w:pPr>
          </w:p>
          <w:p w14:paraId="298969F6" w14:textId="77777777" w:rsidR="00663912" w:rsidRPr="00663912" w:rsidRDefault="00663912" w:rsidP="00B45C7F">
            <w:pPr>
              <w:jc w:val="center"/>
            </w:pPr>
            <w:r w:rsidRPr="00663912">
              <w:t>15.13</w:t>
            </w:r>
          </w:p>
        </w:tc>
        <w:tc>
          <w:tcPr>
            <w:tcW w:w="6372" w:type="dxa"/>
          </w:tcPr>
          <w:p w14:paraId="17B2CA4D" w14:textId="77777777" w:rsidR="00663912" w:rsidRPr="00663912" w:rsidRDefault="00663912" w:rsidP="00B45C7F">
            <w:pPr>
              <w:jc w:val="both"/>
            </w:pPr>
            <w:r w:rsidRPr="00663912">
              <w:t>Serviços</w:t>
            </w:r>
            <w:r w:rsidRPr="00663912">
              <w:rPr>
                <w:spacing w:val="1"/>
              </w:rPr>
              <w:t xml:space="preserve"> </w:t>
            </w:r>
            <w:r w:rsidRPr="00663912">
              <w:t>relacionados</w:t>
            </w:r>
            <w:r w:rsidRPr="00663912">
              <w:rPr>
                <w:spacing w:val="1"/>
              </w:rPr>
              <w:t xml:space="preserve"> </w:t>
            </w:r>
            <w:r w:rsidRPr="00663912">
              <w:t>a</w:t>
            </w:r>
            <w:r w:rsidRPr="00663912">
              <w:rPr>
                <w:spacing w:val="1"/>
              </w:rPr>
              <w:t xml:space="preserve"> </w:t>
            </w:r>
            <w:r w:rsidRPr="00663912">
              <w:t>operações</w:t>
            </w:r>
            <w:r w:rsidRPr="00663912">
              <w:rPr>
                <w:spacing w:val="1"/>
              </w:rPr>
              <w:t xml:space="preserve"> </w:t>
            </w:r>
            <w:r w:rsidRPr="00663912">
              <w:t>de</w:t>
            </w:r>
            <w:r w:rsidRPr="00663912">
              <w:rPr>
                <w:spacing w:val="1"/>
              </w:rPr>
              <w:t xml:space="preserve"> </w:t>
            </w:r>
            <w:r w:rsidRPr="00663912">
              <w:t>câmbio</w:t>
            </w:r>
            <w:r w:rsidRPr="00663912">
              <w:rPr>
                <w:spacing w:val="1"/>
              </w:rPr>
              <w:t xml:space="preserve"> </w:t>
            </w:r>
            <w:r w:rsidRPr="00663912">
              <w:t>em</w:t>
            </w:r>
            <w:r w:rsidRPr="00663912">
              <w:rPr>
                <w:spacing w:val="1"/>
              </w:rPr>
              <w:t xml:space="preserve"> </w:t>
            </w:r>
            <w:r w:rsidRPr="00663912">
              <w:t>geral,</w:t>
            </w:r>
            <w:r w:rsidRPr="00663912">
              <w:rPr>
                <w:spacing w:val="1"/>
              </w:rPr>
              <w:t xml:space="preserve"> </w:t>
            </w:r>
            <w:r w:rsidRPr="00663912">
              <w:t>edição,</w:t>
            </w:r>
            <w:r w:rsidRPr="00663912">
              <w:rPr>
                <w:spacing w:val="1"/>
              </w:rPr>
              <w:t xml:space="preserve"> </w:t>
            </w:r>
            <w:r w:rsidRPr="00663912">
              <w:t>alteração, prorrogação, cancelamento e baixa de contrato de câmbio;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exportação</w:t>
            </w:r>
            <w:r w:rsidRPr="00663912">
              <w:rPr>
                <w:spacing w:val="1"/>
              </w:rPr>
              <w:t xml:space="preserve"> </w:t>
            </w:r>
            <w:r w:rsidRPr="00663912">
              <w:t>ou</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cobrança</w:t>
            </w:r>
            <w:r w:rsidRPr="00663912">
              <w:rPr>
                <w:spacing w:val="61"/>
              </w:rPr>
              <w:t xml:space="preserve"> </w:t>
            </w:r>
            <w:r w:rsidRPr="00663912">
              <w:t>ou</w:t>
            </w:r>
            <w:r w:rsidRPr="00663912">
              <w:rPr>
                <w:spacing w:val="1"/>
              </w:rPr>
              <w:t xml:space="preserve"> </w:t>
            </w:r>
            <w:r w:rsidRPr="00663912">
              <w:t>depósito</w:t>
            </w:r>
            <w:r w:rsidRPr="00663912">
              <w:rPr>
                <w:spacing w:val="1"/>
              </w:rPr>
              <w:t xml:space="preserve"> </w:t>
            </w:r>
            <w:r w:rsidRPr="00663912">
              <w:t>no</w:t>
            </w:r>
            <w:r w:rsidRPr="00663912">
              <w:rPr>
                <w:spacing w:val="1"/>
              </w:rPr>
              <w:t xml:space="preserve"> </w:t>
            </w:r>
            <w:r w:rsidRPr="00663912">
              <w:t>exterior;</w:t>
            </w:r>
            <w:r w:rsidRPr="00663912">
              <w:rPr>
                <w:spacing w:val="1"/>
              </w:rPr>
              <w:t xml:space="preserve"> </w:t>
            </w:r>
            <w:r w:rsidRPr="00663912">
              <w:t>emissão,</w:t>
            </w:r>
            <w:r w:rsidRPr="00663912">
              <w:rPr>
                <w:spacing w:val="1"/>
              </w:rPr>
              <w:t xml:space="preserve"> </w:t>
            </w:r>
            <w:r w:rsidRPr="00663912">
              <w:t>fornecimento</w:t>
            </w:r>
            <w:r w:rsidRPr="00663912">
              <w:rPr>
                <w:spacing w:val="1"/>
              </w:rPr>
              <w:t xml:space="preserve"> </w:t>
            </w:r>
            <w:r w:rsidRPr="00663912">
              <w:t>e</w:t>
            </w:r>
            <w:r w:rsidRPr="00663912">
              <w:rPr>
                <w:spacing w:val="1"/>
              </w:rPr>
              <w:t xml:space="preserve"> </w:t>
            </w:r>
            <w:r w:rsidRPr="00663912">
              <w:t>cancelamento</w:t>
            </w:r>
            <w:r w:rsidRPr="00663912">
              <w:rPr>
                <w:spacing w:val="1"/>
              </w:rPr>
              <w:t xml:space="preserve"> </w:t>
            </w:r>
            <w:r w:rsidRPr="00663912">
              <w:t>de</w:t>
            </w:r>
            <w:r w:rsidRPr="00663912">
              <w:rPr>
                <w:spacing w:val="1"/>
              </w:rPr>
              <w:t xml:space="preserve"> </w:t>
            </w:r>
            <w:r w:rsidRPr="00663912">
              <w:t>cheques</w:t>
            </w:r>
            <w:r w:rsidRPr="00663912">
              <w:rPr>
                <w:spacing w:val="1"/>
              </w:rPr>
              <w:t xml:space="preserve"> </w:t>
            </w:r>
            <w:r w:rsidRPr="00663912">
              <w:t>de</w:t>
            </w:r>
            <w:r w:rsidRPr="00663912">
              <w:rPr>
                <w:spacing w:val="1"/>
              </w:rPr>
              <w:t xml:space="preserve"> </w:t>
            </w:r>
            <w:r w:rsidRPr="00663912">
              <w:t>viagem;</w:t>
            </w:r>
            <w:r w:rsidRPr="00663912">
              <w:rPr>
                <w:spacing w:val="1"/>
              </w:rPr>
              <w:t xml:space="preserve"> </w:t>
            </w:r>
            <w:r w:rsidRPr="00663912">
              <w:t>fornecimento,</w:t>
            </w:r>
            <w:r w:rsidRPr="00663912">
              <w:rPr>
                <w:spacing w:val="1"/>
              </w:rPr>
              <w:t xml:space="preserve"> </w:t>
            </w:r>
            <w:r w:rsidRPr="00663912">
              <w:t>transferência,</w:t>
            </w:r>
            <w:r w:rsidRPr="00663912">
              <w:rPr>
                <w:spacing w:val="1"/>
              </w:rPr>
              <w:t xml:space="preserve"> </w:t>
            </w:r>
            <w:r w:rsidRPr="00663912">
              <w:t>cancelamento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serviços</w:t>
            </w:r>
            <w:r w:rsidRPr="00663912">
              <w:rPr>
                <w:spacing w:val="1"/>
              </w:rPr>
              <w:t xml:space="preserve"> </w:t>
            </w:r>
            <w:r w:rsidRPr="00663912">
              <w:t>relativos</w:t>
            </w:r>
            <w:r w:rsidRPr="00663912">
              <w:rPr>
                <w:spacing w:val="1"/>
              </w:rPr>
              <w:t xml:space="preserve"> </w:t>
            </w:r>
            <w:r w:rsidRPr="00663912">
              <w:t>à</w:t>
            </w:r>
            <w:r w:rsidRPr="00663912">
              <w:rPr>
                <w:spacing w:val="1"/>
              </w:rPr>
              <w:t xml:space="preserve"> </w:t>
            </w:r>
            <w:r w:rsidRPr="00663912">
              <w:t>carta</w:t>
            </w:r>
            <w:r w:rsidRPr="00663912">
              <w:rPr>
                <w:spacing w:val="1"/>
              </w:rPr>
              <w:t xml:space="preserve"> </w:t>
            </w:r>
            <w:r w:rsidRPr="00663912">
              <w:t>de</w:t>
            </w:r>
            <w:r w:rsidRPr="00663912">
              <w:rPr>
                <w:spacing w:val="1"/>
              </w:rPr>
              <w:t xml:space="preserve"> </w:t>
            </w:r>
            <w:r w:rsidRPr="00663912">
              <w:t>crédito</w:t>
            </w:r>
            <w:r w:rsidRPr="00663912">
              <w:rPr>
                <w:spacing w:val="62"/>
              </w:rPr>
              <w:t xml:space="preserve"> </w:t>
            </w:r>
            <w:r w:rsidRPr="00663912">
              <w:t>de</w:t>
            </w:r>
            <w:r w:rsidRPr="00663912">
              <w:rPr>
                <w:spacing w:val="62"/>
              </w:rPr>
              <w:t xml:space="preserve"> </w:t>
            </w:r>
            <w:r w:rsidRPr="00663912">
              <w:t>importação,</w:t>
            </w:r>
            <w:r w:rsidRPr="00663912">
              <w:rPr>
                <w:spacing w:val="1"/>
              </w:rPr>
              <w:t xml:space="preserve"> </w:t>
            </w:r>
            <w:r w:rsidRPr="00663912">
              <w:t>exportação e garantias recebidas; envio e recebimento de mensagens</w:t>
            </w:r>
            <w:r w:rsidRPr="00663912">
              <w:rPr>
                <w:spacing w:val="-59"/>
              </w:rPr>
              <w:t xml:space="preserve"> </w:t>
            </w:r>
            <w:r w:rsidRPr="00663912">
              <w:t>em</w:t>
            </w:r>
            <w:r w:rsidRPr="00663912">
              <w:rPr>
                <w:spacing w:val="1"/>
              </w:rPr>
              <w:t xml:space="preserve"> </w:t>
            </w:r>
            <w:r w:rsidRPr="00663912">
              <w:t>geral relacionadas</w:t>
            </w:r>
            <w:r w:rsidRPr="00663912">
              <w:rPr>
                <w:spacing w:val="1"/>
              </w:rPr>
              <w:t xml:space="preserve"> </w:t>
            </w:r>
            <w:r w:rsidRPr="00663912">
              <w:t>a operações de câmbio.</w:t>
            </w:r>
          </w:p>
        </w:tc>
        <w:tc>
          <w:tcPr>
            <w:tcW w:w="1002" w:type="dxa"/>
            <w:vAlign w:val="center"/>
          </w:tcPr>
          <w:p w14:paraId="4107ADD6" w14:textId="77777777" w:rsidR="00663912" w:rsidRPr="000E0BB8" w:rsidRDefault="00663912" w:rsidP="00B45C7F">
            <w:pPr>
              <w:jc w:val="center"/>
            </w:pPr>
            <w:r>
              <w:t>5%</w:t>
            </w:r>
          </w:p>
        </w:tc>
      </w:tr>
      <w:tr w:rsidR="00663912" w:rsidRPr="000E0BB8" w14:paraId="0E53A44F" w14:textId="77777777" w:rsidTr="00A03429">
        <w:trPr>
          <w:trHeight w:val="2438"/>
        </w:trPr>
        <w:tc>
          <w:tcPr>
            <w:tcW w:w="1184" w:type="dxa"/>
          </w:tcPr>
          <w:p w14:paraId="7025102C" w14:textId="77777777" w:rsidR="00663912" w:rsidRPr="00663912" w:rsidRDefault="00663912" w:rsidP="00B45C7F">
            <w:pPr>
              <w:pStyle w:val="TableParagraph"/>
              <w:ind w:left="0"/>
              <w:rPr>
                <w:sz w:val="24"/>
                <w:lang w:val="pt-BR"/>
              </w:rPr>
            </w:pPr>
          </w:p>
          <w:p w14:paraId="58EA57C7" w14:textId="77777777" w:rsidR="00663912" w:rsidRPr="00663912" w:rsidRDefault="00663912" w:rsidP="00B45C7F">
            <w:pPr>
              <w:pStyle w:val="TableParagraph"/>
              <w:ind w:left="0"/>
              <w:rPr>
                <w:sz w:val="24"/>
                <w:lang w:val="pt-BR"/>
              </w:rPr>
            </w:pPr>
          </w:p>
          <w:p w14:paraId="3136476F" w14:textId="77777777" w:rsidR="00663912" w:rsidRPr="00663912" w:rsidRDefault="00663912" w:rsidP="00B45C7F">
            <w:pPr>
              <w:pStyle w:val="TableParagraph"/>
              <w:ind w:left="0"/>
              <w:rPr>
                <w:sz w:val="24"/>
                <w:lang w:val="pt-BR"/>
              </w:rPr>
            </w:pPr>
          </w:p>
          <w:p w14:paraId="0A5F3482" w14:textId="77777777" w:rsidR="00663912" w:rsidRPr="00663912" w:rsidRDefault="00663912" w:rsidP="00B45C7F">
            <w:pPr>
              <w:pStyle w:val="TableParagraph"/>
              <w:spacing w:before="11"/>
              <w:ind w:left="0"/>
              <w:rPr>
                <w:sz w:val="23"/>
                <w:lang w:val="pt-BR"/>
              </w:rPr>
            </w:pPr>
          </w:p>
          <w:p w14:paraId="016E2823" w14:textId="77777777" w:rsidR="00663912" w:rsidRPr="00663912" w:rsidRDefault="00663912" w:rsidP="00B45C7F">
            <w:pPr>
              <w:jc w:val="center"/>
            </w:pPr>
            <w:r w:rsidRPr="00663912">
              <w:t>6424-7/04</w:t>
            </w:r>
          </w:p>
        </w:tc>
        <w:tc>
          <w:tcPr>
            <w:tcW w:w="1005" w:type="dxa"/>
          </w:tcPr>
          <w:p w14:paraId="7A067012" w14:textId="77777777" w:rsidR="00663912" w:rsidRPr="00663912" w:rsidRDefault="00663912" w:rsidP="00B45C7F">
            <w:pPr>
              <w:pStyle w:val="TableParagraph"/>
              <w:ind w:left="0"/>
              <w:rPr>
                <w:sz w:val="24"/>
                <w:lang w:val="pt-BR"/>
              </w:rPr>
            </w:pPr>
          </w:p>
          <w:p w14:paraId="64066CEE" w14:textId="77777777" w:rsidR="00663912" w:rsidRPr="00663912" w:rsidRDefault="00663912" w:rsidP="00B45C7F">
            <w:pPr>
              <w:pStyle w:val="TableParagraph"/>
              <w:ind w:left="0"/>
              <w:rPr>
                <w:sz w:val="24"/>
                <w:lang w:val="pt-BR"/>
              </w:rPr>
            </w:pPr>
          </w:p>
          <w:p w14:paraId="658DDEB8" w14:textId="77777777" w:rsidR="00663912" w:rsidRPr="00663912" w:rsidRDefault="00663912" w:rsidP="00B45C7F">
            <w:pPr>
              <w:pStyle w:val="TableParagraph"/>
              <w:ind w:left="0"/>
              <w:rPr>
                <w:sz w:val="24"/>
                <w:lang w:val="pt-BR"/>
              </w:rPr>
            </w:pPr>
          </w:p>
          <w:p w14:paraId="0EA62724" w14:textId="77777777" w:rsidR="00663912" w:rsidRPr="00663912" w:rsidRDefault="00663912" w:rsidP="00B45C7F">
            <w:pPr>
              <w:pStyle w:val="TableParagraph"/>
              <w:spacing w:before="11"/>
              <w:ind w:left="0"/>
              <w:rPr>
                <w:sz w:val="23"/>
                <w:lang w:val="pt-BR"/>
              </w:rPr>
            </w:pPr>
          </w:p>
          <w:p w14:paraId="173851F1" w14:textId="77777777" w:rsidR="00663912" w:rsidRPr="00663912" w:rsidRDefault="00663912" w:rsidP="00B45C7F">
            <w:pPr>
              <w:jc w:val="center"/>
            </w:pPr>
            <w:r w:rsidRPr="00663912">
              <w:t>15.13</w:t>
            </w:r>
          </w:p>
        </w:tc>
        <w:tc>
          <w:tcPr>
            <w:tcW w:w="6372" w:type="dxa"/>
          </w:tcPr>
          <w:p w14:paraId="66AC576D" w14:textId="77777777" w:rsidR="00663912" w:rsidRPr="00663912" w:rsidRDefault="00663912" w:rsidP="00B45C7F">
            <w:pPr>
              <w:jc w:val="both"/>
            </w:pPr>
            <w:r w:rsidRPr="00663912">
              <w:t>Serviços</w:t>
            </w:r>
            <w:r w:rsidRPr="00663912">
              <w:rPr>
                <w:spacing w:val="1"/>
              </w:rPr>
              <w:t xml:space="preserve"> </w:t>
            </w:r>
            <w:r w:rsidRPr="00663912">
              <w:t>relacionados</w:t>
            </w:r>
            <w:r w:rsidRPr="00663912">
              <w:rPr>
                <w:spacing w:val="1"/>
              </w:rPr>
              <w:t xml:space="preserve"> </w:t>
            </w:r>
            <w:r w:rsidRPr="00663912">
              <w:t>a</w:t>
            </w:r>
            <w:r w:rsidRPr="00663912">
              <w:rPr>
                <w:spacing w:val="1"/>
              </w:rPr>
              <w:t xml:space="preserve"> </w:t>
            </w:r>
            <w:r w:rsidRPr="00663912">
              <w:t>operações</w:t>
            </w:r>
            <w:r w:rsidRPr="00663912">
              <w:rPr>
                <w:spacing w:val="1"/>
              </w:rPr>
              <w:t xml:space="preserve"> </w:t>
            </w:r>
            <w:r w:rsidRPr="00663912">
              <w:t>de</w:t>
            </w:r>
            <w:r w:rsidRPr="00663912">
              <w:rPr>
                <w:spacing w:val="1"/>
              </w:rPr>
              <w:t xml:space="preserve"> </w:t>
            </w:r>
            <w:r w:rsidRPr="00663912">
              <w:t>câmbio</w:t>
            </w:r>
            <w:r w:rsidRPr="00663912">
              <w:rPr>
                <w:spacing w:val="1"/>
              </w:rPr>
              <w:t xml:space="preserve"> </w:t>
            </w:r>
            <w:r w:rsidRPr="00663912">
              <w:t>em</w:t>
            </w:r>
            <w:r w:rsidRPr="00663912">
              <w:rPr>
                <w:spacing w:val="1"/>
              </w:rPr>
              <w:t xml:space="preserve"> </w:t>
            </w:r>
            <w:r w:rsidRPr="00663912">
              <w:t>geral,</w:t>
            </w:r>
            <w:r w:rsidRPr="00663912">
              <w:rPr>
                <w:spacing w:val="1"/>
              </w:rPr>
              <w:t xml:space="preserve"> </w:t>
            </w:r>
            <w:r w:rsidRPr="00663912">
              <w:t>edição,</w:t>
            </w:r>
            <w:r w:rsidRPr="00663912">
              <w:rPr>
                <w:spacing w:val="1"/>
              </w:rPr>
              <w:t xml:space="preserve"> </w:t>
            </w:r>
            <w:r w:rsidRPr="00663912">
              <w:t>alteração, prorrogação, cancelamento e baixa de contrato de câmbio;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exportação</w:t>
            </w:r>
            <w:r w:rsidRPr="00663912">
              <w:rPr>
                <w:spacing w:val="1"/>
              </w:rPr>
              <w:t xml:space="preserve"> </w:t>
            </w:r>
            <w:r w:rsidRPr="00663912">
              <w:t>ou</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cobrança</w:t>
            </w:r>
            <w:r w:rsidRPr="00663912">
              <w:rPr>
                <w:spacing w:val="61"/>
              </w:rPr>
              <w:t xml:space="preserve"> </w:t>
            </w:r>
            <w:r w:rsidRPr="00663912">
              <w:t>ou</w:t>
            </w:r>
            <w:r w:rsidRPr="00663912">
              <w:rPr>
                <w:spacing w:val="1"/>
              </w:rPr>
              <w:t xml:space="preserve"> </w:t>
            </w:r>
            <w:r w:rsidRPr="00663912">
              <w:t>depósito</w:t>
            </w:r>
            <w:r w:rsidRPr="00663912">
              <w:rPr>
                <w:spacing w:val="1"/>
              </w:rPr>
              <w:t xml:space="preserve"> </w:t>
            </w:r>
            <w:r w:rsidRPr="00663912">
              <w:t>no</w:t>
            </w:r>
            <w:r w:rsidRPr="00663912">
              <w:rPr>
                <w:spacing w:val="1"/>
              </w:rPr>
              <w:t xml:space="preserve"> </w:t>
            </w:r>
            <w:r w:rsidRPr="00663912">
              <w:t>exterior;</w:t>
            </w:r>
            <w:r w:rsidRPr="00663912">
              <w:rPr>
                <w:spacing w:val="1"/>
              </w:rPr>
              <w:t xml:space="preserve"> </w:t>
            </w:r>
            <w:r w:rsidRPr="00663912">
              <w:t>emissão,</w:t>
            </w:r>
            <w:r w:rsidRPr="00663912">
              <w:rPr>
                <w:spacing w:val="1"/>
              </w:rPr>
              <w:t xml:space="preserve"> </w:t>
            </w:r>
            <w:r w:rsidRPr="00663912">
              <w:t>fornecimento</w:t>
            </w:r>
            <w:r w:rsidRPr="00663912">
              <w:rPr>
                <w:spacing w:val="1"/>
              </w:rPr>
              <w:t xml:space="preserve"> </w:t>
            </w:r>
            <w:r w:rsidRPr="00663912">
              <w:t>e</w:t>
            </w:r>
            <w:r w:rsidRPr="00663912">
              <w:rPr>
                <w:spacing w:val="1"/>
              </w:rPr>
              <w:t xml:space="preserve"> </w:t>
            </w:r>
            <w:r w:rsidRPr="00663912">
              <w:t>cancelamento</w:t>
            </w:r>
            <w:r w:rsidRPr="00663912">
              <w:rPr>
                <w:spacing w:val="1"/>
              </w:rPr>
              <w:t xml:space="preserve"> </w:t>
            </w:r>
            <w:r w:rsidRPr="00663912">
              <w:t>de</w:t>
            </w:r>
            <w:r w:rsidRPr="00663912">
              <w:rPr>
                <w:spacing w:val="1"/>
              </w:rPr>
              <w:t xml:space="preserve"> </w:t>
            </w:r>
            <w:r w:rsidRPr="00663912">
              <w:t>cheques</w:t>
            </w:r>
            <w:r w:rsidRPr="00663912">
              <w:rPr>
                <w:spacing w:val="1"/>
              </w:rPr>
              <w:t xml:space="preserve"> </w:t>
            </w:r>
            <w:r w:rsidRPr="00663912">
              <w:t>de</w:t>
            </w:r>
            <w:r w:rsidRPr="00663912">
              <w:rPr>
                <w:spacing w:val="1"/>
              </w:rPr>
              <w:t xml:space="preserve"> </w:t>
            </w:r>
            <w:r w:rsidRPr="00663912">
              <w:t>viagem;</w:t>
            </w:r>
            <w:r w:rsidRPr="00663912">
              <w:rPr>
                <w:spacing w:val="1"/>
              </w:rPr>
              <w:t xml:space="preserve"> </w:t>
            </w:r>
            <w:r w:rsidRPr="00663912">
              <w:t>fornecimento,</w:t>
            </w:r>
            <w:r w:rsidRPr="00663912">
              <w:rPr>
                <w:spacing w:val="1"/>
              </w:rPr>
              <w:t xml:space="preserve"> </w:t>
            </w:r>
            <w:r w:rsidRPr="00663912">
              <w:t>transferência,</w:t>
            </w:r>
            <w:r w:rsidRPr="00663912">
              <w:rPr>
                <w:spacing w:val="1"/>
              </w:rPr>
              <w:t xml:space="preserve"> </w:t>
            </w:r>
            <w:r w:rsidRPr="00663912">
              <w:t>cancelamento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serviços</w:t>
            </w:r>
            <w:r w:rsidRPr="00663912">
              <w:rPr>
                <w:spacing w:val="1"/>
              </w:rPr>
              <w:t xml:space="preserve"> </w:t>
            </w:r>
            <w:r w:rsidRPr="00663912">
              <w:t>relativos</w:t>
            </w:r>
            <w:r w:rsidRPr="00663912">
              <w:rPr>
                <w:spacing w:val="1"/>
              </w:rPr>
              <w:t xml:space="preserve"> </w:t>
            </w:r>
            <w:r w:rsidRPr="00663912">
              <w:t>à</w:t>
            </w:r>
            <w:r w:rsidRPr="00663912">
              <w:rPr>
                <w:spacing w:val="1"/>
              </w:rPr>
              <w:t xml:space="preserve"> </w:t>
            </w:r>
            <w:r w:rsidRPr="00663912">
              <w:t>carta</w:t>
            </w:r>
            <w:r w:rsidRPr="00663912">
              <w:rPr>
                <w:spacing w:val="1"/>
              </w:rPr>
              <w:t xml:space="preserve"> </w:t>
            </w:r>
            <w:r w:rsidRPr="00663912">
              <w:t>de</w:t>
            </w:r>
            <w:r w:rsidRPr="00663912">
              <w:rPr>
                <w:spacing w:val="1"/>
              </w:rPr>
              <w:t xml:space="preserve"> </w:t>
            </w:r>
            <w:r w:rsidRPr="00663912">
              <w:t>crédito</w:t>
            </w:r>
            <w:r w:rsidRPr="00663912">
              <w:rPr>
                <w:spacing w:val="62"/>
              </w:rPr>
              <w:t xml:space="preserve"> </w:t>
            </w:r>
            <w:r w:rsidRPr="00663912">
              <w:t>de</w:t>
            </w:r>
            <w:r w:rsidRPr="00663912">
              <w:rPr>
                <w:spacing w:val="62"/>
              </w:rPr>
              <w:t xml:space="preserve"> </w:t>
            </w:r>
            <w:r w:rsidRPr="00663912">
              <w:t>importação,</w:t>
            </w:r>
            <w:r w:rsidRPr="00663912">
              <w:rPr>
                <w:spacing w:val="1"/>
              </w:rPr>
              <w:t xml:space="preserve"> </w:t>
            </w:r>
            <w:r w:rsidRPr="00663912">
              <w:t>exportação e garantias recebidas; envio e recebimento de mensagens</w:t>
            </w:r>
            <w:r w:rsidRPr="00663912">
              <w:rPr>
                <w:spacing w:val="-59"/>
              </w:rPr>
              <w:t xml:space="preserve"> </w:t>
            </w:r>
            <w:r w:rsidRPr="00663912">
              <w:t>em</w:t>
            </w:r>
            <w:r w:rsidRPr="00663912">
              <w:rPr>
                <w:spacing w:val="1"/>
              </w:rPr>
              <w:t xml:space="preserve"> </w:t>
            </w:r>
            <w:r w:rsidRPr="00663912">
              <w:t>geral relacionadas</w:t>
            </w:r>
            <w:r w:rsidRPr="00663912">
              <w:rPr>
                <w:spacing w:val="1"/>
              </w:rPr>
              <w:t xml:space="preserve"> </w:t>
            </w:r>
            <w:r w:rsidRPr="00663912">
              <w:t>a operações de câmbio.</w:t>
            </w:r>
          </w:p>
        </w:tc>
        <w:tc>
          <w:tcPr>
            <w:tcW w:w="1002" w:type="dxa"/>
            <w:vAlign w:val="center"/>
          </w:tcPr>
          <w:p w14:paraId="7CA2D85F" w14:textId="77777777" w:rsidR="00663912" w:rsidRPr="000E0BB8" w:rsidRDefault="00663912" w:rsidP="00B45C7F">
            <w:pPr>
              <w:jc w:val="center"/>
            </w:pPr>
            <w:r>
              <w:t>5%</w:t>
            </w:r>
          </w:p>
        </w:tc>
      </w:tr>
      <w:tr w:rsidR="00663912" w:rsidRPr="000E0BB8" w14:paraId="7C2A5DB4" w14:textId="77777777" w:rsidTr="00A03429">
        <w:trPr>
          <w:trHeight w:val="2438"/>
        </w:trPr>
        <w:tc>
          <w:tcPr>
            <w:tcW w:w="1184" w:type="dxa"/>
          </w:tcPr>
          <w:p w14:paraId="39D31E7A" w14:textId="77777777" w:rsidR="00663912" w:rsidRPr="00663912" w:rsidRDefault="00663912" w:rsidP="00B45C7F">
            <w:pPr>
              <w:pStyle w:val="TableParagraph"/>
              <w:ind w:left="0"/>
              <w:rPr>
                <w:sz w:val="24"/>
                <w:lang w:val="pt-BR"/>
              </w:rPr>
            </w:pPr>
          </w:p>
          <w:p w14:paraId="7344F580" w14:textId="77777777" w:rsidR="00663912" w:rsidRPr="00663912" w:rsidRDefault="00663912" w:rsidP="00B45C7F">
            <w:pPr>
              <w:pStyle w:val="TableParagraph"/>
              <w:ind w:left="0"/>
              <w:rPr>
                <w:sz w:val="24"/>
                <w:lang w:val="pt-BR"/>
              </w:rPr>
            </w:pPr>
          </w:p>
          <w:p w14:paraId="378B1EC5" w14:textId="77777777" w:rsidR="00663912" w:rsidRPr="00663912" w:rsidRDefault="00663912" w:rsidP="00B45C7F">
            <w:pPr>
              <w:pStyle w:val="TableParagraph"/>
              <w:ind w:left="0"/>
              <w:rPr>
                <w:sz w:val="24"/>
                <w:lang w:val="pt-BR"/>
              </w:rPr>
            </w:pPr>
          </w:p>
          <w:p w14:paraId="6F283B5D" w14:textId="77777777" w:rsidR="00663912" w:rsidRPr="00663912" w:rsidRDefault="00663912" w:rsidP="00B45C7F">
            <w:pPr>
              <w:pStyle w:val="TableParagraph"/>
              <w:spacing w:before="11"/>
              <w:ind w:left="0"/>
              <w:rPr>
                <w:sz w:val="23"/>
                <w:lang w:val="pt-BR"/>
              </w:rPr>
            </w:pPr>
          </w:p>
          <w:p w14:paraId="757A49C8" w14:textId="77777777" w:rsidR="00663912" w:rsidRPr="00663912" w:rsidRDefault="00663912" w:rsidP="00B45C7F">
            <w:pPr>
              <w:jc w:val="center"/>
            </w:pPr>
            <w:r w:rsidRPr="00663912">
              <w:t>6438-7/01</w:t>
            </w:r>
          </w:p>
        </w:tc>
        <w:tc>
          <w:tcPr>
            <w:tcW w:w="1005" w:type="dxa"/>
          </w:tcPr>
          <w:p w14:paraId="6F6D662E" w14:textId="77777777" w:rsidR="00663912" w:rsidRPr="00663912" w:rsidRDefault="00663912" w:rsidP="00B45C7F">
            <w:pPr>
              <w:pStyle w:val="TableParagraph"/>
              <w:ind w:left="0"/>
              <w:rPr>
                <w:sz w:val="24"/>
                <w:lang w:val="pt-BR"/>
              </w:rPr>
            </w:pPr>
          </w:p>
          <w:p w14:paraId="52F5DB89" w14:textId="77777777" w:rsidR="00663912" w:rsidRPr="00663912" w:rsidRDefault="00663912" w:rsidP="00B45C7F">
            <w:pPr>
              <w:pStyle w:val="TableParagraph"/>
              <w:ind w:left="0"/>
              <w:rPr>
                <w:sz w:val="24"/>
                <w:lang w:val="pt-BR"/>
              </w:rPr>
            </w:pPr>
          </w:p>
          <w:p w14:paraId="3CF3F51B" w14:textId="77777777" w:rsidR="00663912" w:rsidRPr="00663912" w:rsidRDefault="00663912" w:rsidP="00B45C7F">
            <w:pPr>
              <w:pStyle w:val="TableParagraph"/>
              <w:ind w:left="0"/>
              <w:rPr>
                <w:sz w:val="24"/>
                <w:lang w:val="pt-BR"/>
              </w:rPr>
            </w:pPr>
          </w:p>
          <w:p w14:paraId="760EDA95" w14:textId="77777777" w:rsidR="00663912" w:rsidRPr="00663912" w:rsidRDefault="00663912" w:rsidP="00B45C7F">
            <w:pPr>
              <w:pStyle w:val="TableParagraph"/>
              <w:spacing w:before="11"/>
              <w:ind w:left="0"/>
              <w:rPr>
                <w:sz w:val="23"/>
                <w:lang w:val="pt-BR"/>
              </w:rPr>
            </w:pPr>
          </w:p>
          <w:p w14:paraId="32E474CD" w14:textId="77777777" w:rsidR="00663912" w:rsidRPr="00663912" w:rsidRDefault="00663912" w:rsidP="00B45C7F">
            <w:pPr>
              <w:jc w:val="center"/>
            </w:pPr>
            <w:r w:rsidRPr="00663912">
              <w:t>15.13</w:t>
            </w:r>
          </w:p>
        </w:tc>
        <w:tc>
          <w:tcPr>
            <w:tcW w:w="6372" w:type="dxa"/>
          </w:tcPr>
          <w:p w14:paraId="01619AE4" w14:textId="77777777" w:rsidR="00663912" w:rsidRPr="00663912" w:rsidRDefault="00663912" w:rsidP="00B45C7F">
            <w:pPr>
              <w:jc w:val="both"/>
            </w:pPr>
            <w:r w:rsidRPr="00663912">
              <w:t>Serviços</w:t>
            </w:r>
            <w:r w:rsidRPr="00663912">
              <w:rPr>
                <w:spacing w:val="1"/>
              </w:rPr>
              <w:t xml:space="preserve"> </w:t>
            </w:r>
            <w:r w:rsidRPr="00663912">
              <w:t>relacionados</w:t>
            </w:r>
            <w:r w:rsidRPr="00663912">
              <w:rPr>
                <w:spacing w:val="1"/>
              </w:rPr>
              <w:t xml:space="preserve"> </w:t>
            </w:r>
            <w:r w:rsidRPr="00663912">
              <w:t>a</w:t>
            </w:r>
            <w:r w:rsidRPr="00663912">
              <w:rPr>
                <w:spacing w:val="1"/>
              </w:rPr>
              <w:t xml:space="preserve"> </w:t>
            </w:r>
            <w:r w:rsidRPr="00663912">
              <w:t>operações</w:t>
            </w:r>
            <w:r w:rsidRPr="00663912">
              <w:rPr>
                <w:spacing w:val="1"/>
              </w:rPr>
              <w:t xml:space="preserve"> </w:t>
            </w:r>
            <w:r w:rsidRPr="00663912">
              <w:t>de</w:t>
            </w:r>
            <w:r w:rsidRPr="00663912">
              <w:rPr>
                <w:spacing w:val="1"/>
              </w:rPr>
              <w:t xml:space="preserve"> </w:t>
            </w:r>
            <w:r w:rsidRPr="00663912">
              <w:t>câmbio</w:t>
            </w:r>
            <w:r w:rsidRPr="00663912">
              <w:rPr>
                <w:spacing w:val="1"/>
              </w:rPr>
              <w:t xml:space="preserve"> </w:t>
            </w:r>
            <w:r w:rsidRPr="00663912">
              <w:t>em</w:t>
            </w:r>
            <w:r w:rsidRPr="00663912">
              <w:rPr>
                <w:spacing w:val="1"/>
              </w:rPr>
              <w:t xml:space="preserve"> </w:t>
            </w:r>
            <w:r w:rsidRPr="00663912">
              <w:t>geral,</w:t>
            </w:r>
            <w:r w:rsidRPr="00663912">
              <w:rPr>
                <w:spacing w:val="1"/>
              </w:rPr>
              <w:t xml:space="preserve"> </w:t>
            </w:r>
            <w:r w:rsidRPr="00663912">
              <w:t>edição,</w:t>
            </w:r>
            <w:r w:rsidRPr="00663912">
              <w:rPr>
                <w:spacing w:val="1"/>
              </w:rPr>
              <w:t xml:space="preserve"> </w:t>
            </w:r>
            <w:r w:rsidRPr="00663912">
              <w:t>alteração, prorrogação, cancelamento e baixa de contrato de câmbio;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exportação</w:t>
            </w:r>
            <w:r w:rsidRPr="00663912">
              <w:rPr>
                <w:spacing w:val="1"/>
              </w:rPr>
              <w:t xml:space="preserve"> </w:t>
            </w:r>
            <w:r w:rsidRPr="00663912">
              <w:t>ou</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cobrança</w:t>
            </w:r>
            <w:r w:rsidRPr="00663912">
              <w:rPr>
                <w:spacing w:val="61"/>
              </w:rPr>
              <w:t xml:space="preserve"> </w:t>
            </w:r>
            <w:r w:rsidRPr="00663912">
              <w:t>ou</w:t>
            </w:r>
            <w:r w:rsidRPr="00663912">
              <w:rPr>
                <w:spacing w:val="1"/>
              </w:rPr>
              <w:t xml:space="preserve"> </w:t>
            </w:r>
            <w:r w:rsidRPr="00663912">
              <w:t>depósito</w:t>
            </w:r>
            <w:r w:rsidRPr="00663912">
              <w:rPr>
                <w:spacing w:val="1"/>
              </w:rPr>
              <w:t xml:space="preserve"> </w:t>
            </w:r>
            <w:r w:rsidRPr="00663912">
              <w:t>no</w:t>
            </w:r>
            <w:r w:rsidRPr="00663912">
              <w:rPr>
                <w:spacing w:val="1"/>
              </w:rPr>
              <w:t xml:space="preserve"> </w:t>
            </w:r>
            <w:r w:rsidRPr="00663912">
              <w:t>exterior;</w:t>
            </w:r>
            <w:r w:rsidRPr="00663912">
              <w:rPr>
                <w:spacing w:val="1"/>
              </w:rPr>
              <w:t xml:space="preserve"> </w:t>
            </w:r>
            <w:r w:rsidRPr="00663912">
              <w:t>emissão,</w:t>
            </w:r>
            <w:r w:rsidRPr="00663912">
              <w:rPr>
                <w:spacing w:val="1"/>
              </w:rPr>
              <w:t xml:space="preserve"> </w:t>
            </w:r>
            <w:r w:rsidRPr="00663912">
              <w:t>fornecimento</w:t>
            </w:r>
            <w:r w:rsidRPr="00663912">
              <w:rPr>
                <w:spacing w:val="1"/>
              </w:rPr>
              <w:t xml:space="preserve"> </w:t>
            </w:r>
            <w:r w:rsidRPr="00663912">
              <w:t>e</w:t>
            </w:r>
            <w:r w:rsidRPr="00663912">
              <w:rPr>
                <w:spacing w:val="1"/>
              </w:rPr>
              <w:t xml:space="preserve"> </w:t>
            </w:r>
            <w:r w:rsidRPr="00663912">
              <w:t>cancelamento</w:t>
            </w:r>
            <w:r w:rsidRPr="00663912">
              <w:rPr>
                <w:spacing w:val="1"/>
              </w:rPr>
              <w:t xml:space="preserve"> </w:t>
            </w:r>
            <w:r w:rsidRPr="00663912">
              <w:t>de</w:t>
            </w:r>
            <w:r w:rsidRPr="00663912">
              <w:rPr>
                <w:spacing w:val="1"/>
              </w:rPr>
              <w:t xml:space="preserve"> </w:t>
            </w:r>
            <w:r w:rsidRPr="00663912">
              <w:t>cheques</w:t>
            </w:r>
            <w:r w:rsidRPr="00663912">
              <w:rPr>
                <w:spacing w:val="1"/>
              </w:rPr>
              <w:t xml:space="preserve"> </w:t>
            </w:r>
            <w:r w:rsidRPr="00663912">
              <w:t>de</w:t>
            </w:r>
            <w:r w:rsidRPr="00663912">
              <w:rPr>
                <w:spacing w:val="1"/>
              </w:rPr>
              <w:t xml:space="preserve"> </w:t>
            </w:r>
            <w:r w:rsidRPr="00663912">
              <w:t>viagem;</w:t>
            </w:r>
            <w:r w:rsidRPr="00663912">
              <w:rPr>
                <w:spacing w:val="1"/>
              </w:rPr>
              <w:t xml:space="preserve"> </w:t>
            </w:r>
            <w:r w:rsidRPr="00663912">
              <w:t>fornecimento,</w:t>
            </w:r>
            <w:r w:rsidRPr="00663912">
              <w:rPr>
                <w:spacing w:val="1"/>
              </w:rPr>
              <w:t xml:space="preserve"> </w:t>
            </w:r>
            <w:r w:rsidRPr="00663912">
              <w:t>transferência,</w:t>
            </w:r>
            <w:r w:rsidRPr="00663912">
              <w:rPr>
                <w:spacing w:val="1"/>
              </w:rPr>
              <w:t xml:space="preserve"> </w:t>
            </w:r>
            <w:r w:rsidRPr="00663912">
              <w:t>cancelamento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serviços</w:t>
            </w:r>
            <w:r w:rsidRPr="00663912">
              <w:rPr>
                <w:spacing w:val="1"/>
              </w:rPr>
              <w:t xml:space="preserve"> </w:t>
            </w:r>
            <w:r w:rsidRPr="00663912">
              <w:t>relativos</w:t>
            </w:r>
            <w:r w:rsidRPr="00663912">
              <w:rPr>
                <w:spacing w:val="1"/>
              </w:rPr>
              <w:t xml:space="preserve"> </w:t>
            </w:r>
            <w:r w:rsidRPr="00663912">
              <w:t>à</w:t>
            </w:r>
            <w:r w:rsidRPr="00663912">
              <w:rPr>
                <w:spacing w:val="1"/>
              </w:rPr>
              <w:t xml:space="preserve"> </w:t>
            </w:r>
            <w:r w:rsidRPr="00663912">
              <w:t>carta</w:t>
            </w:r>
            <w:r w:rsidRPr="00663912">
              <w:rPr>
                <w:spacing w:val="1"/>
              </w:rPr>
              <w:t xml:space="preserve"> </w:t>
            </w:r>
            <w:r w:rsidRPr="00663912">
              <w:t>de</w:t>
            </w:r>
            <w:r w:rsidRPr="00663912">
              <w:rPr>
                <w:spacing w:val="1"/>
              </w:rPr>
              <w:t xml:space="preserve"> </w:t>
            </w:r>
            <w:r w:rsidRPr="00663912">
              <w:t>crédito</w:t>
            </w:r>
            <w:r w:rsidRPr="00663912">
              <w:rPr>
                <w:spacing w:val="62"/>
              </w:rPr>
              <w:t xml:space="preserve"> </w:t>
            </w:r>
            <w:r w:rsidRPr="00663912">
              <w:t>de</w:t>
            </w:r>
            <w:r w:rsidRPr="00663912">
              <w:rPr>
                <w:spacing w:val="62"/>
              </w:rPr>
              <w:t xml:space="preserve"> </w:t>
            </w:r>
            <w:r w:rsidRPr="00663912">
              <w:t>importação,</w:t>
            </w:r>
            <w:r w:rsidRPr="00663912">
              <w:rPr>
                <w:spacing w:val="1"/>
              </w:rPr>
              <w:t xml:space="preserve"> </w:t>
            </w:r>
            <w:r w:rsidRPr="00663912">
              <w:t>exportação e garantias recebidas; envio e recebimento de mensagens</w:t>
            </w:r>
            <w:r w:rsidRPr="00663912">
              <w:rPr>
                <w:spacing w:val="-59"/>
              </w:rPr>
              <w:t xml:space="preserve"> </w:t>
            </w:r>
            <w:r w:rsidRPr="00663912">
              <w:t>em</w:t>
            </w:r>
            <w:r w:rsidRPr="00663912">
              <w:rPr>
                <w:spacing w:val="1"/>
              </w:rPr>
              <w:t xml:space="preserve"> </w:t>
            </w:r>
            <w:r w:rsidRPr="00663912">
              <w:t>geral relacionadas</w:t>
            </w:r>
            <w:r w:rsidRPr="00663912">
              <w:rPr>
                <w:spacing w:val="1"/>
              </w:rPr>
              <w:t xml:space="preserve"> </w:t>
            </w:r>
            <w:r w:rsidRPr="00663912">
              <w:t>a operações de câmbio.</w:t>
            </w:r>
          </w:p>
        </w:tc>
        <w:tc>
          <w:tcPr>
            <w:tcW w:w="1002" w:type="dxa"/>
            <w:vAlign w:val="center"/>
          </w:tcPr>
          <w:p w14:paraId="187FDC12" w14:textId="77777777" w:rsidR="00663912" w:rsidRPr="000E0BB8" w:rsidRDefault="00663912" w:rsidP="00B45C7F">
            <w:pPr>
              <w:jc w:val="center"/>
            </w:pPr>
            <w:r>
              <w:t>5%</w:t>
            </w:r>
          </w:p>
        </w:tc>
      </w:tr>
      <w:tr w:rsidR="00663912" w:rsidRPr="000E0BB8" w14:paraId="4E43CD3D" w14:textId="77777777" w:rsidTr="00663912">
        <w:trPr>
          <w:trHeight w:val="60"/>
        </w:trPr>
        <w:tc>
          <w:tcPr>
            <w:tcW w:w="1184" w:type="dxa"/>
          </w:tcPr>
          <w:p w14:paraId="0059AC75" w14:textId="77777777" w:rsidR="00663912" w:rsidRPr="00663912" w:rsidRDefault="00663912" w:rsidP="00B45C7F">
            <w:pPr>
              <w:pStyle w:val="TableParagraph"/>
              <w:ind w:left="0"/>
              <w:rPr>
                <w:sz w:val="24"/>
                <w:lang w:val="pt-BR"/>
              </w:rPr>
            </w:pPr>
          </w:p>
          <w:p w14:paraId="0B39A926" w14:textId="77777777" w:rsidR="00663912" w:rsidRPr="00663912" w:rsidRDefault="00663912" w:rsidP="00B45C7F">
            <w:pPr>
              <w:pStyle w:val="TableParagraph"/>
              <w:ind w:left="0"/>
              <w:rPr>
                <w:sz w:val="24"/>
                <w:lang w:val="pt-BR"/>
              </w:rPr>
            </w:pPr>
          </w:p>
          <w:p w14:paraId="3E1AC377" w14:textId="77777777" w:rsidR="00663912" w:rsidRPr="00663912" w:rsidRDefault="00663912" w:rsidP="00B45C7F">
            <w:pPr>
              <w:pStyle w:val="TableParagraph"/>
              <w:ind w:left="0"/>
              <w:rPr>
                <w:sz w:val="24"/>
                <w:lang w:val="pt-BR"/>
              </w:rPr>
            </w:pPr>
          </w:p>
          <w:p w14:paraId="23C977FA" w14:textId="77777777" w:rsidR="00663912" w:rsidRPr="00663912" w:rsidRDefault="00663912" w:rsidP="00B45C7F">
            <w:pPr>
              <w:pStyle w:val="TableParagraph"/>
              <w:spacing w:before="11"/>
              <w:ind w:left="0"/>
              <w:rPr>
                <w:sz w:val="23"/>
                <w:lang w:val="pt-BR"/>
              </w:rPr>
            </w:pPr>
          </w:p>
          <w:p w14:paraId="030C6E84" w14:textId="77777777" w:rsidR="00663912" w:rsidRPr="00663912" w:rsidRDefault="00663912" w:rsidP="00B45C7F">
            <w:pPr>
              <w:jc w:val="center"/>
            </w:pPr>
            <w:r w:rsidRPr="00663912">
              <w:t>6421-2/00</w:t>
            </w:r>
          </w:p>
        </w:tc>
        <w:tc>
          <w:tcPr>
            <w:tcW w:w="1005" w:type="dxa"/>
          </w:tcPr>
          <w:p w14:paraId="0EF87661" w14:textId="77777777" w:rsidR="00663912" w:rsidRPr="00663912" w:rsidRDefault="00663912" w:rsidP="00B45C7F">
            <w:pPr>
              <w:pStyle w:val="TableParagraph"/>
              <w:ind w:left="0"/>
              <w:rPr>
                <w:sz w:val="24"/>
                <w:lang w:val="pt-BR"/>
              </w:rPr>
            </w:pPr>
          </w:p>
          <w:p w14:paraId="6CE21219" w14:textId="77777777" w:rsidR="00663912" w:rsidRPr="00663912" w:rsidRDefault="00663912" w:rsidP="00B45C7F">
            <w:pPr>
              <w:pStyle w:val="TableParagraph"/>
              <w:ind w:left="0"/>
              <w:rPr>
                <w:sz w:val="24"/>
                <w:lang w:val="pt-BR"/>
              </w:rPr>
            </w:pPr>
          </w:p>
          <w:p w14:paraId="37DD3607" w14:textId="77777777" w:rsidR="00663912" w:rsidRPr="00663912" w:rsidRDefault="00663912" w:rsidP="00B45C7F">
            <w:pPr>
              <w:pStyle w:val="TableParagraph"/>
              <w:ind w:left="0"/>
              <w:rPr>
                <w:sz w:val="24"/>
                <w:lang w:val="pt-BR"/>
              </w:rPr>
            </w:pPr>
          </w:p>
          <w:p w14:paraId="3C6E8894" w14:textId="77777777" w:rsidR="00663912" w:rsidRPr="00663912" w:rsidRDefault="00663912" w:rsidP="00B45C7F">
            <w:pPr>
              <w:pStyle w:val="TableParagraph"/>
              <w:spacing w:before="11"/>
              <w:ind w:left="0"/>
              <w:rPr>
                <w:sz w:val="23"/>
                <w:lang w:val="pt-BR"/>
              </w:rPr>
            </w:pPr>
          </w:p>
          <w:p w14:paraId="777A6E07" w14:textId="77777777" w:rsidR="00663912" w:rsidRPr="00663912" w:rsidRDefault="00663912" w:rsidP="00B45C7F">
            <w:pPr>
              <w:jc w:val="center"/>
            </w:pPr>
            <w:r w:rsidRPr="00663912">
              <w:t>15.13</w:t>
            </w:r>
          </w:p>
        </w:tc>
        <w:tc>
          <w:tcPr>
            <w:tcW w:w="6372" w:type="dxa"/>
          </w:tcPr>
          <w:p w14:paraId="2EDC01B3" w14:textId="77777777" w:rsidR="00663912" w:rsidRPr="00663912" w:rsidRDefault="00663912" w:rsidP="00B45C7F">
            <w:pPr>
              <w:jc w:val="both"/>
            </w:pPr>
            <w:r w:rsidRPr="00663912">
              <w:t>Serviços</w:t>
            </w:r>
            <w:r w:rsidRPr="00663912">
              <w:rPr>
                <w:spacing w:val="1"/>
              </w:rPr>
              <w:t xml:space="preserve"> </w:t>
            </w:r>
            <w:r w:rsidRPr="00663912">
              <w:t>relacionados</w:t>
            </w:r>
            <w:r w:rsidRPr="00663912">
              <w:rPr>
                <w:spacing w:val="1"/>
              </w:rPr>
              <w:t xml:space="preserve"> </w:t>
            </w:r>
            <w:r w:rsidRPr="00663912">
              <w:t>a</w:t>
            </w:r>
            <w:r w:rsidRPr="00663912">
              <w:rPr>
                <w:spacing w:val="1"/>
              </w:rPr>
              <w:t xml:space="preserve"> </w:t>
            </w:r>
            <w:r w:rsidRPr="00663912">
              <w:t>operações</w:t>
            </w:r>
            <w:r w:rsidRPr="00663912">
              <w:rPr>
                <w:spacing w:val="1"/>
              </w:rPr>
              <w:t xml:space="preserve"> </w:t>
            </w:r>
            <w:r w:rsidRPr="00663912">
              <w:t>de</w:t>
            </w:r>
            <w:r w:rsidRPr="00663912">
              <w:rPr>
                <w:spacing w:val="1"/>
              </w:rPr>
              <w:t xml:space="preserve"> </w:t>
            </w:r>
            <w:r w:rsidRPr="00663912">
              <w:t>câmbio</w:t>
            </w:r>
            <w:r w:rsidRPr="00663912">
              <w:rPr>
                <w:spacing w:val="1"/>
              </w:rPr>
              <w:t xml:space="preserve"> </w:t>
            </w:r>
            <w:r w:rsidRPr="00663912">
              <w:t>em</w:t>
            </w:r>
            <w:r w:rsidRPr="00663912">
              <w:rPr>
                <w:spacing w:val="1"/>
              </w:rPr>
              <w:t xml:space="preserve"> </w:t>
            </w:r>
            <w:r w:rsidRPr="00663912">
              <w:t>geral,</w:t>
            </w:r>
            <w:r w:rsidRPr="00663912">
              <w:rPr>
                <w:spacing w:val="1"/>
              </w:rPr>
              <w:t xml:space="preserve"> </w:t>
            </w:r>
            <w:r w:rsidRPr="00663912">
              <w:t>edição,</w:t>
            </w:r>
            <w:r w:rsidRPr="00663912">
              <w:rPr>
                <w:spacing w:val="1"/>
              </w:rPr>
              <w:t xml:space="preserve"> </w:t>
            </w:r>
            <w:r w:rsidRPr="00663912">
              <w:t>alteração, prorrogação, cancelamento e baixa de contrato de câmbio;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exportação</w:t>
            </w:r>
            <w:r w:rsidRPr="00663912">
              <w:rPr>
                <w:spacing w:val="1"/>
              </w:rPr>
              <w:t xml:space="preserve"> </w:t>
            </w:r>
            <w:r w:rsidRPr="00663912">
              <w:t>ou</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cobrança</w:t>
            </w:r>
            <w:r w:rsidRPr="00663912">
              <w:rPr>
                <w:spacing w:val="61"/>
              </w:rPr>
              <w:t xml:space="preserve"> </w:t>
            </w:r>
            <w:r w:rsidRPr="00663912">
              <w:t>ou</w:t>
            </w:r>
            <w:r w:rsidRPr="00663912">
              <w:rPr>
                <w:spacing w:val="1"/>
              </w:rPr>
              <w:t xml:space="preserve"> </w:t>
            </w:r>
            <w:r w:rsidRPr="00663912">
              <w:t>depósito</w:t>
            </w:r>
            <w:r w:rsidRPr="00663912">
              <w:rPr>
                <w:spacing w:val="1"/>
              </w:rPr>
              <w:t xml:space="preserve"> </w:t>
            </w:r>
            <w:r w:rsidRPr="00663912">
              <w:t>no</w:t>
            </w:r>
            <w:r w:rsidRPr="00663912">
              <w:rPr>
                <w:spacing w:val="1"/>
              </w:rPr>
              <w:t xml:space="preserve"> </w:t>
            </w:r>
            <w:r w:rsidRPr="00663912">
              <w:t>exterior;</w:t>
            </w:r>
            <w:r w:rsidRPr="00663912">
              <w:rPr>
                <w:spacing w:val="1"/>
              </w:rPr>
              <w:t xml:space="preserve"> </w:t>
            </w:r>
            <w:r w:rsidRPr="00663912">
              <w:t>emissão,</w:t>
            </w:r>
            <w:r w:rsidRPr="00663912">
              <w:rPr>
                <w:spacing w:val="1"/>
              </w:rPr>
              <w:t xml:space="preserve"> </w:t>
            </w:r>
            <w:r w:rsidRPr="00663912">
              <w:t>fornecimento</w:t>
            </w:r>
            <w:r w:rsidRPr="00663912">
              <w:rPr>
                <w:spacing w:val="1"/>
              </w:rPr>
              <w:t xml:space="preserve"> </w:t>
            </w:r>
            <w:r w:rsidRPr="00663912">
              <w:t>e</w:t>
            </w:r>
            <w:r w:rsidRPr="00663912">
              <w:rPr>
                <w:spacing w:val="1"/>
              </w:rPr>
              <w:t xml:space="preserve"> </w:t>
            </w:r>
            <w:r w:rsidRPr="00663912">
              <w:t>cancelamento</w:t>
            </w:r>
            <w:r w:rsidRPr="00663912">
              <w:rPr>
                <w:spacing w:val="1"/>
              </w:rPr>
              <w:t xml:space="preserve"> </w:t>
            </w:r>
            <w:r w:rsidRPr="00663912">
              <w:t>de</w:t>
            </w:r>
            <w:r w:rsidRPr="00663912">
              <w:rPr>
                <w:spacing w:val="1"/>
              </w:rPr>
              <w:t xml:space="preserve"> </w:t>
            </w:r>
            <w:r w:rsidRPr="00663912">
              <w:t>cheques</w:t>
            </w:r>
            <w:r w:rsidRPr="00663912">
              <w:rPr>
                <w:spacing w:val="1"/>
              </w:rPr>
              <w:t xml:space="preserve"> </w:t>
            </w:r>
            <w:r w:rsidRPr="00663912">
              <w:t>de</w:t>
            </w:r>
            <w:r w:rsidRPr="00663912">
              <w:rPr>
                <w:spacing w:val="1"/>
              </w:rPr>
              <w:t xml:space="preserve"> </w:t>
            </w:r>
            <w:r w:rsidRPr="00663912">
              <w:t>viagem;</w:t>
            </w:r>
            <w:r w:rsidRPr="00663912">
              <w:rPr>
                <w:spacing w:val="1"/>
              </w:rPr>
              <w:t xml:space="preserve"> </w:t>
            </w:r>
            <w:r w:rsidRPr="00663912">
              <w:t>fornecimento,</w:t>
            </w:r>
            <w:r w:rsidRPr="00663912">
              <w:rPr>
                <w:spacing w:val="1"/>
              </w:rPr>
              <w:t xml:space="preserve"> </w:t>
            </w:r>
            <w:r w:rsidRPr="00663912">
              <w:t>transferência,</w:t>
            </w:r>
            <w:r w:rsidRPr="00663912">
              <w:rPr>
                <w:spacing w:val="1"/>
              </w:rPr>
              <w:t xml:space="preserve"> </w:t>
            </w:r>
            <w:r w:rsidRPr="00663912">
              <w:t>cancelamento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serviços</w:t>
            </w:r>
            <w:r w:rsidRPr="00663912">
              <w:rPr>
                <w:spacing w:val="1"/>
              </w:rPr>
              <w:t xml:space="preserve"> </w:t>
            </w:r>
            <w:r w:rsidRPr="00663912">
              <w:t>relativos</w:t>
            </w:r>
            <w:r w:rsidRPr="00663912">
              <w:rPr>
                <w:spacing w:val="1"/>
              </w:rPr>
              <w:t xml:space="preserve"> </w:t>
            </w:r>
            <w:r w:rsidRPr="00663912">
              <w:t>à</w:t>
            </w:r>
            <w:r w:rsidRPr="00663912">
              <w:rPr>
                <w:spacing w:val="1"/>
              </w:rPr>
              <w:t xml:space="preserve"> </w:t>
            </w:r>
            <w:r w:rsidRPr="00663912">
              <w:t>carta</w:t>
            </w:r>
            <w:r w:rsidRPr="00663912">
              <w:rPr>
                <w:spacing w:val="1"/>
              </w:rPr>
              <w:t xml:space="preserve"> </w:t>
            </w:r>
            <w:r w:rsidRPr="00663912">
              <w:t>de</w:t>
            </w:r>
            <w:r w:rsidRPr="00663912">
              <w:rPr>
                <w:spacing w:val="1"/>
              </w:rPr>
              <w:t xml:space="preserve"> </w:t>
            </w:r>
            <w:r w:rsidRPr="00663912">
              <w:t>crédito</w:t>
            </w:r>
            <w:r w:rsidRPr="00663912">
              <w:rPr>
                <w:spacing w:val="62"/>
              </w:rPr>
              <w:t xml:space="preserve"> </w:t>
            </w:r>
            <w:r w:rsidRPr="00663912">
              <w:t>de</w:t>
            </w:r>
            <w:r w:rsidRPr="00663912">
              <w:rPr>
                <w:spacing w:val="62"/>
              </w:rPr>
              <w:t xml:space="preserve"> </w:t>
            </w:r>
            <w:r w:rsidRPr="00663912">
              <w:t>importação,</w:t>
            </w:r>
            <w:r w:rsidRPr="00663912">
              <w:rPr>
                <w:spacing w:val="1"/>
              </w:rPr>
              <w:t xml:space="preserve"> </w:t>
            </w:r>
            <w:r w:rsidRPr="00663912">
              <w:t>exportação e garantias recebidas; envio e recebimento de mensagens</w:t>
            </w:r>
            <w:r w:rsidRPr="00663912">
              <w:rPr>
                <w:spacing w:val="-59"/>
              </w:rPr>
              <w:t xml:space="preserve"> </w:t>
            </w:r>
            <w:r w:rsidRPr="00663912">
              <w:t>em</w:t>
            </w:r>
            <w:r w:rsidRPr="00663912">
              <w:rPr>
                <w:spacing w:val="1"/>
              </w:rPr>
              <w:t xml:space="preserve"> </w:t>
            </w:r>
            <w:r w:rsidRPr="00663912">
              <w:t>geral relacionadas</w:t>
            </w:r>
            <w:r w:rsidRPr="00663912">
              <w:rPr>
                <w:spacing w:val="1"/>
              </w:rPr>
              <w:t xml:space="preserve"> </w:t>
            </w:r>
            <w:r w:rsidRPr="00663912">
              <w:t>a operações de câmbio.</w:t>
            </w:r>
          </w:p>
        </w:tc>
        <w:tc>
          <w:tcPr>
            <w:tcW w:w="1002" w:type="dxa"/>
            <w:vAlign w:val="center"/>
          </w:tcPr>
          <w:p w14:paraId="4939ECF2" w14:textId="77777777" w:rsidR="00663912" w:rsidRPr="000E0BB8" w:rsidRDefault="00663912" w:rsidP="00B45C7F">
            <w:pPr>
              <w:jc w:val="center"/>
            </w:pPr>
            <w:r>
              <w:t>5%</w:t>
            </w:r>
          </w:p>
        </w:tc>
      </w:tr>
      <w:tr w:rsidR="00663912" w:rsidRPr="000E0BB8" w14:paraId="38688B41" w14:textId="77777777" w:rsidTr="00663912">
        <w:trPr>
          <w:trHeight w:val="60"/>
        </w:trPr>
        <w:tc>
          <w:tcPr>
            <w:tcW w:w="1184" w:type="dxa"/>
          </w:tcPr>
          <w:p w14:paraId="1A258863" w14:textId="77777777" w:rsidR="00663912" w:rsidRPr="00663912" w:rsidRDefault="00663912" w:rsidP="00B45C7F">
            <w:pPr>
              <w:pStyle w:val="TableParagraph"/>
              <w:ind w:left="0"/>
              <w:rPr>
                <w:sz w:val="24"/>
                <w:lang w:val="pt-BR"/>
              </w:rPr>
            </w:pPr>
          </w:p>
          <w:p w14:paraId="2CEDEEAB" w14:textId="77777777" w:rsidR="00663912" w:rsidRPr="00663912" w:rsidRDefault="00663912" w:rsidP="00B45C7F">
            <w:pPr>
              <w:pStyle w:val="TableParagraph"/>
              <w:ind w:left="0"/>
              <w:rPr>
                <w:sz w:val="24"/>
                <w:lang w:val="pt-BR"/>
              </w:rPr>
            </w:pPr>
          </w:p>
          <w:p w14:paraId="3EE9F282" w14:textId="77777777" w:rsidR="00663912" w:rsidRPr="00663912" w:rsidRDefault="00663912" w:rsidP="00B45C7F">
            <w:pPr>
              <w:pStyle w:val="TableParagraph"/>
              <w:ind w:left="0"/>
              <w:rPr>
                <w:sz w:val="24"/>
                <w:lang w:val="pt-BR"/>
              </w:rPr>
            </w:pPr>
          </w:p>
          <w:p w14:paraId="30093DA5" w14:textId="77777777" w:rsidR="00663912" w:rsidRPr="00663912" w:rsidRDefault="00663912" w:rsidP="00B45C7F">
            <w:pPr>
              <w:pStyle w:val="TableParagraph"/>
              <w:spacing w:before="11"/>
              <w:ind w:left="0"/>
              <w:rPr>
                <w:sz w:val="23"/>
                <w:lang w:val="pt-BR"/>
              </w:rPr>
            </w:pPr>
          </w:p>
          <w:p w14:paraId="6D8EA34D" w14:textId="77777777" w:rsidR="00663912" w:rsidRPr="00663912" w:rsidRDefault="00663912" w:rsidP="00B45C7F">
            <w:pPr>
              <w:jc w:val="center"/>
            </w:pPr>
            <w:r w:rsidRPr="00663912">
              <w:t>6422-1/00</w:t>
            </w:r>
          </w:p>
        </w:tc>
        <w:tc>
          <w:tcPr>
            <w:tcW w:w="1005" w:type="dxa"/>
          </w:tcPr>
          <w:p w14:paraId="141BC24D" w14:textId="77777777" w:rsidR="00663912" w:rsidRPr="00663912" w:rsidRDefault="00663912" w:rsidP="00B45C7F">
            <w:pPr>
              <w:pStyle w:val="TableParagraph"/>
              <w:ind w:left="0"/>
              <w:rPr>
                <w:sz w:val="24"/>
                <w:lang w:val="pt-BR"/>
              </w:rPr>
            </w:pPr>
          </w:p>
          <w:p w14:paraId="07F9CB3C" w14:textId="77777777" w:rsidR="00663912" w:rsidRPr="00663912" w:rsidRDefault="00663912" w:rsidP="00B45C7F">
            <w:pPr>
              <w:pStyle w:val="TableParagraph"/>
              <w:ind w:left="0"/>
              <w:rPr>
                <w:sz w:val="24"/>
                <w:lang w:val="pt-BR"/>
              </w:rPr>
            </w:pPr>
          </w:p>
          <w:p w14:paraId="14F6664F" w14:textId="77777777" w:rsidR="00663912" w:rsidRPr="00663912" w:rsidRDefault="00663912" w:rsidP="00B45C7F">
            <w:pPr>
              <w:pStyle w:val="TableParagraph"/>
              <w:ind w:left="0"/>
              <w:rPr>
                <w:sz w:val="24"/>
                <w:lang w:val="pt-BR"/>
              </w:rPr>
            </w:pPr>
          </w:p>
          <w:p w14:paraId="4BBFB04D" w14:textId="77777777" w:rsidR="00663912" w:rsidRPr="00663912" w:rsidRDefault="00663912" w:rsidP="00B45C7F">
            <w:pPr>
              <w:pStyle w:val="TableParagraph"/>
              <w:spacing w:before="11"/>
              <w:ind w:left="0"/>
              <w:rPr>
                <w:sz w:val="23"/>
                <w:lang w:val="pt-BR"/>
              </w:rPr>
            </w:pPr>
          </w:p>
          <w:p w14:paraId="13DB5E61" w14:textId="77777777" w:rsidR="00663912" w:rsidRPr="00663912" w:rsidRDefault="00663912" w:rsidP="00B45C7F">
            <w:pPr>
              <w:jc w:val="center"/>
            </w:pPr>
            <w:r w:rsidRPr="00663912">
              <w:t>15.13</w:t>
            </w:r>
          </w:p>
        </w:tc>
        <w:tc>
          <w:tcPr>
            <w:tcW w:w="6372" w:type="dxa"/>
          </w:tcPr>
          <w:p w14:paraId="61C071FF" w14:textId="77777777" w:rsidR="00663912" w:rsidRPr="00663912" w:rsidRDefault="00663912" w:rsidP="00B45C7F">
            <w:pPr>
              <w:jc w:val="both"/>
            </w:pPr>
            <w:r w:rsidRPr="00663912">
              <w:t>Serviços</w:t>
            </w:r>
            <w:r w:rsidRPr="00663912">
              <w:rPr>
                <w:spacing w:val="1"/>
              </w:rPr>
              <w:t xml:space="preserve"> </w:t>
            </w:r>
            <w:r w:rsidRPr="00663912">
              <w:t>relacionados</w:t>
            </w:r>
            <w:r w:rsidRPr="00663912">
              <w:rPr>
                <w:spacing w:val="1"/>
              </w:rPr>
              <w:t xml:space="preserve"> </w:t>
            </w:r>
            <w:r w:rsidRPr="00663912">
              <w:t>a</w:t>
            </w:r>
            <w:r w:rsidRPr="00663912">
              <w:rPr>
                <w:spacing w:val="1"/>
              </w:rPr>
              <w:t xml:space="preserve"> </w:t>
            </w:r>
            <w:r w:rsidRPr="00663912">
              <w:t>operações</w:t>
            </w:r>
            <w:r w:rsidRPr="00663912">
              <w:rPr>
                <w:spacing w:val="1"/>
              </w:rPr>
              <w:t xml:space="preserve"> </w:t>
            </w:r>
            <w:r w:rsidRPr="00663912">
              <w:t>de</w:t>
            </w:r>
            <w:r w:rsidRPr="00663912">
              <w:rPr>
                <w:spacing w:val="1"/>
              </w:rPr>
              <w:t xml:space="preserve"> </w:t>
            </w:r>
            <w:r w:rsidRPr="00663912">
              <w:t>câmbio</w:t>
            </w:r>
            <w:r w:rsidRPr="00663912">
              <w:rPr>
                <w:spacing w:val="1"/>
              </w:rPr>
              <w:t xml:space="preserve"> </w:t>
            </w:r>
            <w:r w:rsidRPr="00663912">
              <w:t>em</w:t>
            </w:r>
            <w:r w:rsidRPr="00663912">
              <w:rPr>
                <w:spacing w:val="1"/>
              </w:rPr>
              <w:t xml:space="preserve"> </w:t>
            </w:r>
            <w:r w:rsidRPr="00663912">
              <w:t>geral,</w:t>
            </w:r>
            <w:r w:rsidRPr="00663912">
              <w:rPr>
                <w:spacing w:val="1"/>
              </w:rPr>
              <w:t xml:space="preserve"> </w:t>
            </w:r>
            <w:r w:rsidRPr="00663912">
              <w:t>edição,</w:t>
            </w:r>
            <w:r w:rsidRPr="00663912">
              <w:rPr>
                <w:spacing w:val="1"/>
              </w:rPr>
              <w:t xml:space="preserve"> </w:t>
            </w:r>
            <w:r w:rsidRPr="00663912">
              <w:t>alteração, prorrogação, cancelamento e baixa de contrato de câmbio;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exportação</w:t>
            </w:r>
            <w:r w:rsidRPr="00663912">
              <w:rPr>
                <w:spacing w:val="1"/>
              </w:rPr>
              <w:t xml:space="preserve"> </w:t>
            </w:r>
            <w:r w:rsidRPr="00663912">
              <w:t>ou</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cobrança</w:t>
            </w:r>
            <w:r w:rsidRPr="00663912">
              <w:rPr>
                <w:spacing w:val="61"/>
              </w:rPr>
              <w:t xml:space="preserve"> </w:t>
            </w:r>
            <w:r w:rsidRPr="00663912">
              <w:t>ou</w:t>
            </w:r>
            <w:r w:rsidRPr="00663912">
              <w:rPr>
                <w:spacing w:val="1"/>
              </w:rPr>
              <w:t xml:space="preserve"> </w:t>
            </w:r>
            <w:r w:rsidRPr="00663912">
              <w:t>depósito</w:t>
            </w:r>
            <w:r w:rsidRPr="00663912">
              <w:rPr>
                <w:spacing w:val="1"/>
              </w:rPr>
              <w:t xml:space="preserve"> </w:t>
            </w:r>
            <w:r w:rsidRPr="00663912">
              <w:t>no</w:t>
            </w:r>
            <w:r w:rsidRPr="00663912">
              <w:rPr>
                <w:spacing w:val="1"/>
              </w:rPr>
              <w:t xml:space="preserve"> </w:t>
            </w:r>
            <w:r w:rsidRPr="00663912">
              <w:t>exterior;</w:t>
            </w:r>
            <w:r w:rsidRPr="00663912">
              <w:rPr>
                <w:spacing w:val="1"/>
              </w:rPr>
              <w:t xml:space="preserve"> </w:t>
            </w:r>
            <w:r w:rsidRPr="00663912">
              <w:t>emissão,</w:t>
            </w:r>
            <w:r w:rsidRPr="00663912">
              <w:rPr>
                <w:spacing w:val="1"/>
              </w:rPr>
              <w:t xml:space="preserve"> </w:t>
            </w:r>
            <w:r w:rsidRPr="00663912">
              <w:t>fornecimento</w:t>
            </w:r>
            <w:r w:rsidRPr="00663912">
              <w:rPr>
                <w:spacing w:val="1"/>
              </w:rPr>
              <w:t xml:space="preserve"> </w:t>
            </w:r>
            <w:r w:rsidRPr="00663912">
              <w:t>e</w:t>
            </w:r>
            <w:r w:rsidRPr="00663912">
              <w:rPr>
                <w:spacing w:val="1"/>
              </w:rPr>
              <w:t xml:space="preserve"> </w:t>
            </w:r>
            <w:r w:rsidRPr="00663912">
              <w:t>cancelamento</w:t>
            </w:r>
            <w:r w:rsidRPr="00663912">
              <w:rPr>
                <w:spacing w:val="1"/>
              </w:rPr>
              <w:t xml:space="preserve"> </w:t>
            </w:r>
            <w:r w:rsidRPr="00663912">
              <w:t>de</w:t>
            </w:r>
            <w:r w:rsidRPr="00663912">
              <w:rPr>
                <w:spacing w:val="1"/>
              </w:rPr>
              <w:t xml:space="preserve"> </w:t>
            </w:r>
            <w:r w:rsidRPr="00663912">
              <w:t>cheques</w:t>
            </w:r>
            <w:r w:rsidRPr="00663912">
              <w:rPr>
                <w:spacing w:val="1"/>
              </w:rPr>
              <w:t xml:space="preserve"> </w:t>
            </w:r>
            <w:r w:rsidRPr="00663912">
              <w:t>de</w:t>
            </w:r>
            <w:r w:rsidRPr="00663912">
              <w:rPr>
                <w:spacing w:val="1"/>
              </w:rPr>
              <w:t xml:space="preserve"> </w:t>
            </w:r>
            <w:r w:rsidRPr="00663912">
              <w:t>viagem;</w:t>
            </w:r>
            <w:r w:rsidRPr="00663912">
              <w:rPr>
                <w:spacing w:val="1"/>
              </w:rPr>
              <w:t xml:space="preserve"> </w:t>
            </w:r>
            <w:r w:rsidRPr="00663912">
              <w:t>fornecimento,</w:t>
            </w:r>
            <w:r w:rsidRPr="00663912">
              <w:rPr>
                <w:spacing w:val="1"/>
              </w:rPr>
              <w:t xml:space="preserve"> </w:t>
            </w:r>
            <w:r w:rsidRPr="00663912">
              <w:t>transferência,</w:t>
            </w:r>
            <w:r w:rsidRPr="00663912">
              <w:rPr>
                <w:spacing w:val="1"/>
              </w:rPr>
              <w:t xml:space="preserve"> </w:t>
            </w:r>
            <w:r w:rsidRPr="00663912">
              <w:t>cancelamento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serviços</w:t>
            </w:r>
            <w:r w:rsidRPr="00663912">
              <w:rPr>
                <w:spacing w:val="1"/>
              </w:rPr>
              <w:t xml:space="preserve"> </w:t>
            </w:r>
            <w:r w:rsidRPr="00663912">
              <w:t>relativos</w:t>
            </w:r>
            <w:r w:rsidRPr="00663912">
              <w:rPr>
                <w:spacing w:val="1"/>
              </w:rPr>
              <w:t xml:space="preserve"> </w:t>
            </w:r>
            <w:r w:rsidRPr="00663912">
              <w:t>à</w:t>
            </w:r>
            <w:r w:rsidRPr="00663912">
              <w:rPr>
                <w:spacing w:val="1"/>
              </w:rPr>
              <w:t xml:space="preserve"> </w:t>
            </w:r>
            <w:r w:rsidRPr="00663912">
              <w:t>carta</w:t>
            </w:r>
            <w:r w:rsidRPr="00663912">
              <w:rPr>
                <w:spacing w:val="1"/>
              </w:rPr>
              <w:t xml:space="preserve"> </w:t>
            </w:r>
            <w:r w:rsidRPr="00663912">
              <w:t>de</w:t>
            </w:r>
            <w:r w:rsidRPr="00663912">
              <w:rPr>
                <w:spacing w:val="1"/>
              </w:rPr>
              <w:t xml:space="preserve"> </w:t>
            </w:r>
            <w:r w:rsidRPr="00663912">
              <w:t>crédito</w:t>
            </w:r>
            <w:r w:rsidRPr="00663912">
              <w:rPr>
                <w:spacing w:val="62"/>
              </w:rPr>
              <w:t xml:space="preserve"> </w:t>
            </w:r>
            <w:r w:rsidRPr="00663912">
              <w:t>de</w:t>
            </w:r>
            <w:r w:rsidRPr="00663912">
              <w:rPr>
                <w:spacing w:val="62"/>
              </w:rPr>
              <w:t xml:space="preserve"> </w:t>
            </w:r>
            <w:r w:rsidRPr="00663912">
              <w:t>importação,</w:t>
            </w:r>
            <w:r w:rsidRPr="00663912">
              <w:rPr>
                <w:spacing w:val="1"/>
              </w:rPr>
              <w:t xml:space="preserve"> </w:t>
            </w:r>
            <w:r w:rsidRPr="00663912">
              <w:t>exportação e garantias recebidas; envio e recebimento de mensagens</w:t>
            </w:r>
            <w:r w:rsidRPr="00663912">
              <w:rPr>
                <w:spacing w:val="-59"/>
              </w:rPr>
              <w:t xml:space="preserve"> </w:t>
            </w:r>
            <w:r w:rsidRPr="00663912">
              <w:t>em</w:t>
            </w:r>
            <w:r w:rsidRPr="00663912">
              <w:rPr>
                <w:spacing w:val="1"/>
              </w:rPr>
              <w:t xml:space="preserve"> </w:t>
            </w:r>
            <w:r w:rsidRPr="00663912">
              <w:t>geral relacionadas</w:t>
            </w:r>
            <w:r w:rsidRPr="00663912">
              <w:rPr>
                <w:spacing w:val="1"/>
              </w:rPr>
              <w:t xml:space="preserve"> </w:t>
            </w:r>
            <w:r w:rsidRPr="00663912">
              <w:t>a operações de câmbio.</w:t>
            </w:r>
          </w:p>
        </w:tc>
        <w:tc>
          <w:tcPr>
            <w:tcW w:w="1002" w:type="dxa"/>
            <w:vAlign w:val="center"/>
          </w:tcPr>
          <w:p w14:paraId="2EE23DC5" w14:textId="77777777" w:rsidR="00663912" w:rsidRPr="000E0BB8" w:rsidRDefault="00663912" w:rsidP="00B45C7F">
            <w:pPr>
              <w:jc w:val="center"/>
            </w:pPr>
            <w:r>
              <w:t>5%</w:t>
            </w:r>
          </w:p>
        </w:tc>
      </w:tr>
      <w:tr w:rsidR="00663912" w:rsidRPr="000E0BB8" w14:paraId="2DA05186" w14:textId="77777777" w:rsidTr="00663912">
        <w:trPr>
          <w:trHeight w:val="2211"/>
        </w:trPr>
        <w:tc>
          <w:tcPr>
            <w:tcW w:w="1184" w:type="dxa"/>
          </w:tcPr>
          <w:p w14:paraId="1DB30A8B" w14:textId="77777777" w:rsidR="00663912" w:rsidRPr="00663912" w:rsidRDefault="00663912" w:rsidP="00B45C7F">
            <w:pPr>
              <w:pStyle w:val="TableParagraph"/>
              <w:ind w:left="0"/>
              <w:rPr>
                <w:sz w:val="24"/>
                <w:lang w:val="pt-BR"/>
              </w:rPr>
            </w:pPr>
          </w:p>
          <w:p w14:paraId="78A8265F" w14:textId="77777777" w:rsidR="00663912" w:rsidRPr="00663912" w:rsidRDefault="00663912" w:rsidP="00B45C7F">
            <w:pPr>
              <w:pStyle w:val="TableParagraph"/>
              <w:ind w:left="0"/>
              <w:rPr>
                <w:sz w:val="24"/>
                <w:lang w:val="pt-BR"/>
              </w:rPr>
            </w:pPr>
          </w:p>
          <w:p w14:paraId="65D50D56" w14:textId="77777777" w:rsidR="00663912" w:rsidRPr="00663912" w:rsidRDefault="00663912" w:rsidP="00B45C7F">
            <w:pPr>
              <w:pStyle w:val="TableParagraph"/>
              <w:ind w:left="0"/>
              <w:rPr>
                <w:sz w:val="24"/>
                <w:lang w:val="pt-BR"/>
              </w:rPr>
            </w:pPr>
          </w:p>
          <w:p w14:paraId="396D7BC7" w14:textId="77777777" w:rsidR="00663912" w:rsidRPr="00663912" w:rsidRDefault="00663912" w:rsidP="00B45C7F">
            <w:pPr>
              <w:pStyle w:val="TableParagraph"/>
              <w:spacing w:before="11"/>
              <w:ind w:left="0"/>
              <w:rPr>
                <w:sz w:val="23"/>
                <w:lang w:val="pt-BR"/>
              </w:rPr>
            </w:pPr>
          </w:p>
          <w:p w14:paraId="38324B79" w14:textId="77777777" w:rsidR="00663912" w:rsidRPr="00663912" w:rsidRDefault="00663912" w:rsidP="00B45C7F">
            <w:pPr>
              <w:jc w:val="center"/>
            </w:pPr>
            <w:r w:rsidRPr="00663912">
              <w:t>6423-9/00</w:t>
            </w:r>
          </w:p>
        </w:tc>
        <w:tc>
          <w:tcPr>
            <w:tcW w:w="1005" w:type="dxa"/>
          </w:tcPr>
          <w:p w14:paraId="7C86340D" w14:textId="77777777" w:rsidR="00663912" w:rsidRPr="00663912" w:rsidRDefault="00663912" w:rsidP="00B45C7F">
            <w:pPr>
              <w:pStyle w:val="TableParagraph"/>
              <w:ind w:left="0"/>
              <w:rPr>
                <w:sz w:val="24"/>
                <w:lang w:val="pt-BR"/>
              </w:rPr>
            </w:pPr>
          </w:p>
          <w:p w14:paraId="4387C16C" w14:textId="77777777" w:rsidR="00663912" w:rsidRPr="00663912" w:rsidRDefault="00663912" w:rsidP="00B45C7F">
            <w:pPr>
              <w:pStyle w:val="TableParagraph"/>
              <w:ind w:left="0"/>
              <w:rPr>
                <w:sz w:val="24"/>
                <w:lang w:val="pt-BR"/>
              </w:rPr>
            </w:pPr>
          </w:p>
          <w:p w14:paraId="4A1418E3" w14:textId="77777777" w:rsidR="00663912" w:rsidRPr="00663912" w:rsidRDefault="00663912" w:rsidP="00B45C7F">
            <w:pPr>
              <w:pStyle w:val="TableParagraph"/>
              <w:ind w:left="0"/>
              <w:rPr>
                <w:sz w:val="24"/>
                <w:lang w:val="pt-BR"/>
              </w:rPr>
            </w:pPr>
          </w:p>
          <w:p w14:paraId="000B8F57" w14:textId="77777777" w:rsidR="00663912" w:rsidRPr="00663912" w:rsidRDefault="00663912" w:rsidP="00B45C7F">
            <w:pPr>
              <w:pStyle w:val="TableParagraph"/>
              <w:spacing w:before="11"/>
              <w:ind w:left="0"/>
              <w:rPr>
                <w:sz w:val="23"/>
                <w:lang w:val="pt-BR"/>
              </w:rPr>
            </w:pPr>
          </w:p>
          <w:p w14:paraId="5686AC09" w14:textId="77777777" w:rsidR="00663912" w:rsidRPr="00663912" w:rsidRDefault="00663912" w:rsidP="00B45C7F">
            <w:pPr>
              <w:jc w:val="center"/>
            </w:pPr>
            <w:r w:rsidRPr="00663912">
              <w:t>15.13</w:t>
            </w:r>
          </w:p>
        </w:tc>
        <w:tc>
          <w:tcPr>
            <w:tcW w:w="6372" w:type="dxa"/>
          </w:tcPr>
          <w:p w14:paraId="0782AE4A" w14:textId="77777777" w:rsidR="00663912" w:rsidRPr="00663912" w:rsidRDefault="00663912" w:rsidP="00B45C7F">
            <w:pPr>
              <w:jc w:val="both"/>
            </w:pPr>
            <w:r w:rsidRPr="00663912">
              <w:t>Serviços</w:t>
            </w:r>
            <w:r w:rsidRPr="00663912">
              <w:rPr>
                <w:spacing w:val="1"/>
              </w:rPr>
              <w:t xml:space="preserve"> </w:t>
            </w:r>
            <w:r w:rsidRPr="00663912">
              <w:t>relacionados</w:t>
            </w:r>
            <w:r w:rsidRPr="00663912">
              <w:rPr>
                <w:spacing w:val="1"/>
              </w:rPr>
              <w:t xml:space="preserve"> </w:t>
            </w:r>
            <w:r w:rsidRPr="00663912">
              <w:t>a</w:t>
            </w:r>
            <w:r w:rsidRPr="00663912">
              <w:rPr>
                <w:spacing w:val="1"/>
              </w:rPr>
              <w:t xml:space="preserve"> </w:t>
            </w:r>
            <w:r w:rsidRPr="00663912">
              <w:t>operações</w:t>
            </w:r>
            <w:r w:rsidRPr="00663912">
              <w:rPr>
                <w:spacing w:val="1"/>
              </w:rPr>
              <w:t xml:space="preserve"> </w:t>
            </w:r>
            <w:r w:rsidRPr="00663912">
              <w:t>de</w:t>
            </w:r>
            <w:r w:rsidRPr="00663912">
              <w:rPr>
                <w:spacing w:val="1"/>
              </w:rPr>
              <w:t xml:space="preserve"> </w:t>
            </w:r>
            <w:r w:rsidRPr="00663912">
              <w:t>câmbio</w:t>
            </w:r>
            <w:r w:rsidRPr="00663912">
              <w:rPr>
                <w:spacing w:val="1"/>
              </w:rPr>
              <w:t xml:space="preserve"> </w:t>
            </w:r>
            <w:r w:rsidRPr="00663912">
              <w:t>em</w:t>
            </w:r>
            <w:r w:rsidRPr="00663912">
              <w:rPr>
                <w:spacing w:val="1"/>
              </w:rPr>
              <w:t xml:space="preserve"> </w:t>
            </w:r>
            <w:r w:rsidRPr="00663912">
              <w:t>geral,</w:t>
            </w:r>
            <w:r w:rsidRPr="00663912">
              <w:rPr>
                <w:spacing w:val="1"/>
              </w:rPr>
              <w:t xml:space="preserve"> </w:t>
            </w:r>
            <w:r w:rsidRPr="00663912">
              <w:t>edição,</w:t>
            </w:r>
            <w:r w:rsidRPr="00663912">
              <w:rPr>
                <w:spacing w:val="1"/>
              </w:rPr>
              <w:t xml:space="preserve"> </w:t>
            </w:r>
            <w:r w:rsidRPr="00663912">
              <w:t>alteração, prorrogação, cancelamento e baixa de contrato de câmbio;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exportação</w:t>
            </w:r>
            <w:r w:rsidRPr="00663912">
              <w:rPr>
                <w:spacing w:val="1"/>
              </w:rPr>
              <w:t xml:space="preserve"> </w:t>
            </w:r>
            <w:r w:rsidRPr="00663912">
              <w:t>ou</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cobrança</w:t>
            </w:r>
            <w:r w:rsidRPr="00663912">
              <w:rPr>
                <w:spacing w:val="61"/>
              </w:rPr>
              <w:t xml:space="preserve"> </w:t>
            </w:r>
            <w:r w:rsidRPr="00663912">
              <w:t>ou</w:t>
            </w:r>
            <w:r w:rsidRPr="00663912">
              <w:rPr>
                <w:spacing w:val="1"/>
              </w:rPr>
              <w:t xml:space="preserve"> </w:t>
            </w:r>
            <w:r w:rsidRPr="00663912">
              <w:t>depósito</w:t>
            </w:r>
            <w:r w:rsidRPr="00663912">
              <w:rPr>
                <w:spacing w:val="1"/>
              </w:rPr>
              <w:t xml:space="preserve"> </w:t>
            </w:r>
            <w:r w:rsidRPr="00663912">
              <w:t>no</w:t>
            </w:r>
            <w:r w:rsidRPr="00663912">
              <w:rPr>
                <w:spacing w:val="1"/>
              </w:rPr>
              <w:t xml:space="preserve"> </w:t>
            </w:r>
            <w:r w:rsidRPr="00663912">
              <w:t>exterior;</w:t>
            </w:r>
            <w:r w:rsidRPr="00663912">
              <w:rPr>
                <w:spacing w:val="1"/>
              </w:rPr>
              <w:t xml:space="preserve"> </w:t>
            </w:r>
            <w:r w:rsidRPr="00663912">
              <w:t>emissão,</w:t>
            </w:r>
            <w:r w:rsidRPr="00663912">
              <w:rPr>
                <w:spacing w:val="1"/>
              </w:rPr>
              <w:t xml:space="preserve"> </w:t>
            </w:r>
            <w:r w:rsidRPr="00663912">
              <w:t>fornecimento</w:t>
            </w:r>
            <w:r w:rsidRPr="00663912">
              <w:rPr>
                <w:spacing w:val="1"/>
              </w:rPr>
              <w:t xml:space="preserve"> </w:t>
            </w:r>
            <w:r w:rsidRPr="00663912">
              <w:t>e</w:t>
            </w:r>
            <w:r w:rsidRPr="00663912">
              <w:rPr>
                <w:spacing w:val="1"/>
              </w:rPr>
              <w:t xml:space="preserve"> </w:t>
            </w:r>
            <w:r w:rsidRPr="00663912">
              <w:t>cancelamento</w:t>
            </w:r>
            <w:r w:rsidRPr="00663912">
              <w:rPr>
                <w:spacing w:val="1"/>
              </w:rPr>
              <w:t xml:space="preserve"> </w:t>
            </w:r>
            <w:r w:rsidRPr="00663912">
              <w:t>de</w:t>
            </w:r>
            <w:r w:rsidRPr="00663912">
              <w:rPr>
                <w:spacing w:val="1"/>
              </w:rPr>
              <w:t xml:space="preserve"> </w:t>
            </w:r>
            <w:r w:rsidRPr="00663912">
              <w:t>cheques</w:t>
            </w:r>
            <w:r w:rsidRPr="00663912">
              <w:rPr>
                <w:spacing w:val="1"/>
              </w:rPr>
              <w:t xml:space="preserve"> </w:t>
            </w:r>
            <w:r w:rsidRPr="00663912">
              <w:t>de</w:t>
            </w:r>
            <w:r w:rsidRPr="00663912">
              <w:rPr>
                <w:spacing w:val="1"/>
              </w:rPr>
              <w:t xml:space="preserve"> </w:t>
            </w:r>
            <w:r w:rsidRPr="00663912">
              <w:t>viagem;</w:t>
            </w:r>
            <w:r w:rsidRPr="00663912">
              <w:rPr>
                <w:spacing w:val="1"/>
              </w:rPr>
              <w:t xml:space="preserve"> </w:t>
            </w:r>
            <w:r w:rsidRPr="00663912">
              <w:t>fornecimento,</w:t>
            </w:r>
            <w:r w:rsidRPr="00663912">
              <w:rPr>
                <w:spacing w:val="1"/>
              </w:rPr>
              <w:t xml:space="preserve"> </w:t>
            </w:r>
            <w:r w:rsidRPr="00663912">
              <w:t>transferência,</w:t>
            </w:r>
            <w:r w:rsidRPr="00663912">
              <w:rPr>
                <w:spacing w:val="1"/>
              </w:rPr>
              <w:t xml:space="preserve"> </w:t>
            </w:r>
            <w:r w:rsidRPr="00663912">
              <w:t>cancelamento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serviços</w:t>
            </w:r>
            <w:r w:rsidRPr="00663912">
              <w:rPr>
                <w:spacing w:val="1"/>
              </w:rPr>
              <w:t xml:space="preserve"> </w:t>
            </w:r>
            <w:r w:rsidRPr="00663912">
              <w:t>relativos</w:t>
            </w:r>
            <w:r w:rsidRPr="00663912">
              <w:rPr>
                <w:spacing w:val="1"/>
              </w:rPr>
              <w:t xml:space="preserve"> </w:t>
            </w:r>
            <w:r w:rsidRPr="00663912">
              <w:t>à</w:t>
            </w:r>
            <w:r w:rsidRPr="00663912">
              <w:rPr>
                <w:spacing w:val="1"/>
              </w:rPr>
              <w:t xml:space="preserve"> </w:t>
            </w:r>
            <w:r w:rsidRPr="00663912">
              <w:t>carta</w:t>
            </w:r>
            <w:r w:rsidRPr="00663912">
              <w:rPr>
                <w:spacing w:val="1"/>
              </w:rPr>
              <w:t xml:space="preserve"> </w:t>
            </w:r>
            <w:r w:rsidRPr="00663912">
              <w:t>de</w:t>
            </w:r>
            <w:r w:rsidRPr="00663912">
              <w:rPr>
                <w:spacing w:val="1"/>
              </w:rPr>
              <w:t xml:space="preserve"> </w:t>
            </w:r>
            <w:r w:rsidRPr="00663912">
              <w:t>crédito</w:t>
            </w:r>
            <w:r w:rsidRPr="00663912">
              <w:rPr>
                <w:spacing w:val="62"/>
              </w:rPr>
              <w:t xml:space="preserve"> </w:t>
            </w:r>
            <w:r w:rsidRPr="00663912">
              <w:t>de</w:t>
            </w:r>
            <w:r w:rsidRPr="00663912">
              <w:rPr>
                <w:spacing w:val="62"/>
              </w:rPr>
              <w:t xml:space="preserve"> </w:t>
            </w:r>
            <w:r w:rsidRPr="00663912">
              <w:t>importação,</w:t>
            </w:r>
            <w:r w:rsidRPr="00663912">
              <w:rPr>
                <w:spacing w:val="1"/>
              </w:rPr>
              <w:t xml:space="preserve"> </w:t>
            </w:r>
            <w:r w:rsidRPr="00663912">
              <w:t>exportação e garantias recebidas; envio e recebimento de mensagens</w:t>
            </w:r>
            <w:r w:rsidRPr="00663912">
              <w:rPr>
                <w:spacing w:val="-59"/>
              </w:rPr>
              <w:t xml:space="preserve"> </w:t>
            </w:r>
            <w:r w:rsidRPr="00663912">
              <w:t>em</w:t>
            </w:r>
            <w:r w:rsidRPr="00663912">
              <w:rPr>
                <w:spacing w:val="1"/>
              </w:rPr>
              <w:t xml:space="preserve"> </w:t>
            </w:r>
            <w:r w:rsidRPr="00663912">
              <w:t>geral relacionadas</w:t>
            </w:r>
            <w:r w:rsidRPr="00663912">
              <w:rPr>
                <w:spacing w:val="1"/>
              </w:rPr>
              <w:t xml:space="preserve"> </w:t>
            </w:r>
            <w:r w:rsidRPr="00663912">
              <w:t>a operações de câmbio.</w:t>
            </w:r>
          </w:p>
        </w:tc>
        <w:tc>
          <w:tcPr>
            <w:tcW w:w="1002" w:type="dxa"/>
            <w:vAlign w:val="center"/>
          </w:tcPr>
          <w:p w14:paraId="3B6505E7" w14:textId="77777777" w:rsidR="00663912" w:rsidRPr="000E0BB8" w:rsidRDefault="00663912" w:rsidP="00B45C7F">
            <w:pPr>
              <w:jc w:val="center"/>
            </w:pPr>
            <w:r>
              <w:t>5%</w:t>
            </w:r>
          </w:p>
        </w:tc>
      </w:tr>
      <w:tr w:rsidR="00663912" w:rsidRPr="000E0BB8" w14:paraId="33E5F7F4" w14:textId="77777777" w:rsidTr="00663912">
        <w:trPr>
          <w:trHeight w:val="2211"/>
        </w:trPr>
        <w:tc>
          <w:tcPr>
            <w:tcW w:w="1184" w:type="dxa"/>
          </w:tcPr>
          <w:p w14:paraId="7A645D04" w14:textId="77777777" w:rsidR="00663912" w:rsidRPr="00663912" w:rsidRDefault="00663912" w:rsidP="00B45C7F">
            <w:pPr>
              <w:pStyle w:val="TableParagraph"/>
              <w:ind w:left="0"/>
              <w:rPr>
                <w:sz w:val="24"/>
                <w:lang w:val="pt-BR"/>
              </w:rPr>
            </w:pPr>
          </w:p>
          <w:p w14:paraId="77514C66" w14:textId="77777777" w:rsidR="00663912" w:rsidRPr="00663912" w:rsidRDefault="00663912" w:rsidP="00B45C7F">
            <w:pPr>
              <w:pStyle w:val="TableParagraph"/>
              <w:ind w:left="0"/>
              <w:rPr>
                <w:sz w:val="24"/>
                <w:lang w:val="pt-BR"/>
              </w:rPr>
            </w:pPr>
          </w:p>
          <w:p w14:paraId="04ECDF44" w14:textId="77777777" w:rsidR="00663912" w:rsidRPr="00663912" w:rsidRDefault="00663912" w:rsidP="00B45C7F">
            <w:pPr>
              <w:pStyle w:val="TableParagraph"/>
              <w:ind w:left="0"/>
              <w:rPr>
                <w:sz w:val="24"/>
                <w:lang w:val="pt-BR"/>
              </w:rPr>
            </w:pPr>
          </w:p>
          <w:p w14:paraId="0E3DF113" w14:textId="77777777" w:rsidR="00663912" w:rsidRPr="00663912" w:rsidRDefault="00663912" w:rsidP="00B45C7F">
            <w:pPr>
              <w:pStyle w:val="TableParagraph"/>
              <w:spacing w:before="11"/>
              <w:ind w:left="0"/>
              <w:rPr>
                <w:sz w:val="23"/>
                <w:lang w:val="pt-BR"/>
              </w:rPr>
            </w:pPr>
          </w:p>
          <w:p w14:paraId="7956104F" w14:textId="77777777" w:rsidR="00663912" w:rsidRPr="00663912" w:rsidRDefault="00663912" w:rsidP="00B45C7F">
            <w:pPr>
              <w:jc w:val="center"/>
            </w:pPr>
            <w:r w:rsidRPr="00663912">
              <w:t>6438-7/99</w:t>
            </w:r>
          </w:p>
        </w:tc>
        <w:tc>
          <w:tcPr>
            <w:tcW w:w="1005" w:type="dxa"/>
          </w:tcPr>
          <w:p w14:paraId="75BC9F8E" w14:textId="77777777" w:rsidR="00663912" w:rsidRPr="00663912" w:rsidRDefault="00663912" w:rsidP="00B45C7F">
            <w:pPr>
              <w:pStyle w:val="TableParagraph"/>
              <w:ind w:left="0"/>
              <w:rPr>
                <w:sz w:val="24"/>
                <w:lang w:val="pt-BR"/>
              </w:rPr>
            </w:pPr>
          </w:p>
          <w:p w14:paraId="60420A56" w14:textId="77777777" w:rsidR="00663912" w:rsidRPr="00663912" w:rsidRDefault="00663912" w:rsidP="00B45C7F">
            <w:pPr>
              <w:pStyle w:val="TableParagraph"/>
              <w:ind w:left="0"/>
              <w:rPr>
                <w:sz w:val="24"/>
                <w:lang w:val="pt-BR"/>
              </w:rPr>
            </w:pPr>
          </w:p>
          <w:p w14:paraId="609379E7" w14:textId="77777777" w:rsidR="00663912" w:rsidRPr="00663912" w:rsidRDefault="00663912" w:rsidP="00B45C7F">
            <w:pPr>
              <w:pStyle w:val="TableParagraph"/>
              <w:ind w:left="0"/>
              <w:rPr>
                <w:sz w:val="24"/>
                <w:lang w:val="pt-BR"/>
              </w:rPr>
            </w:pPr>
          </w:p>
          <w:p w14:paraId="14B88C01" w14:textId="77777777" w:rsidR="00663912" w:rsidRPr="00663912" w:rsidRDefault="00663912" w:rsidP="00B45C7F">
            <w:pPr>
              <w:pStyle w:val="TableParagraph"/>
              <w:spacing w:before="11"/>
              <w:ind w:left="0"/>
              <w:rPr>
                <w:sz w:val="23"/>
                <w:lang w:val="pt-BR"/>
              </w:rPr>
            </w:pPr>
          </w:p>
          <w:p w14:paraId="06DFCA39" w14:textId="77777777" w:rsidR="00663912" w:rsidRPr="00663912" w:rsidRDefault="00663912" w:rsidP="00B45C7F">
            <w:pPr>
              <w:jc w:val="center"/>
            </w:pPr>
            <w:r w:rsidRPr="00663912">
              <w:t>15.13</w:t>
            </w:r>
          </w:p>
        </w:tc>
        <w:tc>
          <w:tcPr>
            <w:tcW w:w="6372" w:type="dxa"/>
          </w:tcPr>
          <w:p w14:paraId="525DA79A" w14:textId="77777777" w:rsidR="00663912" w:rsidRPr="00663912" w:rsidRDefault="00663912" w:rsidP="00B45C7F">
            <w:pPr>
              <w:jc w:val="both"/>
            </w:pPr>
            <w:r w:rsidRPr="00663912">
              <w:t>Serviços</w:t>
            </w:r>
            <w:r w:rsidRPr="00663912">
              <w:rPr>
                <w:spacing w:val="1"/>
              </w:rPr>
              <w:t xml:space="preserve"> </w:t>
            </w:r>
            <w:r w:rsidRPr="00663912">
              <w:t>relacionados</w:t>
            </w:r>
            <w:r w:rsidRPr="00663912">
              <w:rPr>
                <w:spacing w:val="1"/>
              </w:rPr>
              <w:t xml:space="preserve"> </w:t>
            </w:r>
            <w:r w:rsidRPr="00663912">
              <w:t>a</w:t>
            </w:r>
            <w:r w:rsidRPr="00663912">
              <w:rPr>
                <w:spacing w:val="1"/>
              </w:rPr>
              <w:t xml:space="preserve"> </w:t>
            </w:r>
            <w:r w:rsidRPr="00663912">
              <w:t>operações</w:t>
            </w:r>
            <w:r w:rsidRPr="00663912">
              <w:rPr>
                <w:spacing w:val="1"/>
              </w:rPr>
              <w:t xml:space="preserve"> </w:t>
            </w:r>
            <w:r w:rsidRPr="00663912">
              <w:t>de</w:t>
            </w:r>
            <w:r w:rsidRPr="00663912">
              <w:rPr>
                <w:spacing w:val="1"/>
              </w:rPr>
              <w:t xml:space="preserve"> </w:t>
            </w:r>
            <w:r w:rsidRPr="00663912">
              <w:t>câmbio</w:t>
            </w:r>
            <w:r w:rsidRPr="00663912">
              <w:rPr>
                <w:spacing w:val="1"/>
              </w:rPr>
              <w:t xml:space="preserve"> </w:t>
            </w:r>
            <w:r w:rsidRPr="00663912">
              <w:t>em</w:t>
            </w:r>
            <w:r w:rsidRPr="00663912">
              <w:rPr>
                <w:spacing w:val="1"/>
              </w:rPr>
              <w:t xml:space="preserve"> </w:t>
            </w:r>
            <w:r w:rsidRPr="00663912">
              <w:t>geral,</w:t>
            </w:r>
            <w:r w:rsidRPr="00663912">
              <w:rPr>
                <w:spacing w:val="1"/>
              </w:rPr>
              <w:t xml:space="preserve"> </w:t>
            </w:r>
            <w:r w:rsidRPr="00663912">
              <w:t>edição,</w:t>
            </w:r>
            <w:r w:rsidRPr="00663912">
              <w:rPr>
                <w:spacing w:val="1"/>
              </w:rPr>
              <w:t xml:space="preserve"> </w:t>
            </w:r>
            <w:r w:rsidRPr="00663912">
              <w:t>alteração, prorrogação, cancelamento e baixa de contrato de câmbio;</w:t>
            </w:r>
            <w:r w:rsidRPr="00663912">
              <w:rPr>
                <w:spacing w:val="1"/>
              </w:rPr>
              <w:t xml:space="preserve"> </w:t>
            </w:r>
            <w:r w:rsidRPr="00663912">
              <w:t>emissão</w:t>
            </w:r>
            <w:r w:rsidRPr="00663912">
              <w:rPr>
                <w:spacing w:val="1"/>
              </w:rPr>
              <w:t xml:space="preserve"> </w:t>
            </w:r>
            <w:r w:rsidRPr="00663912">
              <w:t>de</w:t>
            </w:r>
            <w:r w:rsidRPr="00663912">
              <w:rPr>
                <w:spacing w:val="1"/>
              </w:rPr>
              <w:t xml:space="preserve"> </w:t>
            </w:r>
            <w:r w:rsidRPr="00663912">
              <w:t>registro</w:t>
            </w:r>
            <w:r w:rsidRPr="00663912">
              <w:rPr>
                <w:spacing w:val="1"/>
              </w:rPr>
              <w:t xml:space="preserve"> </w:t>
            </w:r>
            <w:r w:rsidRPr="00663912">
              <w:t>de</w:t>
            </w:r>
            <w:r w:rsidRPr="00663912">
              <w:rPr>
                <w:spacing w:val="1"/>
              </w:rPr>
              <w:t xml:space="preserve"> </w:t>
            </w:r>
            <w:r w:rsidRPr="00663912">
              <w:t>exportação</w:t>
            </w:r>
            <w:r w:rsidRPr="00663912">
              <w:rPr>
                <w:spacing w:val="1"/>
              </w:rPr>
              <w:t xml:space="preserve"> </w:t>
            </w:r>
            <w:r w:rsidRPr="00663912">
              <w:t>ou</w:t>
            </w:r>
            <w:r w:rsidRPr="00663912">
              <w:rPr>
                <w:spacing w:val="1"/>
              </w:rPr>
              <w:t xml:space="preserve"> </w:t>
            </w:r>
            <w:r w:rsidRPr="00663912">
              <w:t>de</w:t>
            </w:r>
            <w:r w:rsidRPr="00663912">
              <w:rPr>
                <w:spacing w:val="1"/>
              </w:rPr>
              <w:t xml:space="preserve"> </w:t>
            </w:r>
            <w:r w:rsidRPr="00663912">
              <w:t>crédito;</w:t>
            </w:r>
            <w:r w:rsidRPr="00663912">
              <w:rPr>
                <w:spacing w:val="1"/>
              </w:rPr>
              <w:t xml:space="preserve"> </w:t>
            </w:r>
            <w:r w:rsidRPr="00663912">
              <w:t>cobrança</w:t>
            </w:r>
            <w:r w:rsidRPr="00663912">
              <w:rPr>
                <w:spacing w:val="61"/>
              </w:rPr>
              <w:t xml:space="preserve"> </w:t>
            </w:r>
            <w:r w:rsidRPr="00663912">
              <w:t>ou</w:t>
            </w:r>
            <w:r w:rsidRPr="00663912">
              <w:rPr>
                <w:spacing w:val="1"/>
              </w:rPr>
              <w:t xml:space="preserve"> </w:t>
            </w:r>
            <w:r w:rsidRPr="00663912">
              <w:t>depósito</w:t>
            </w:r>
            <w:r w:rsidRPr="00663912">
              <w:rPr>
                <w:spacing w:val="1"/>
              </w:rPr>
              <w:t xml:space="preserve"> </w:t>
            </w:r>
            <w:r w:rsidRPr="00663912">
              <w:t>no</w:t>
            </w:r>
            <w:r w:rsidRPr="00663912">
              <w:rPr>
                <w:spacing w:val="1"/>
              </w:rPr>
              <w:t xml:space="preserve"> </w:t>
            </w:r>
            <w:r w:rsidRPr="00663912">
              <w:t>exterior;</w:t>
            </w:r>
            <w:r w:rsidRPr="00663912">
              <w:rPr>
                <w:spacing w:val="1"/>
              </w:rPr>
              <w:t xml:space="preserve"> </w:t>
            </w:r>
            <w:r w:rsidRPr="00663912">
              <w:t>emissão,</w:t>
            </w:r>
            <w:r w:rsidRPr="00663912">
              <w:rPr>
                <w:spacing w:val="1"/>
              </w:rPr>
              <w:t xml:space="preserve"> </w:t>
            </w:r>
            <w:r w:rsidRPr="00663912">
              <w:t>fornecimento</w:t>
            </w:r>
            <w:r w:rsidRPr="00663912">
              <w:rPr>
                <w:spacing w:val="1"/>
              </w:rPr>
              <w:t xml:space="preserve"> </w:t>
            </w:r>
            <w:r w:rsidRPr="00663912">
              <w:t>e</w:t>
            </w:r>
            <w:r w:rsidRPr="00663912">
              <w:rPr>
                <w:spacing w:val="1"/>
              </w:rPr>
              <w:t xml:space="preserve"> </w:t>
            </w:r>
            <w:r w:rsidRPr="00663912">
              <w:t>cancelamento</w:t>
            </w:r>
            <w:r w:rsidRPr="00663912">
              <w:rPr>
                <w:spacing w:val="1"/>
              </w:rPr>
              <w:t xml:space="preserve"> </w:t>
            </w:r>
            <w:r w:rsidRPr="00663912">
              <w:t>de</w:t>
            </w:r>
            <w:r w:rsidRPr="00663912">
              <w:rPr>
                <w:spacing w:val="1"/>
              </w:rPr>
              <w:t xml:space="preserve"> </w:t>
            </w:r>
            <w:r w:rsidRPr="00663912">
              <w:t>cheques</w:t>
            </w:r>
            <w:r w:rsidRPr="00663912">
              <w:rPr>
                <w:spacing w:val="1"/>
              </w:rPr>
              <w:t xml:space="preserve"> </w:t>
            </w:r>
            <w:r w:rsidRPr="00663912">
              <w:t>de</w:t>
            </w:r>
            <w:r w:rsidRPr="00663912">
              <w:rPr>
                <w:spacing w:val="1"/>
              </w:rPr>
              <w:t xml:space="preserve"> </w:t>
            </w:r>
            <w:r w:rsidRPr="00663912">
              <w:t>viagem;</w:t>
            </w:r>
            <w:r w:rsidRPr="00663912">
              <w:rPr>
                <w:spacing w:val="1"/>
              </w:rPr>
              <w:t xml:space="preserve"> </w:t>
            </w:r>
            <w:r w:rsidRPr="00663912">
              <w:t>fornecimento,</w:t>
            </w:r>
            <w:r w:rsidRPr="00663912">
              <w:rPr>
                <w:spacing w:val="1"/>
              </w:rPr>
              <w:t xml:space="preserve"> </w:t>
            </w:r>
            <w:r w:rsidRPr="00663912">
              <w:t>transferência,</w:t>
            </w:r>
            <w:r w:rsidRPr="00663912">
              <w:rPr>
                <w:spacing w:val="1"/>
              </w:rPr>
              <w:t xml:space="preserve"> </w:t>
            </w:r>
            <w:r w:rsidRPr="00663912">
              <w:t>cancelamento</w:t>
            </w:r>
            <w:r w:rsidRPr="00663912">
              <w:rPr>
                <w:spacing w:val="1"/>
              </w:rPr>
              <w:t xml:space="preserve"> </w:t>
            </w:r>
            <w:r w:rsidRPr="00663912">
              <w:t>e</w:t>
            </w:r>
            <w:r w:rsidRPr="00663912">
              <w:rPr>
                <w:spacing w:val="1"/>
              </w:rPr>
              <w:t xml:space="preserve"> </w:t>
            </w:r>
            <w:r w:rsidRPr="00663912">
              <w:t>demais</w:t>
            </w:r>
            <w:r w:rsidRPr="00663912">
              <w:rPr>
                <w:spacing w:val="1"/>
              </w:rPr>
              <w:t xml:space="preserve"> </w:t>
            </w:r>
            <w:r w:rsidRPr="00663912">
              <w:t>serviços</w:t>
            </w:r>
            <w:r w:rsidRPr="00663912">
              <w:rPr>
                <w:spacing w:val="1"/>
              </w:rPr>
              <w:t xml:space="preserve"> </w:t>
            </w:r>
            <w:r w:rsidRPr="00663912">
              <w:t>relativos</w:t>
            </w:r>
            <w:r w:rsidRPr="00663912">
              <w:rPr>
                <w:spacing w:val="1"/>
              </w:rPr>
              <w:t xml:space="preserve"> </w:t>
            </w:r>
            <w:r w:rsidRPr="00663912">
              <w:t>à</w:t>
            </w:r>
            <w:r w:rsidRPr="00663912">
              <w:rPr>
                <w:spacing w:val="1"/>
              </w:rPr>
              <w:t xml:space="preserve"> </w:t>
            </w:r>
            <w:r w:rsidRPr="00663912">
              <w:t>carta</w:t>
            </w:r>
            <w:r w:rsidRPr="00663912">
              <w:rPr>
                <w:spacing w:val="1"/>
              </w:rPr>
              <w:t xml:space="preserve"> </w:t>
            </w:r>
            <w:r w:rsidRPr="00663912">
              <w:t>de</w:t>
            </w:r>
            <w:r w:rsidRPr="00663912">
              <w:rPr>
                <w:spacing w:val="1"/>
              </w:rPr>
              <w:t xml:space="preserve"> </w:t>
            </w:r>
            <w:r w:rsidRPr="00663912">
              <w:t>crédito</w:t>
            </w:r>
            <w:r w:rsidRPr="00663912">
              <w:rPr>
                <w:spacing w:val="62"/>
              </w:rPr>
              <w:t xml:space="preserve"> </w:t>
            </w:r>
            <w:r w:rsidRPr="00663912">
              <w:t>de</w:t>
            </w:r>
            <w:r w:rsidRPr="00663912">
              <w:rPr>
                <w:spacing w:val="62"/>
              </w:rPr>
              <w:t xml:space="preserve"> </w:t>
            </w:r>
            <w:r w:rsidRPr="00663912">
              <w:t>importação,</w:t>
            </w:r>
            <w:r w:rsidRPr="00663912">
              <w:rPr>
                <w:spacing w:val="1"/>
              </w:rPr>
              <w:t xml:space="preserve"> </w:t>
            </w:r>
            <w:r w:rsidRPr="00663912">
              <w:t>exportação e garantias recebidas; envio e recebimento de mensagens</w:t>
            </w:r>
            <w:r w:rsidRPr="00663912">
              <w:rPr>
                <w:spacing w:val="-59"/>
              </w:rPr>
              <w:t xml:space="preserve"> </w:t>
            </w:r>
            <w:r w:rsidRPr="00663912">
              <w:t>em</w:t>
            </w:r>
            <w:r w:rsidRPr="00663912">
              <w:rPr>
                <w:spacing w:val="1"/>
              </w:rPr>
              <w:t xml:space="preserve"> </w:t>
            </w:r>
            <w:r w:rsidRPr="00663912">
              <w:t>geral relacionadas</w:t>
            </w:r>
            <w:r w:rsidRPr="00663912">
              <w:rPr>
                <w:spacing w:val="1"/>
              </w:rPr>
              <w:t xml:space="preserve"> </w:t>
            </w:r>
            <w:r w:rsidRPr="00663912">
              <w:t>a operações de câmbio.</w:t>
            </w:r>
          </w:p>
        </w:tc>
        <w:tc>
          <w:tcPr>
            <w:tcW w:w="1002" w:type="dxa"/>
            <w:vAlign w:val="center"/>
          </w:tcPr>
          <w:p w14:paraId="6DF38FF1" w14:textId="77777777" w:rsidR="00663912" w:rsidRPr="000E0BB8" w:rsidRDefault="00663912" w:rsidP="00B45C7F">
            <w:pPr>
              <w:jc w:val="center"/>
            </w:pPr>
            <w:r>
              <w:t>5%</w:t>
            </w:r>
          </w:p>
        </w:tc>
      </w:tr>
      <w:tr w:rsidR="00663912" w:rsidRPr="000E0BB8" w14:paraId="61DA06B8" w14:textId="77777777" w:rsidTr="00663912">
        <w:trPr>
          <w:trHeight w:val="60"/>
        </w:trPr>
        <w:tc>
          <w:tcPr>
            <w:tcW w:w="1184" w:type="dxa"/>
          </w:tcPr>
          <w:p w14:paraId="18661898" w14:textId="77777777" w:rsidR="00663912" w:rsidRPr="00663912" w:rsidRDefault="00663912" w:rsidP="00B45C7F">
            <w:pPr>
              <w:pStyle w:val="TableParagraph"/>
              <w:spacing w:before="11"/>
              <w:ind w:left="0"/>
              <w:rPr>
                <w:sz w:val="23"/>
                <w:lang w:val="pt-BR"/>
              </w:rPr>
            </w:pPr>
          </w:p>
          <w:p w14:paraId="1FCA479A" w14:textId="77777777" w:rsidR="00663912" w:rsidRPr="00663912" w:rsidRDefault="00663912" w:rsidP="00B45C7F">
            <w:pPr>
              <w:jc w:val="center"/>
            </w:pPr>
            <w:r w:rsidRPr="00663912">
              <w:t>6424-7/01</w:t>
            </w:r>
          </w:p>
        </w:tc>
        <w:tc>
          <w:tcPr>
            <w:tcW w:w="1005" w:type="dxa"/>
          </w:tcPr>
          <w:p w14:paraId="2E29A441" w14:textId="77777777" w:rsidR="00663912" w:rsidRPr="00663912" w:rsidRDefault="00663912" w:rsidP="00B45C7F">
            <w:pPr>
              <w:pStyle w:val="TableParagraph"/>
              <w:spacing w:before="11"/>
              <w:ind w:left="0"/>
              <w:rPr>
                <w:sz w:val="23"/>
                <w:lang w:val="pt-BR"/>
              </w:rPr>
            </w:pPr>
          </w:p>
          <w:p w14:paraId="0E8F2C21" w14:textId="77777777" w:rsidR="00663912" w:rsidRPr="00663912" w:rsidRDefault="00663912" w:rsidP="00B45C7F">
            <w:pPr>
              <w:jc w:val="center"/>
            </w:pPr>
            <w:r w:rsidRPr="00663912">
              <w:t>15.14</w:t>
            </w:r>
          </w:p>
        </w:tc>
        <w:tc>
          <w:tcPr>
            <w:tcW w:w="6372" w:type="dxa"/>
          </w:tcPr>
          <w:p w14:paraId="259CB1A7" w14:textId="77777777" w:rsidR="00663912" w:rsidRPr="00663912" w:rsidRDefault="00663912" w:rsidP="00A03429">
            <w:pPr>
              <w:spacing w:line="257" w:lineRule="auto"/>
              <w:jc w:val="both"/>
            </w:pPr>
            <w:r w:rsidRPr="00663912">
              <w:t>Fornecimento,</w:t>
            </w:r>
            <w:r w:rsidRPr="00663912">
              <w:rPr>
                <w:spacing w:val="90"/>
              </w:rPr>
              <w:t xml:space="preserve"> </w:t>
            </w:r>
            <w:r w:rsidRPr="00663912">
              <w:t>emissão,</w:t>
            </w:r>
            <w:r w:rsidRPr="00663912">
              <w:rPr>
                <w:spacing w:val="91"/>
              </w:rPr>
              <w:t xml:space="preserve"> </w:t>
            </w:r>
            <w:r w:rsidRPr="00663912">
              <w:t>reemissão,</w:t>
            </w:r>
            <w:r w:rsidRPr="00663912">
              <w:rPr>
                <w:spacing w:val="90"/>
              </w:rPr>
              <w:t xml:space="preserve"> </w:t>
            </w:r>
            <w:r w:rsidRPr="00663912">
              <w:t>renovação</w:t>
            </w:r>
            <w:r w:rsidRPr="00663912">
              <w:rPr>
                <w:spacing w:val="87"/>
              </w:rPr>
              <w:t xml:space="preserve"> </w:t>
            </w:r>
            <w:r w:rsidRPr="00663912">
              <w:t>e</w:t>
            </w:r>
            <w:r w:rsidRPr="00663912">
              <w:rPr>
                <w:spacing w:val="88"/>
              </w:rPr>
              <w:t xml:space="preserve"> </w:t>
            </w:r>
            <w:r w:rsidRPr="00663912">
              <w:t>manutenção</w:t>
            </w:r>
            <w:r w:rsidRPr="00663912">
              <w:rPr>
                <w:spacing w:val="86"/>
              </w:rPr>
              <w:t xml:space="preserve"> </w:t>
            </w:r>
            <w:r w:rsidRPr="00663912">
              <w:t>de</w:t>
            </w:r>
          </w:p>
          <w:p w14:paraId="075807F9" w14:textId="77777777" w:rsidR="00663912" w:rsidRPr="00663912" w:rsidRDefault="00663912" w:rsidP="00A03429">
            <w:pPr>
              <w:spacing w:line="257" w:lineRule="auto"/>
              <w:jc w:val="both"/>
            </w:pPr>
            <w:r w:rsidRPr="00663912">
              <w:t>cartão</w:t>
            </w:r>
            <w:r w:rsidRPr="00663912">
              <w:rPr>
                <w:spacing w:val="8"/>
              </w:rPr>
              <w:t xml:space="preserve"> </w:t>
            </w:r>
            <w:r w:rsidRPr="00663912">
              <w:t>magnético,</w:t>
            </w:r>
            <w:r w:rsidRPr="00663912">
              <w:rPr>
                <w:spacing w:val="10"/>
              </w:rPr>
              <w:t xml:space="preserve"> </w:t>
            </w:r>
            <w:r w:rsidRPr="00663912">
              <w:t>cartão</w:t>
            </w:r>
            <w:r w:rsidRPr="00663912">
              <w:rPr>
                <w:spacing w:val="9"/>
              </w:rPr>
              <w:t xml:space="preserve"> </w:t>
            </w:r>
            <w:r w:rsidRPr="00663912">
              <w:t>de</w:t>
            </w:r>
            <w:r w:rsidRPr="00663912">
              <w:rPr>
                <w:spacing w:val="9"/>
              </w:rPr>
              <w:t xml:space="preserve"> </w:t>
            </w:r>
            <w:r w:rsidRPr="00663912">
              <w:t>crédito,</w:t>
            </w:r>
            <w:r w:rsidRPr="00663912">
              <w:rPr>
                <w:spacing w:val="9"/>
              </w:rPr>
              <w:t xml:space="preserve"> </w:t>
            </w:r>
            <w:r w:rsidRPr="00663912">
              <w:t>cartão</w:t>
            </w:r>
            <w:r w:rsidRPr="00663912">
              <w:rPr>
                <w:spacing w:val="7"/>
              </w:rPr>
              <w:t xml:space="preserve"> </w:t>
            </w:r>
            <w:r w:rsidRPr="00663912">
              <w:t>de</w:t>
            </w:r>
            <w:r w:rsidRPr="00663912">
              <w:rPr>
                <w:spacing w:val="9"/>
              </w:rPr>
              <w:t xml:space="preserve"> </w:t>
            </w:r>
            <w:r w:rsidRPr="00663912">
              <w:t>débito,</w:t>
            </w:r>
            <w:r w:rsidRPr="00663912">
              <w:rPr>
                <w:spacing w:val="8"/>
              </w:rPr>
              <w:t xml:space="preserve"> </w:t>
            </w:r>
            <w:r w:rsidRPr="00663912">
              <w:t>cartão</w:t>
            </w:r>
            <w:r w:rsidRPr="00663912">
              <w:rPr>
                <w:spacing w:val="8"/>
              </w:rPr>
              <w:t xml:space="preserve"> </w:t>
            </w:r>
            <w:r w:rsidRPr="00663912">
              <w:t>salário</w:t>
            </w:r>
            <w:r w:rsidRPr="00663912">
              <w:rPr>
                <w:spacing w:val="7"/>
              </w:rPr>
              <w:t xml:space="preserve"> </w:t>
            </w:r>
            <w:r w:rsidRPr="00663912">
              <w:t>e</w:t>
            </w:r>
            <w:r w:rsidRPr="00663912">
              <w:rPr>
                <w:spacing w:val="-58"/>
              </w:rPr>
              <w:t xml:space="preserve"> </w:t>
            </w:r>
            <w:r w:rsidRPr="00663912">
              <w:t>congêneres.</w:t>
            </w:r>
          </w:p>
        </w:tc>
        <w:tc>
          <w:tcPr>
            <w:tcW w:w="1002" w:type="dxa"/>
            <w:vAlign w:val="center"/>
          </w:tcPr>
          <w:p w14:paraId="573686B1" w14:textId="77777777" w:rsidR="00663912" w:rsidRPr="000E0BB8" w:rsidRDefault="00663912" w:rsidP="00B45C7F">
            <w:pPr>
              <w:jc w:val="center"/>
            </w:pPr>
            <w:r>
              <w:t>5%</w:t>
            </w:r>
          </w:p>
        </w:tc>
      </w:tr>
      <w:tr w:rsidR="00663912" w:rsidRPr="000E0BB8" w14:paraId="7A2092F8" w14:textId="77777777" w:rsidTr="00A03429">
        <w:trPr>
          <w:trHeight w:val="964"/>
        </w:trPr>
        <w:tc>
          <w:tcPr>
            <w:tcW w:w="1184" w:type="dxa"/>
          </w:tcPr>
          <w:p w14:paraId="0440B98F" w14:textId="77777777" w:rsidR="00663912" w:rsidRPr="00663912" w:rsidRDefault="00663912" w:rsidP="00B45C7F">
            <w:pPr>
              <w:pStyle w:val="TableParagraph"/>
              <w:spacing w:before="11"/>
              <w:ind w:left="0"/>
              <w:rPr>
                <w:sz w:val="23"/>
                <w:lang w:val="pt-BR"/>
              </w:rPr>
            </w:pPr>
          </w:p>
          <w:p w14:paraId="421B47F7" w14:textId="77777777" w:rsidR="00663912" w:rsidRPr="00663912" w:rsidRDefault="00663912" w:rsidP="00B45C7F">
            <w:pPr>
              <w:jc w:val="center"/>
            </w:pPr>
            <w:r w:rsidRPr="00663912">
              <w:t>6424-7/03</w:t>
            </w:r>
          </w:p>
        </w:tc>
        <w:tc>
          <w:tcPr>
            <w:tcW w:w="1005" w:type="dxa"/>
          </w:tcPr>
          <w:p w14:paraId="2BA49E3B" w14:textId="77777777" w:rsidR="00663912" w:rsidRPr="00663912" w:rsidRDefault="00663912" w:rsidP="00B45C7F">
            <w:pPr>
              <w:pStyle w:val="TableParagraph"/>
              <w:spacing w:before="11"/>
              <w:ind w:left="0"/>
              <w:rPr>
                <w:sz w:val="23"/>
                <w:lang w:val="pt-BR"/>
              </w:rPr>
            </w:pPr>
          </w:p>
          <w:p w14:paraId="65570C8E" w14:textId="77777777" w:rsidR="00663912" w:rsidRPr="00663912" w:rsidRDefault="00663912" w:rsidP="00B45C7F">
            <w:pPr>
              <w:jc w:val="center"/>
            </w:pPr>
            <w:r w:rsidRPr="00663912">
              <w:t>15.14</w:t>
            </w:r>
          </w:p>
        </w:tc>
        <w:tc>
          <w:tcPr>
            <w:tcW w:w="6372" w:type="dxa"/>
          </w:tcPr>
          <w:p w14:paraId="57899C98" w14:textId="77777777" w:rsidR="00663912" w:rsidRPr="00663912" w:rsidRDefault="00663912" w:rsidP="00A03429">
            <w:pPr>
              <w:pStyle w:val="TableParagraph"/>
              <w:spacing w:before="2" w:line="259" w:lineRule="auto"/>
              <w:ind w:left="0" w:right="0"/>
              <w:jc w:val="both"/>
              <w:rPr>
                <w:rFonts w:asciiTheme="minorHAnsi" w:hAnsiTheme="minorHAnsi" w:cstheme="minorHAnsi"/>
                <w:lang w:val="pt-BR"/>
              </w:rPr>
            </w:pPr>
            <w:r w:rsidRPr="00663912">
              <w:rPr>
                <w:rFonts w:asciiTheme="minorHAnsi" w:hAnsiTheme="minorHAnsi" w:cstheme="minorHAnsi"/>
                <w:lang w:val="pt-BR"/>
              </w:rPr>
              <w:t>Fornecimento,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2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magnético,</w:t>
            </w:r>
            <w:r w:rsidRPr="00663912">
              <w:rPr>
                <w:rFonts w:asciiTheme="minorHAnsi" w:hAnsiTheme="minorHAnsi" w:cstheme="minorHAnsi"/>
                <w:spacing w:val="10"/>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débito,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salário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e congêneres.</w:t>
            </w:r>
          </w:p>
        </w:tc>
        <w:tc>
          <w:tcPr>
            <w:tcW w:w="1002" w:type="dxa"/>
            <w:vAlign w:val="center"/>
          </w:tcPr>
          <w:p w14:paraId="55495A78" w14:textId="77777777" w:rsidR="00663912" w:rsidRPr="000E0BB8" w:rsidRDefault="00663912" w:rsidP="00B45C7F">
            <w:pPr>
              <w:jc w:val="center"/>
            </w:pPr>
            <w:r>
              <w:t>5%</w:t>
            </w:r>
          </w:p>
        </w:tc>
      </w:tr>
      <w:tr w:rsidR="00663912" w:rsidRPr="000E0BB8" w14:paraId="1AE51A70" w14:textId="77777777" w:rsidTr="00A03429">
        <w:trPr>
          <w:trHeight w:val="964"/>
        </w:trPr>
        <w:tc>
          <w:tcPr>
            <w:tcW w:w="1184" w:type="dxa"/>
            <w:vAlign w:val="center"/>
          </w:tcPr>
          <w:p w14:paraId="4EB32B14" w14:textId="77777777" w:rsidR="00663912" w:rsidRPr="00663912" w:rsidRDefault="00663912" w:rsidP="00B45C7F">
            <w:pPr>
              <w:jc w:val="center"/>
            </w:pPr>
            <w:r w:rsidRPr="00663912">
              <w:t>6424-7/04</w:t>
            </w:r>
          </w:p>
        </w:tc>
        <w:tc>
          <w:tcPr>
            <w:tcW w:w="1005" w:type="dxa"/>
            <w:vAlign w:val="center"/>
          </w:tcPr>
          <w:p w14:paraId="4A888930" w14:textId="77777777" w:rsidR="00663912" w:rsidRPr="00663912" w:rsidRDefault="00663912" w:rsidP="00B45C7F">
            <w:pPr>
              <w:jc w:val="center"/>
            </w:pPr>
            <w:r w:rsidRPr="00663912">
              <w:t>15.14</w:t>
            </w:r>
          </w:p>
        </w:tc>
        <w:tc>
          <w:tcPr>
            <w:tcW w:w="6372" w:type="dxa"/>
          </w:tcPr>
          <w:p w14:paraId="7303D7FE" w14:textId="77777777" w:rsidR="00663912" w:rsidRPr="00663912" w:rsidRDefault="00663912" w:rsidP="00A03429">
            <w:pPr>
              <w:pStyle w:val="TableParagraph"/>
              <w:spacing w:before="2" w:line="259" w:lineRule="auto"/>
              <w:ind w:left="0" w:right="0"/>
              <w:jc w:val="both"/>
              <w:rPr>
                <w:rFonts w:asciiTheme="minorHAnsi" w:hAnsiTheme="minorHAnsi" w:cstheme="minorHAnsi"/>
                <w:lang w:val="pt-BR"/>
              </w:rPr>
            </w:pPr>
            <w:r w:rsidRPr="00663912">
              <w:rPr>
                <w:rFonts w:asciiTheme="minorHAnsi" w:hAnsiTheme="minorHAnsi" w:cstheme="minorHAnsi"/>
                <w:lang w:val="pt-BR"/>
              </w:rPr>
              <w:t>Fornecimento,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2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magnético,</w:t>
            </w:r>
            <w:r w:rsidRPr="00663912">
              <w:rPr>
                <w:rFonts w:asciiTheme="minorHAnsi" w:hAnsiTheme="minorHAnsi" w:cstheme="minorHAnsi"/>
                <w:spacing w:val="10"/>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débito,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salário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e congêneres.</w:t>
            </w:r>
          </w:p>
        </w:tc>
        <w:tc>
          <w:tcPr>
            <w:tcW w:w="1002" w:type="dxa"/>
            <w:vAlign w:val="center"/>
          </w:tcPr>
          <w:p w14:paraId="75821824" w14:textId="77777777" w:rsidR="00663912" w:rsidRPr="000E0BB8" w:rsidRDefault="00663912" w:rsidP="00B45C7F">
            <w:pPr>
              <w:jc w:val="center"/>
            </w:pPr>
            <w:r>
              <w:t>5%</w:t>
            </w:r>
          </w:p>
        </w:tc>
      </w:tr>
      <w:tr w:rsidR="00663912" w:rsidRPr="000E0BB8" w14:paraId="48D231AB" w14:textId="77777777" w:rsidTr="00A03429">
        <w:trPr>
          <w:trHeight w:val="964"/>
        </w:trPr>
        <w:tc>
          <w:tcPr>
            <w:tcW w:w="1184" w:type="dxa"/>
          </w:tcPr>
          <w:p w14:paraId="6233E9D1" w14:textId="77777777" w:rsidR="00663912" w:rsidRPr="00663912" w:rsidRDefault="00663912" w:rsidP="00B45C7F">
            <w:pPr>
              <w:pStyle w:val="TableParagraph"/>
              <w:spacing w:before="11"/>
              <w:ind w:left="0"/>
              <w:rPr>
                <w:sz w:val="23"/>
                <w:lang w:val="pt-BR"/>
              </w:rPr>
            </w:pPr>
          </w:p>
          <w:p w14:paraId="7C9DDA6D" w14:textId="77777777" w:rsidR="00663912" w:rsidRPr="00663912" w:rsidRDefault="00663912" w:rsidP="00B45C7F">
            <w:pPr>
              <w:jc w:val="center"/>
            </w:pPr>
            <w:r w:rsidRPr="00663912">
              <w:t>6421-2/00</w:t>
            </w:r>
          </w:p>
        </w:tc>
        <w:tc>
          <w:tcPr>
            <w:tcW w:w="1005" w:type="dxa"/>
          </w:tcPr>
          <w:p w14:paraId="4ED19031" w14:textId="77777777" w:rsidR="00663912" w:rsidRPr="00663912" w:rsidRDefault="00663912" w:rsidP="00B45C7F">
            <w:pPr>
              <w:pStyle w:val="TableParagraph"/>
              <w:spacing w:before="11"/>
              <w:ind w:left="0"/>
              <w:rPr>
                <w:sz w:val="23"/>
                <w:lang w:val="pt-BR"/>
              </w:rPr>
            </w:pPr>
          </w:p>
          <w:p w14:paraId="589586BC" w14:textId="77777777" w:rsidR="00663912" w:rsidRPr="00663912" w:rsidRDefault="00663912" w:rsidP="00B45C7F">
            <w:pPr>
              <w:jc w:val="center"/>
            </w:pPr>
            <w:r w:rsidRPr="00663912">
              <w:t>15.14</w:t>
            </w:r>
          </w:p>
        </w:tc>
        <w:tc>
          <w:tcPr>
            <w:tcW w:w="6372" w:type="dxa"/>
          </w:tcPr>
          <w:p w14:paraId="7B5EB974" w14:textId="77777777" w:rsidR="00663912" w:rsidRPr="00663912" w:rsidRDefault="00663912" w:rsidP="00A03429">
            <w:pPr>
              <w:pStyle w:val="TableParagraph"/>
              <w:spacing w:before="2" w:line="259" w:lineRule="auto"/>
              <w:ind w:left="0" w:right="0"/>
              <w:jc w:val="both"/>
              <w:rPr>
                <w:rFonts w:asciiTheme="minorHAnsi" w:hAnsiTheme="minorHAnsi" w:cstheme="minorHAnsi"/>
                <w:lang w:val="pt-BR"/>
              </w:rPr>
            </w:pPr>
            <w:r w:rsidRPr="00663912">
              <w:rPr>
                <w:rFonts w:asciiTheme="minorHAnsi" w:hAnsiTheme="minorHAnsi" w:cstheme="minorHAnsi"/>
                <w:lang w:val="pt-BR"/>
              </w:rPr>
              <w:t>Fornecimento,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2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magnético,</w:t>
            </w:r>
            <w:r w:rsidRPr="00663912">
              <w:rPr>
                <w:rFonts w:asciiTheme="minorHAnsi" w:hAnsiTheme="minorHAnsi" w:cstheme="minorHAnsi"/>
                <w:spacing w:val="10"/>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débito,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salário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e congêneres.</w:t>
            </w:r>
          </w:p>
        </w:tc>
        <w:tc>
          <w:tcPr>
            <w:tcW w:w="1002" w:type="dxa"/>
            <w:vAlign w:val="center"/>
          </w:tcPr>
          <w:p w14:paraId="7BFD8B34" w14:textId="77777777" w:rsidR="00663912" w:rsidRPr="000E0BB8" w:rsidRDefault="00663912" w:rsidP="00B45C7F">
            <w:pPr>
              <w:jc w:val="center"/>
            </w:pPr>
            <w:r>
              <w:t>5%</w:t>
            </w:r>
          </w:p>
        </w:tc>
      </w:tr>
      <w:tr w:rsidR="00663912" w:rsidRPr="000E0BB8" w14:paraId="5DB90887" w14:textId="77777777" w:rsidTr="00663912">
        <w:trPr>
          <w:trHeight w:val="60"/>
        </w:trPr>
        <w:tc>
          <w:tcPr>
            <w:tcW w:w="1184" w:type="dxa"/>
          </w:tcPr>
          <w:p w14:paraId="42C836A0" w14:textId="77777777" w:rsidR="00663912" w:rsidRPr="00663912" w:rsidRDefault="00663912" w:rsidP="00B45C7F">
            <w:pPr>
              <w:pStyle w:val="TableParagraph"/>
              <w:spacing w:before="11"/>
              <w:ind w:left="0"/>
              <w:rPr>
                <w:sz w:val="23"/>
                <w:lang w:val="pt-BR"/>
              </w:rPr>
            </w:pPr>
          </w:p>
          <w:p w14:paraId="15E4793C" w14:textId="77777777" w:rsidR="00663912" w:rsidRPr="00663912" w:rsidRDefault="00663912" w:rsidP="00B45C7F">
            <w:pPr>
              <w:jc w:val="center"/>
            </w:pPr>
            <w:r w:rsidRPr="00663912">
              <w:t>6422-1/00</w:t>
            </w:r>
          </w:p>
        </w:tc>
        <w:tc>
          <w:tcPr>
            <w:tcW w:w="1005" w:type="dxa"/>
          </w:tcPr>
          <w:p w14:paraId="790BB5DB" w14:textId="77777777" w:rsidR="00663912" w:rsidRPr="00663912" w:rsidRDefault="00663912" w:rsidP="00B45C7F">
            <w:pPr>
              <w:pStyle w:val="TableParagraph"/>
              <w:spacing w:before="11"/>
              <w:ind w:left="0"/>
              <w:rPr>
                <w:sz w:val="23"/>
                <w:lang w:val="pt-BR"/>
              </w:rPr>
            </w:pPr>
          </w:p>
          <w:p w14:paraId="514C8233" w14:textId="77777777" w:rsidR="00663912" w:rsidRPr="00663912" w:rsidRDefault="00663912" w:rsidP="00B45C7F">
            <w:pPr>
              <w:jc w:val="center"/>
            </w:pPr>
            <w:r w:rsidRPr="00663912">
              <w:t>15.14</w:t>
            </w:r>
          </w:p>
        </w:tc>
        <w:tc>
          <w:tcPr>
            <w:tcW w:w="6372" w:type="dxa"/>
          </w:tcPr>
          <w:p w14:paraId="7F2BD13D" w14:textId="77777777" w:rsidR="00663912" w:rsidRPr="00663912" w:rsidRDefault="00663912" w:rsidP="00A03429">
            <w:pPr>
              <w:pStyle w:val="TableParagraph"/>
              <w:spacing w:before="2" w:line="259" w:lineRule="auto"/>
              <w:ind w:left="0"/>
              <w:jc w:val="both"/>
              <w:rPr>
                <w:rFonts w:asciiTheme="minorHAnsi" w:hAnsiTheme="minorHAnsi" w:cstheme="minorHAnsi"/>
                <w:lang w:val="pt-BR"/>
              </w:rPr>
            </w:pPr>
            <w:r w:rsidRPr="00663912">
              <w:rPr>
                <w:rFonts w:asciiTheme="minorHAnsi" w:hAnsiTheme="minorHAnsi" w:cstheme="minorHAnsi"/>
                <w:lang w:val="pt-BR"/>
              </w:rPr>
              <w:t>Fornecimento,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2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magnético,</w:t>
            </w:r>
            <w:r w:rsidRPr="00663912">
              <w:rPr>
                <w:rFonts w:asciiTheme="minorHAnsi" w:hAnsiTheme="minorHAnsi" w:cstheme="minorHAnsi"/>
                <w:spacing w:val="10"/>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débito,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salário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e congêneres.</w:t>
            </w:r>
          </w:p>
        </w:tc>
        <w:tc>
          <w:tcPr>
            <w:tcW w:w="1002" w:type="dxa"/>
            <w:vAlign w:val="center"/>
          </w:tcPr>
          <w:p w14:paraId="4F0714E2" w14:textId="77777777" w:rsidR="00663912" w:rsidRPr="000E0BB8" w:rsidRDefault="00663912" w:rsidP="00B45C7F">
            <w:pPr>
              <w:jc w:val="center"/>
            </w:pPr>
            <w:r>
              <w:t>5%</w:t>
            </w:r>
          </w:p>
        </w:tc>
      </w:tr>
      <w:tr w:rsidR="00663912" w:rsidRPr="000E0BB8" w14:paraId="73AB7212" w14:textId="77777777" w:rsidTr="00663912">
        <w:trPr>
          <w:trHeight w:val="60"/>
        </w:trPr>
        <w:tc>
          <w:tcPr>
            <w:tcW w:w="1184" w:type="dxa"/>
          </w:tcPr>
          <w:p w14:paraId="1E890880" w14:textId="77777777" w:rsidR="00663912" w:rsidRPr="00663912" w:rsidRDefault="00663912" w:rsidP="00B45C7F">
            <w:pPr>
              <w:pStyle w:val="TableParagraph"/>
              <w:spacing w:before="11"/>
              <w:ind w:left="0"/>
              <w:rPr>
                <w:sz w:val="23"/>
                <w:lang w:val="pt-BR"/>
              </w:rPr>
            </w:pPr>
          </w:p>
          <w:p w14:paraId="0A17C7BB" w14:textId="77777777" w:rsidR="00663912" w:rsidRPr="00663912" w:rsidRDefault="00663912" w:rsidP="00B45C7F">
            <w:pPr>
              <w:jc w:val="center"/>
            </w:pPr>
            <w:r w:rsidRPr="00663912">
              <w:t>6423-9/00</w:t>
            </w:r>
          </w:p>
        </w:tc>
        <w:tc>
          <w:tcPr>
            <w:tcW w:w="1005" w:type="dxa"/>
          </w:tcPr>
          <w:p w14:paraId="4D56115F" w14:textId="77777777" w:rsidR="00663912" w:rsidRPr="00663912" w:rsidRDefault="00663912" w:rsidP="00B45C7F">
            <w:pPr>
              <w:pStyle w:val="TableParagraph"/>
              <w:spacing w:before="11"/>
              <w:ind w:left="0"/>
              <w:rPr>
                <w:sz w:val="23"/>
                <w:lang w:val="pt-BR"/>
              </w:rPr>
            </w:pPr>
          </w:p>
          <w:p w14:paraId="79E54B71" w14:textId="77777777" w:rsidR="00663912" w:rsidRPr="00663912" w:rsidRDefault="00663912" w:rsidP="00B45C7F">
            <w:pPr>
              <w:jc w:val="center"/>
            </w:pPr>
            <w:r w:rsidRPr="00663912">
              <w:t>15.14</w:t>
            </w:r>
          </w:p>
        </w:tc>
        <w:tc>
          <w:tcPr>
            <w:tcW w:w="6372" w:type="dxa"/>
          </w:tcPr>
          <w:p w14:paraId="6C8C1766" w14:textId="77777777" w:rsidR="00663912" w:rsidRPr="00663912" w:rsidRDefault="00663912" w:rsidP="00A03429">
            <w:pPr>
              <w:pStyle w:val="TableParagraph"/>
              <w:spacing w:before="2" w:line="259" w:lineRule="auto"/>
              <w:ind w:left="0"/>
              <w:jc w:val="both"/>
              <w:rPr>
                <w:rFonts w:asciiTheme="minorHAnsi" w:hAnsiTheme="minorHAnsi" w:cstheme="minorHAnsi"/>
                <w:lang w:val="pt-BR"/>
              </w:rPr>
            </w:pPr>
            <w:r w:rsidRPr="00663912">
              <w:rPr>
                <w:rFonts w:asciiTheme="minorHAnsi" w:hAnsiTheme="minorHAnsi" w:cstheme="minorHAnsi"/>
                <w:lang w:val="pt-BR"/>
              </w:rPr>
              <w:t>Fornecimento,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30"/>
                <w:lang w:val="pt-BR"/>
              </w:rPr>
              <w:t xml:space="preserve"> </w:t>
            </w:r>
            <w:r w:rsidRPr="00663912">
              <w:rPr>
                <w:rFonts w:asciiTheme="minorHAnsi" w:hAnsiTheme="minorHAnsi" w:cstheme="minorHAnsi"/>
                <w:lang w:val="pt-BR"/>
              </w:rPr>
              <w:t>renovação</w:t>
            </w:r>
            <w:r w:rsidRPr="00663912">
              <w:rPr>
                <w:rFonts w:asciiTheme="minorHAnsi" w:hAnsiTheme="minorHAnsi" w:cstheme="minorHAnsi"/>
                <w:spacing w:val="2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manutenção</w:t>
            </w:r>
            <w:r w:rsidRPr="00663912">
              <w:rPr>
                <w:rFonts w:asciiTheme="minorHAnsi" w:hAnsiTheme="minorHAnsi" w:cstheme="minorHAnsi"/>
                <w:spacing w:val="25"/>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magnético,</w:t>
            </w:r>
            <w:r w:rsidRPr="00663912">
              <w:rPr>
                <w:rFonts w:asciiTheme="minorHAnsi" w:hAnsiTheme="minorHAnsi" w:cstheme="minorHAnsi"/>
                <w:spacing w:val="10"/>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crédito,</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9"/>
                <w:lang w:val="pt-BR"/>
              </w:rPr>
              <w:t xml:space="preserve"> </w:t>
            </w:r>
            <w:r w:rsidRPr="00663912">
              <w:rPr>
                <w:rFonts w:asciiTheme="minorHAnsi" w:hAnsiTheme="minorHAnsi" w:cstheme="minorHAnsi"/>
                <w:lang w:val="pt-BR"/>
              </w:rPr>
              <w:t>débito,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cartão</w:t>
            </w:r>
            <w:r w:rsidRPr="00663912">
              <w:rPr>
                <w:rFonts w:asciiTheme="minorHAnsi" w:hAnsiTheme="minorHAnsi" w:cstheme="minorHAnsi"/>
                <w:spacing w:val="8"/>
                <w:lang w:val="pt-BR"/>
              </w:rPr>
              <w:t xml:space="preserve"> </w:t>
            </w:r>
            <w:r w:rsidRPr="00663912">
              <w:rPr>
                <w:rFonts w:asciiTheme="minorHAnsi" w:hAnsiTheme="minorHAnsi" w:cstheme="minorHAnsi"/>
                <w:lang w:val="pt-BR"/>
              </w:rPr>
              <w:t>salário</w:t>
            </w:r>
            <w:r w:rsidRPr="00663912">
              <w:rPr>
                <w:rFonts w:asciiTheme="minorHAnsi" w:hAnsiTheme="minorHAnsi" w:cstheme="minorHAnsi"/>
                <w:spacing w:val="7"/>
                <w:lang w:val="pt-BR"/>
              </w:rPr>
              <w:t xml:space="preserve"> </w:t>
            </w:r>
            <w:r w:rsidRPr="00663912">
              <w:rPr>
                <w:rFonts w:asciiTheme="minorHAnsi" w:hAnsiTheme="minorHAnsi" w:cstheme="minorHAnsi"/>
                <w:lang w:val="pt-BR"/>
              </w:rPr>
              <w:t>e congêneres.</w:t>
            </w:r>
          </w:p>
        </w:tc>
        <w:tc>
          <w:tcPr>
            <w:tcW w:w="1002" w:type="dxa"/>
            <w:vAlign w:val="center"/>
          </w:tcPr>
          <w:p w14:paraId="556A8CE1" w14:textId="77777777" w:rsidR="00663912" w:rsidRPr="000E0BB8" w:rsidRDefault="00663912" w:rsidP="00B45C7F">
            <w:pPr>
              <w:jc w:val="center"/>
            </w:pPr>
            <w:r>
              <w:t>5%</w:t>
            </w:r>
          </w:p>
        </w:tc>
      </w:tr>
      <w:tr w:rsidR="00663912" w:rsidRPr="000E0BB8" w14:paraId="01B2EAAF" w14:textId="77777777" w:rsidTr="00663912">
        <w:trPr>
          <w:trHeight w:val="60"/>
        </w:trPr>
        <w:tc>
          <w:tcPr>
            <w:tcW w:w="1184" w:type="dxa"/>
          </w:tcPr>
          <w:p w14:paraId="134410AE" w14:textId="77777777" w:rsidR="00663912" w:rsidRPr="00663912" w:rsidRDefault="00663912" w:rsidP="00B45C7F">
            <w:pPr>
              <w:pStyle w:val="TableParagraph"/>
              <w:spacing w:before="9"/>
              <w:ind w:left="0"/>
              <w:rPr>
                <w:sz w:val="35"/>
                <w:lang w:val="pt-BR"/>
              </w:rPr>
            </w:pPr>
          </w:p>
          <w:p w14:paraId="3540ABAB" w14:textId="77777777" w:rsidR="00663912" w:rsidRPr="00663912" w:rsidRDefault="00663912" w:rsidP="00B45C7F">
            <w:pPr>
              <w:jc w:val="center"/>
            </w:pPr>
            <w:r w:rsidRPr="00663912">
              <w:t>6424-7/01</w:t>
            </w:r>
          </w:p>
        </w:tc>
        <w:tc>
          <w:tcPr>
            <w:tcW w:w="1005" w:type="dxa"/>
          </w:tcPr>
          <w:p w14:paraId="0D068B67" w14:textId="77777777" w:rsidR="00663912" w:rsidRPr="00663912" w:rsidRDefault="00663912" w:rsidP="00B45C7F">
            <w:pPr>
              <w:pStyle w:val="TableParagraph"/>
              <w:spacing w:before="9"/>
              <w:ind w:left="0"/>
              <w:rPr>
                <w:sz w:val="35"/>
                <w:lang w:val="pt-BR"/>
              </w:rPr>
            </w:pPr>
          </w:p>
          <w:p w14:paraId="4F1E9E72" w14:textId="77777777" w:rsidR="00663912" w:rsidRPr="00663912" w:rsidRDefault="00663912" w:rsidP="00B45C7F">
            <w:pPr>
              <w:jc w:val="center"/>
            </w:pPr>
            <w:r w:rsidRPr="00663912">
              <w:t>15.15</w:t>
            </w:r>
          </w:p>
        </w:tc>
        <w:tc>
          <w:tcPr>
            <w:tcW w:w="6372" w:type="dxa"/>
          </w:tcPr>
          <w:p w14:paraId="64B165CF" w14:textId="77777777" w:rsidR="00663912" w:rsidRPr="00663912" w:rsidRDefault="00663912" w:rsidP="00A03429">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Compensação</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títulos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relacionados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identificado,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saque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por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meio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processo,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terminais</w:t>
            </w:r>
          </w:p>
          <w:p w14:paraId="049BB3B5" w14:textId="77777777" w:rsidR="00663912" w:rsidRPr="00663912" w:rsidRDefault="00663912" w:rsidP="00B45C7F">
            <w:pPr>
              <w:jc w:val="both"/>
              <w:rPr>
                <w:rFonts w:cstheme="minorHAnsi"/>
              </w:rPr>
            </w:pPr>
            <w:r w:rsidRPr="00663912">
              <w:rPr>
                <w:rFonts w:cstheme="minorHAnsi"/>
              </w:rPr>
              <w:t>eletrônicos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atendimento.</w:t>
            </w:r>
          </w:p>
        </w:tc>
        <w:tc>
          <w:tcPr>
            <w:tcW w:w="1002" w:type="dxa"/>
            <w:vAlign w:val="center"/>
          </w:tcPr>
          <w:p w14:paraId="6449E3BE" w14:textId="77777777" w:rsidR="00663912" w:rsidRPr="000E0BB8" w:rsidRDefault="00663912" w:rsidP="00B45C7F">
            <w:pPr>
              <w:jc w:val="center"/>
            </w:pPr>
            <w:r>
              <w:t>5%</w:t>
            </w:r>
          </w:p>
        </w:tc>
      </w:tr>
      <w:tr w:rsidR="00663912" w:rsidRPr="000E0BB8" w14:paraId="4C369823" w14:textId="77777777" w:rsidTr="00663912">
        <w:trPr>
          <w:trHeight w:val="60"/>
        </w:trPr>
        <w:tc>
          <w:tcPr>
            <w:tcW w:w="1184" w:type="dxa"/>
          </w:tcPr>
          <w:p w14:paraId="47E1FC50" w14:textId="77777777" w:rsidR="00663912" w:rsidRPr="00663912" w:rsidRDefault="00663912" w:rsidP="00B45C7F">
            <w:pPr>
              <w:pStyle w:val="TableParagraph"/>
              <w:spacing w:before="9"/>
              <w:ind w:left="0"/>
              <w:rPr>
                <w:sz w:val="35"/>
                <w:lang w:val="pt-BR"/>
              </w:rPr>
            </w:pPr>
          </w:p>
          <w:p w14:paraId="43996082" w14:textId="77777777" w:rsidR="00663912" w:rsidRPr="00663912" w:rsidRDefault="00663912" w:rsidP="00B45C7F">
            <w:pPr>
              <w:jc w:val="center"/>
            </w:pPr>
            <w:r w:rsidRPr="00663912">
              <w:t>6424-7/03</w:t>
            </w:r>
          </w:p>
        </w:tc>
        <w:tc>
          <w:tcPr>
            <w:tcW w:w="1005" w:type="dxa"/>
          </w:tcPr>
          <w:p w14:paraId="6E1824BB" w14:textId="77777777" w:rsidR="00663912" w:rsidRPr="00663912" w:rsidRDefault="00663912" w:rsidP="00B45C7F">
            <w:pPr>
              <w:pStyle w:val="TableParagraph"/>
              <w:spacing w:before="9"/>
              <w:ind w:left="0"/>
              <w:rPr>
                <w:sz w:val="35"/>
                <w:lang w:val="pt-BR"/>
              </w:rPr>
            </w:pPr>
          </w:p>
          <w:p w14:paraId="2F45FB0B" w14:textId="77777777" w:rsidR="00663912" w:rsidRPr="00663912" w:rsidRDefault="00663912" w:rsidP="00B45C7F">
            <w:pPr>
              <w:jc w:val="center"/>
            </w:pPr>
            <w:r w:rsidRPr="00663912">
              <w:t>15.15</w:t>
            </w:r>
          </w:p>
        </w:tc>
        <w:tc>
          <w:tcPr>
            <w:tcW w:w="6372" w:type="dxa"/>
          </w:tcPr>
          <w:p w14:paraId="2ABC980F" w14:textId="77777777" w:rsidR="00663912" w:rsidRPr="00663912" w:rsidRDefault="00663912" w:rsidP="00A03429">
            <w:pPr>
              <w:pStyle w:val="TableParagraph"/>
              <w:spacing w:before="2"/>
              <w:ind w:left="0" w:right="14"/>
              <w:jc w:val="both"/>
              <w:rPr>
                <w:rFonts w:asciiTheme="minorHAnsi" w:hAnsiTheme="minorHAnsi" w:cstheme="minorHAnsi"/>
                <w:lang w:val="pt-BR"/>
              </w:rPr>
            </w:pPr>
            <w:r w:rsidRPr="00663912">
              <w:rPr>
                <w:rFonts w:asciiTheme="minorHAnsi" w:hAnsiTheme="minorHAnsi" w:cstheme="minorHAnsi"/>
                <w:lang w:val="pt-BR"/>
              </w:rPr>
              <w:t>Compensação</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títulos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relacionados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identificado,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saque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por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meio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processo,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terminais</w:t>
            </w:r>
          </w:p>
          <w:p w14:paraId="202240BB" w14:textId="77777777" w:rsidR="00663912" w:rsidRPr="00663912" w:rsidRDefault="00663912" w:rsidP="00B45C7F">
            <w:pPr>
              <w:jc w:val="both"/>
              <w:rPr>
                <w:rFonts w:cstheme="minorHAnsi"/>
              </w:rPr>
            </w:pPr>
            <w:r w:rsidRPr="00663912">
              <w:rPr>
                <w:rFonts w:cstheme="minorHAnsi"/>
              </w:rPr>
              <w:t>eletrônicos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atendimento.</w:t>
            </w:r>
          </w:p>
        </w:tc>
        <w:tc>
          <w:tcPr>
            <w:tcW w:w="1002" w:type="dxa"/>
            <w:vAlign w:val="center"/>
          </w:tcPr>
          <w:p w14:paraId="5D1A1222" w14:textId="77777777" w:rsidR="00663912" w:rsidRPr="000E0BB8" w:rsidRDefault="00663912" w:rsidP="00B45C7F">
            <w:pPr>
              <w:jc w:val="center"/>
            </w:pPr>
            <w:r>
              <w:t>5%</w:t>
            </w:r>
          </w:p>
        </w:tc>
      </w:tr>
      <w:tr w:rsidR="00663912" w:rsidRPr="000E0BB8" w14:paraId="707C09D4" w14:textId="77777777" w:rsidTr="00663912">
        <w:trPr>
          <w:trHeight w:val="60"/>
        </w:trPr>
        <w:tc>
          <w:tcPr>
            <w:tcW w:w="1184" w:type="dxa"/>
          </w:tcPr>
          <w:p w14:paraId="6577653B" w14:textId="77777777" w:rsidR="00663912" w:rsidRPr="00663912" w:rsidRDefault="00663912" w:rsidP="00B45C7F">
            <w:pPr>
              <w:pStyle w:val="TableParagraph"/>
              <w:spacing w:before="9"/>
              <w:ind w:left="0"/>
              <w:rPr>
                <w:sz w:val="35"/>
                <w:lang w:val="pt-BR"/>
              </w:rPr>
            </w:pPr>
          </w:p>
          <w:p w14:paraId="30738591" w14:textId="77777777" w:rsidR="00663912" w:rsidRPr="00663912" w:rsidRDefault="00663912" w:rsidP="00B45C7F">
            <w:pPr>
              <w:jc w:val="center"/>
            </w:pPr>
            <w:r w:rsidRPr="00663912">
              <w:t>6424-7/04</w:t>
            </w:r>
          </w:p>
        </w:tc>
        <w:tc>
          <w:tcPr>
            <w:tcW w:w="1005" w:type="dxa"/>
          </w:tcPr>
          <w:p w14:paraId="5AD7CC30" w14:textId="77777777" w:rsidR="00663912" w:rsidRPr="00663912" w:rsidRDefault="00663912" w:rsidP="00B45C7F">
            <w:pPr>
              <w:pStyle w:val="TableParagraph"/>
              <w:spacing w:before="9"/>
              <w:ind w:left="0"/>
              <w:rPr>
                <w:sz w:val="35"/>
                <w:lang w:val="pt-BR"/>
              </w:rPr>
            </w:pPr>
          </w:p>
          <w:p w14:paraId="23C13657" w14:textId="77777777" w:rsidR="00663912" w:rsidRPr="00663912" w:rsidRDefault="00663912" w:rsidP="00B45C7F">
            <w:pPr>
              <w:jc w:val="center"/>
            </w:pPr>
            <w:r w:rsidRPr="00663912">
              <w:t>15.15</w:t>
            </w:r>
          </w:p>
        </w:tc>
        <w:tc>
          <w:tcPr>
            <w:tcW w:w="6372" w:type="dxa"/>
          </w:tcPr>
          <w:p w14:paraId="464E6678" w14:textId="77777777" w:rsidR="00663912" w:rsidRPr="00663912" w:rsidRDefault="00663912" w:rsidP="00A03429">
            <w:pPr>
              <w:pStyle w:val="TableParagraph"/>
              <w:spacing w:before="2"/>
              <w:ind w:left="0" w:right="14"/>
              <w:jc w:val="both"/>
              <w:rPr>
                <w:rFonts w:asciiTheme="minorHAnsi" w:hAnsiTheme="minorHAnsi" w:cstheme="minorHAnsi"/>
                <w:lang w:val="pt-BR"/>
              </w:rPr>
            </w:pPr>
            <w:r w:rsidRPr="00663912">
              <w:rPr>
                <w:rFonts w:asciiTheme="minorHAnsi" w:hAnsiTheme="minorHAnsi" w:cstheme="minorHAnsi"/>
                <w:lang w:val="pt-BR"/>
              </w:rPr>
              <w:t>Compensação</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títulos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relacionados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identificado,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saque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por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meio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processo,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terminais</w:t>
            </w:r>
          </w:p>
          <w:p w14:paraId="48BDF2A5" w14:textId="77777777" w:rsidR="00663912" w:rsidRPr="00663912" w:rsidRDefault="00663912" w:rsidP="00B45C7F">
            <w:pPr>
              <w:jc w:val="both"/>
              <w:rPr>
                <w:rFonts w:cstheme="minorHAnsi"/>
              </w:rPr>
            </w:pPr>
            <w:r w:rsidRPr="00663912">
              <w:rPr>
                <w:rFonts w:cstheme="minorHAnsi"/>
              </w:rPr>
              <w:t>eletrônicos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atendimento.</w:t>
            </w:r>
          </w:p>
        </w:tc>
        <w:tc>
          <w:tcPr>
            <w:tcW w:w="1002" w:type="dxa"/>
            <w:vAlign w:val="center"/>
          </w:tcPr>
          <w:p w14:paraId="3A1270BE" w14:textId="77777777" w:rsidR="00663912" w:rsidRPr="000E0BB8" w:rsidRDefault="00663912" w:rsidP="00B45C7F">
            <w:pPr>
              <w:jc w:val="center"/>
            </w:pPr>
            <w:r>
              <w:t>5%</w:t>
            </w:r>
          </w:p>
        </w:tc>
      </w:tr>
      <w:tr w:rsidR="00663912" w:rsidRPr="000E0BB8" w14:paraId="651F24A2" w14:textId="77777777" w:rsidTr="00663912">
        <w:trPr>
          <w:trHeight w:val="60"/>
        </w:trPr>
        <w:tc>
          <w:tcPr>
            <w:tcW w:w="1184" w:type="dxa"/>
          </w:tcPr>
          <w:p w14:paraId="6191FDEE" w14:textId="77777777" w:rsidR="00663912" w:rsidRPr="00663912" w:rsidRDefault="00663912" w:rsidP="00B45C7F">
            <w:pPr>
              <w:pStyle w:val="TableParagraph"/>
              <w:spacing w:before="9"/>
              <w:ind w:left="0"/>
              <w:rPr>
                <w:sz w:val="35"/>
                <w:lang w:val="pt-BR"/>
              </w:rPr>
            </w:pPr>
          </w:p>
          <w:p w14:paraId="38C76D4D" w14:textId="77777777" w:rsidR="00663912" w:rsidRPr="00663912" w:rsidRDefault="00663912" w:rsidP="00B45C7F">
            <w:pPr>
              <w:jc w:val="center"/>
            </w:pPr>
            <w:r w:rsidRPr="00663912">
              <w:t>6421-2/00</w:t>
            </w:r>
          </w:p>
        </w:tc>
        <w:tc>
          <w:tcPr>
            <w:tcW w:w="1005" w:type="dxa"/>
          </w:tcPr>
          <w:p w14:paraId="55B8F4A5" w14:textId="77777777" w:rsidR="00663912" w:rsidRPr="00663912" w:rsidRDefault="00663912" w:rsidP="00B45C7F">
            <w:pPr>
              <w:pStyle w:val="TableParagraph"/>
              <w:spacing w:before="9"/>
              <w:ind w:left="0"/>
              <w:rPr>
                <w:sz w:val="35"/>
                <w:lang w:val="pt-BR"/>
              </w:rPr>
            </w:pPr>
          </w:p>
          <w:p w14:paraId="338E3755" w14:textId="77777777" w:rsidR="00663912" w:rsidRPr="00663912" w:rsidRDefault="00663912" w:rsidP="00B45C7F">
            <w:pPr>
              <w:jc w:val="center"/>
            </w:pPr>
            <w:r w:rsidRPr="00663912">
              <w:t>15.15</w:t>
            </w:r>
          </w:p>
        </w:tc>
        <w:tc>
          <w:tcPr>
            <w:tcW w:w="6372" w:type="dxa"/>
          </w:tcPr>
          <w:p w14:paraId="71ED861A" w14:textId="77777777" w:rsidR="00663912" w:rsidRPr="00663912" w:rsidRDefault="00663912" w:rsidP="00A03429">
            <w:pPr>
              <w:pStyle w:val="TableParagraph"/>
              <w:spacing w:before="2"/>
              <w:ind w:left="0" w:right="14"/>
              <w:jc w:val="both"/>
              <w:rPr>
                <w:rFonts w:asciiTheme="minorHAnsi" w:hAnsiTheme="minorHAnsi" w:cstheme="minorHAnsi"/>
                <w:lang w:val="pt-BR"/>
              </w:rPr>
            </w:pPr>
            <w:r w:rsidRPr="00663912">
              <w:rPr>
                <w:rFonts w:asciiTheme="minorHAnsi" w:hAnsiTheme="minorHAnsi" w:cstheme="minorHAnsi"/>
                <w:lang w:val="pt-BR"/>
              </w:rPr>
              <w:t>Compensação</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títulos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relacionados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identificado,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saque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por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meio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processo,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terminais</w:t>
            </w:r>
          </w:p>
          <w:p w14:paraId="403E8590" w14:textId="77777777" w:rsidR="00663912" w:rsidRPr="00663912" w:rsidRDefault="00663912" w:rsidP="00B45C7F">
            <w:pPr>
              <w:jc w:val="both"/>
              <w:rPr>
                <w:rFonts w:cstheme="minorHAnsi"/>
              </w:rPr>
            </w:pPr>
            <w:r w:rsidRPr="00663912">
              <w:rPr>
                <w:rFonts w:cstheme="minorHAnsi"/>
              </w:rPr>
              <w:t>eletrônicos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atendimento.</w:t>
            </w:r>
          </w:p>
        </w:tc>
        <w:tc>
          <w:tcPr>
            <w:tcW w:w="1002" w:type="dxa"/>
            <w:vAlign w:val="center"/>
          </w:tcPr>
          <w:p w14:paraId="3996B15E" w14:textId="77777777" w:rsidR="00663912" w:rsidRPr="000E0BB8" w:rsidRDefault="00663912" w:rsidP="00B45C7F">
            <w:pPr>
              <w:jc w:val="center"/>
            </w:pPr>
            <w:r>
              <w:t>5%</w:t>
            </w:r>
          </w:p>
        </w:tc>
      </w:tr>
      <w:tr w:rsidR="00663912" w:rsidRPr="000E0BB8" w14:paraId="4B2ADB51" w14:textId="77777777" w:rsidTr="00663912">
        <w:trPr>
          <w:trHeight w:val="60"/>
        </w:trPr>
        <w:tc>
          <w:tcPr>
            <w:tcW w:w="1184" w:type="dxa"/>
          </w:tcPr>
          <w:p w14:paraId="76CD519C" w14:textId="77777777" w:rsidR="00663912" w:rsidRPr="00663912" w:rsidRDefault="00663912" w:rsidP="00B45C7F">
            <w:pPr>
              <w:pStyle w:val="TableParagraph"/>
              <w:spacing w:before="9"/>
              <w:ind w:left="0"/>
              <w:rPr>
                <w:sz w:val="35"/>
                <w:lang w:val="pt-BR"/>
              </w:rPr>
            </w:pPr>
          </w:p>
          <w:p w14:paraId="3DC0CA0E" w14:textId="77777777" w:rsidR="00663912" w:rsidRPr="00663912" w:rsidRDefault="00663912" w:rsidP="00B45C7F">
            <w:pPr>
              <w:jc w:val="center"/>
            </w:pPr>
            <w:r w:rsidRPr="00663912">
              <w:t>6422-1/00</w:t>
            </w:r>
          </w:p>
        </w:tc>
        <w:tc>
          <w:tcPr>
            <w:tcW w:w="1005" w:type="dxa"/>
          </w:tcPr>
          <w:p w14:paraId="281442A5" w14:textId="77777777" w:rsidR="00663912" w:rsidRPr="00663912" w:rsidRDefault="00663912" w:rsidP="00B45C7F">
            <w:pPr>
              <w:pStyle w:val="TableParagraph"/>
              <w:spacing w:before="9"/>
              <w:ind w:left="0"/>
              <w:rPr>
                <w:sz w:val="35"/>
                <w:lang w:val="pt-BR"/>
              </w:rPr>
            </w:pPr>
          </w:p>
          <w:p w14:paraId="2C4D7954" w14:textId="77777777" w:rsidR="00663912" w:rsidRPr="00663912" w:rsidRDefault="00663912" w:rsidP="00B45C7F">
            <w:pPr>
              <w:jc w:val="center"/>
            </w:pPr>
            <w:r w:rsidRPr="00663912">
              <w:t>15.15</w:t>
            </w:r>
          </w:p>
        </w:tc>
        <w:tc>
          <w:tcPr>
            <w:tcW w:w="6372" w:type="dxa"/>
          </w:tcPr>
          <w:p w14:paraId="333446A3" w14:textId="77777777" w:rsidR="00663912" w:rsidRPr="00663912" w:rsidRDefault="00663912" w:rsidP="00A03429">
            <w:pPr>
              <w:pStyle w:val="TableParagraph"/>
              <w:spacing w:before="2"/>
              <w:ind w:left="0" w:right="14"/>
              <w:jc w:val="both"/>
              <w:rPr>
                <w:rFonts w:asciiTheme="minorHAnsi" w:hAnsiTheme="minorHAnsi" w:cstheme="minorHAnsi"/>
                <w:lang w:val="pt-BR"/>
              </w:rPr>
            </w:pPr>
            <w:r w:rsidRPr="00663912">
              <w:rPr>
                <w:rFonts w:asciiTheme="minorHAnsi" w:hAnsiTheme="minorHAnsi" w:cstheme="minorHAnsi"/>
                <w:lang w:val="pt-BR"/>
              </w:rPr>
              <w:t>Compensação</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títulos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relacionados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identificado,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saque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por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meio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processo,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terminais</w:t>
            </w:r>
          </w:p>
          <w:p w14:paraId="77869AC0" w14:textId="77777777" w:rsidR="00663912" w:rsidRPr="00663912" w:rsidRDefault="00663912" w:rsidP="00B45C7F">
            <w:pPr>
              <w:jc w:val="both"/>
              <w:rPr>
                <w:rFonts w:cstheme="minorHAnsi"/>
              </w:rPr>
            </w:pPr>
            <w:r w:rsidRPr="00663912">
              <w:rPr>
                <w:rFonts w:cstheme="minorHAnsi"/>
              </w:rPr>
              <w:t>eletrônicos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atendimento.</w:t>
            </w:r>
          </w:p>
        </w:tc>
        <w:tc>
          <w:tcPr>
            <w:tcW w:w="1002" w:type="dxa"/>
            <w:vAlign w:val="center"/>
          </w:tcPr>
          <w:p w14:paraId="01EBB928" w14:textId="77777777" w:rsidR="00663912" w:rsidRPr="000E0BB8" w:rsidRDefault="00663912" w:rsidP="00B45C7F">
            <w:pPr>
              <w:jc w:val="center"/>
            </w:pPr>
            <w:r>
              <w:t>5%</w:t>
            </w:r>
          </w:p>
        </w:tc>
      </w:tr>
      <w:tr w:rsidR="00663912" w:rsidRPr="000E0BB8" w14:paraId="35E823B7" w14:textId="77777777" w:rsidTr="00663912">
        <w:trPr>
          <w:trHeight w:val="60"/>
        </w:trPr>
        <w:tc>
          <w:tcPr>
            <w:tcW w:w="1184" w:type="dxa"/>
          </w:tcPr>
          <w:p w14:paraId="462C9D93" w14:textId="77777777" w:rsidR="00663912" w:rsidRPr="00663912" w:rsidRDefault="00663912" w:rsidP="00B45C7F">
            <w:pPr>
              <w:pStyle w:val="TableParagraph"/>
              <w:spacing w:before="9"/>
              <w:ind w:left="0"/>
              <w:rPr>
                <w:sz w:val="35"/>
                <w:lang w:val="pt-BR"/>
              </w:rPr>
            </w:pPr>
          </w:p>
          <w:p w14:paraId="38A5F781" w14:textId="77777777" w:rsidR="00663912" w:rsidRPr="00663912" w:rsidRDefault="00663912" w:rsidP="00B45C7F">
            <w:pPr>
              <w:jc w:val="center"/>
            </w:pPr>
            <w:r w:rsidRPr="00663912">
              <w:t>6423-9/00</w:t>
            </w:r>
          </w:p>
        </w:tc>
        <w:tc>
          <w:tcPr>
            <w:tcW w:w="1005" w:type="dxa"/>
          </w:tcPr>
          <w:p w14:paraId="5214E74E" w14:textId="77777777" w:rsidR="00663912" w:rsidRPr="00663912" w:rsidRDefault="00663912" w:rsidP="00B45C7F">
            <w:pPr>
              <w:pStyle w:val="TableParagraph"/>
              <w:spacing w:before="9"/>
              <w:ind w:left="0"/>
              <w:rPr>
                <w:sz w:val="35"/>
                <w:lang w:val="pt-BR"/>
              </w:rPr>
            </w:pPr>
          </w:p>
          <w:p w14:paraId="06FA7434" w14:textId="77777777" w:rsidR="00663912" w:rsidRPr="00663912" w:rsidRDefault="00663912" w:rsidP="00B45C7F">
            <w:pPr>
              <w:jc w:val="center"/>
            </w:pPr>
            <w:r w:rsidRPr="00663912">
              <w:t>15.15</w:t>
            </w:r>
          </w:p>
        </w:tc>
        <w:tc>
          <w:tcPr>
            <w:tcW w:w="6372" w:type="dxa"/>
          </w:tcPr>
          <w:p w14:paraId="5148B2B3" w14:textId="77777777" w:rsidR="00663912" w:rsidRPr="00663912" w:rsidRDefault="00663912" w:rsidP="00A03429">
            <w:pPr>
              <w:pStyle w:val="TableParagraph"/>
              <w:spacing w:before="2"/>
              <w:ind w:left="0" w:right="14"/>
              <w:jc w:val="both"/>
              <w:rPr>
                <w:rFonts w:asciiTheme="minorHAnsi" w:hAnsiTheme="minorHAnsi" w:cstheme="minorHAnsi"/>
                <w:lang w:val="pt-BR"/>
              </w:rPr>
            </w:pPr>
            <w:r w:rsidRPr="00663912">
              <w:rPr>
                <w:rFonts w:asciiTheme="minorHAnsi" w:hAnsiTheme="minorHAnsi" w:cstheme="minorHAnsi"/>
                <w:lang w:val="pt-BR"/>
              </w:rPr>
              <w:t>Compensação</w:t>
            </w:r>
            <w:r w:rsidRPr="00663912">
              <w:rPr>
                <w:rFonts w:asciiTheme="minorHAnsi" w:hAnsiTheme="minorHAnsi" w:cstheme="minorHAnsi"/>
                <w:spacing w:val="2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1"/>
                <w:lang w:val="pt-BR"/>
              </w:rPr>
              <w:t xml:space="preserve"> </w:t>
            </w:r>
            <w:r w:rsidRPr="00663912">
              <w:rPr>
                <w:rFonts w:asciiTheme="minorHAnsi" w:hAnsiTheme="minorHAnsi" w:cstheme="minorHAnsi"/>
                <w:lang w:val="pt-BR"/>
              </w:rPr>
              <w:t>títulos</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22"/>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9"/>
                <w:lang w:val="pt-BR"/>
              </w:rPr>
              <w:t xml:space="preserve"> </w:t>
            </w:r>
            <w:r w:rsidRPr="00663912">
              <w:rPr>
                <w:rFonts w:asciiTheme="minorHAnsi" w:hAnsiTheme="minorHAnsi" w:cstheme="minorHAnsi"/>
                <w:lang w:val="pt-BR"/>
              </w:rPr>
              <w:t>relacionados</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depósito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identificado,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saque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por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meio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processo,</w:t>
            </w:r>
            <w:r w:rsidRPr="00663912">
              <w:rPr>
                <w:rFonts w:asciiTheme="minorHAnsi" w:hAnsiTheme="minorHAnsi" w:cstheme="minorHAnsi"/>
                <w:spacing w:val="56"/>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8"/>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57"/>
                <w:lang w:val="pt-BR"/>
              </w:rPr>
              <w:t xml:space="preserve"> </w:t>
            </w:r>
            <w:r w:rsidRPr="00663912">
              <w:rPr>
                <w:rFonts w:asciiTheme="minorHAnsi" w:hAnsiTheme="minorHAnsi" w:cstheme="minorHAnsi"/>
                <w:lang w:val="pt-BR"/>
              </w:rPr>
              <w:t>terminais</w:t>
            </w:r>
          </w:p>
          <w:p w14:paraId="6CFC65A0" w14:textId="77777777" w:rsidR="00663912" w:rsidRPr="00663912" w:rsidRDefault="00663912" w:rsidP="00B45C7F">
            <w:pPr>
              <w:jc w:val="both"/>
              <w:rPr>
                <w:rFonts w:cstheme="minorHAnsi"/>
              </w:rPr>
            </w:pPr>
            <w:r w:rsidRPr="00663912">
              <w:rPr>
                <w:rFonts w:cstheme="minorHAnsi"/>
              </w:rPr>
              <w:t>eletrônicos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atendimento.</w:t>
            </w:r>
          </w:p>
        </w:tc>
        <w:tc>
          <w:tcPr>
            <w:tcW w:w="1002" w:type="dxa"/>
            <w:vAlign w:val="center"/>
          </w:tcPr>
          <w:p w14:paraId="29D39AD8" w14:textId="77777777" w:rsidR="00663912" w:rsidRPr="000E0BB8" w:rsidRDefault="00663912" w:rsidP="00B45C7F">
            <w:pPr>
              <w:jc w:val="center"/>
            </w:pPr>
            <w:r>
              <w:t>5%</w:t>
            </w:r>
          </w:p>
        </w:tc>
      </w:tr>
      <w:tr w:rsidR="00663912" w:rsidRPr="000E0BB8" w14:paraId="7749E991" w14:textId="77777777" w:rsidTr="00A03429">
        <w:trPr>
          <w:trHeight w:val="1474"/>
        </w:trPr>
        <w:tc>
          <w:tcPr>
            <w:tcW w:w="1184" w:type="dxa"/>
          </w:tcPr>
          <w:p w14:paraId="25AEF5C1" w14:textId="77777777" w:rsidR="00663912" w:rsidRPr="00663912" w:rsidRDefault="00663912" w:rsidP="00B45C7F">
            <w:pPr>
              <w:pStyle w:val="TableParagraph"/>
              <w:ind w:left="0"/>
              <w:rPr>
                <w:sz w:val="24"/>
                <w:lang w:val="pt-BR"/>
              </w:rPr>
            </w:pPr>
          </w:p>
          <w:p w14:paraId="4416B186" w14:textId="77777777" w:rsidR="00663912" w:rsidRPr="00663912" w:rsidRDefault="00663912" w:rsidP="00B45C7F">
            <w:pPr>
              <w:pStyle w:val="TableParagraph"/>
              <w:spacing w:before="11"/>
              <w:ind w:left="0"/>
              <w:rPr>
                <w:sz w:val="23"/>
                <w:lang w:val="pt-BR"/>
              </w:rPr>
            </w:pPr>
          </w:p>
          <w:p w14:paraId="35A5354D" w14:textId="77777777" w:rsidR="00663912" w:rsidRPr="00663912" w:rsidRDefault="00663912" w:rsidP="00B45C7F">
            <w:pPr>
              <w:jc w:val="center"/>
            </w:pPr>
            <w:r w:rsidRPr="00663912">
              <w:t>6424-7/01</w:t>
            </w:r>
          </w:p>
        </w:tc>
        <w:tc>
          <w:tcPr>
            <w:tcW w:w="1005" w:type="dxa"/>
          </w:tcPr>
          <w:p w14:paraId="1DFA99BA" w14:textId="77777777" w:rsidR="00663912" w:rsidRPr="00663912" w:rsidRDefault="00663912" w:rsidP="00B45C7F">
            <w:pPr>
              <w:pStyle w:val="TableParagraph"/>
              <w:ind w:left="0"/>
              <w:rPr>
                <w:sz w:val="24"/>
                <w:lang w:val="pt-BR"/>
              </w:rPr>
            </w:pPr>
          </w:p>
          <w:p w14:paraId="31E82460" w14:textId="77777777" w:rsidR="00663912" w:rsidRPr="00663912" w:rsidRDefault="00663912" w:rsidP="00B45C7F">
            <w:pPr>
              <w:pStyle w:val="TableParagraph"/>
              <w:spacing w:before="11"/>
              <w:ind w:left="0"/>
              <w:rPr>
                <w:sz w:val="23"/>
                <w:lang w:val="pt-BR"/>
              </w:rPr>
            </w:pPr>
          </w:p>
          <w:p w14:paraId="31C84C5F" w14:textId="77777777" w:rsidR="00663912" w:rsidRPr="00663912" w:rsidRDefault="00663912" w:rsidP="00B45C7F">
            <w:pPr>
              <w:jc w:val="center"/>
            </w:pPr>
            <w:r w:rsidRPr="00663912">
              <w:t>15.16</w:t>
            </w:r>
          </w:p>
        </w:tc>
        <w:tc>
          <w:tcPr>
            <w:tcW w:w="6372" w:type="dxa"/>
          </w:tcPr>
          <w:p w14:paraId="6C2695A7" w14:textId="77777777" w:rsidR="00663912" w:rsidRPr="00663912" w:rsidRDefault="00663912" w:rsidP="00A03429">
            <w:pPr>
              <w:pStyle w:val="TableParagraph"/>
              <w:spacing w:before="4"/>
              <w:ind w:left="0" w:right="13"/>
              <w:jc w:val="both"/>
              <w:rPr>
                <w:rFonts w:asciiTheme="minorHAnsi" w:hAnsiTheme="minorHAnsi" w:cstheme="minorHAnsi"/>
                <w:lang w:val="pt-BR"/>
              </w:rPr>
            </w:pPr>
            <w:r w:rsidRPr="00663912">
              <w:rPr>
                <w:rFonts w:asciiTheme="minorHAnsi" w:hAnsiTheme="minorHAnsi" w:cstheme="minorHAnsi"/>
                <w:lang w:val="pt-BR"/>
              </w:rPr>
              <w:t>Emissão, reemissão, liquidação, alteração, cancelamento e baixa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ordens de pagamento, ordens de crédito e similares, por 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meio ou processo; serviços relacionados à transferência de valores,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pagamentos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similares,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entre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51"/>
                <w:lang w:val="pt-BR"/>
              </w:rPr>
              <w:t xml:space="preserve"> </w:t>
            </w:r>
            <w:r w:rsidRPr="00663912">
              <w:rPr>
                <w:rFonts w:asciiTheme="minorHAnsi" w:hAnsiTheme="minorHAnsi" w:cstheme="minorHAnsi"/>
                <w:lang w:val="pt-BR"/>
              </w:rPr>
              <w:t>em</w:t>
            </w:r>
          </w:p>
          <w:p w14:paraId="1F4809E7" w14:textId="77777777" w:rsidR="00663912" w:rsidRPr="00663912" w:rsidRDefault="00663912" w:rsidP="00B45C7F">
            <w:pPr>
              <w:jc w:val="both"/>
              <w:rPr>
                <w:rFonts w:cstheme="minorHAnsi"/>
              </w:rPr>
            </w:pPr>
            <w:r w:rsidRPr="00663912">
              <w:rPr>
                <w:rFonts w:cstheme="minorHAnsi"/>
              </w:rPr>
              <w:t>geral.</w:t>
            </w:r>
          </w:p>
        </w:tc>
        <w:tc>
          <w:tcPr>
            <w:tcW w:w="1002" w:type="dxa"/>
            <w:vAlign w:val="center"/>
          </w:tcPr>
          <w:p w14:paraId="29B09B7E" w14:textId="77777777" w:rsidR="00663912" w:rsidRPr="000E0BB8" w:rsidRDefault="00663912" w:rsidP="00B45C7F">
            <w:pPr>
              <w:jc w:val="center"/>
            </w:pPr>
            <w:r>
              <w:t>5%</w:t>
            </w:r>
          </w:p>
        </w:tc>
      </w:tr>
      <w:tr w:rsidR="00663912" w:rsidRPr="000E0BB8" w14:paraId="739B8139" w14:textId="77777777" w:rsidTr="00A03429">
        <w:trPr>
          <w:trHeight w:val="1474"/>
        </w:trPr>
        <w:tc>
          <w:tcPr>
            <w:tcW w:w="1184" w:type="dxa"/>
          </w:tcPr>
          <w:p w14:paraId="699253BD" w14:textId="77777777" w:rsidR="00663912" w:rsidRPr="00663912" w:rsidRDefault="00663912" w:rsidP="00B45C7F">
            <w:pPr>
              <w:pStyle w:val="TableParagraph"/>
              <w:ind w:left="0"/>
              <w:rPr>
                <w:sz w:val="24"/>
                <w:lang w:val="pt-BR"/>
              </w:rPr>
            </w:pPr>
          </w:p>
          <w:p w14:paraId="2DA36170" w14:textId="77777777" w:rsidR="00663912" w:rsidRPr="00663912" w:rsidRDefault="00663912" w:rsidP="00B45C7F">
            <w:pPr>
              <w:pStyle w:val="TableParagraph"/>
              <w:spacing w:before="11"/>
              <w:ind w:left="0"/>
              <w:rPr>
                <w:sz w:val="23"/>
                <w:lang w:val="pt-BR"/>
              </w:rPr>
            </w:pPr>
          </w:p>
          <w:p w14:paraId="6FDDCF1D" w14:textId="77777777" w:rsidR="00663912" w:rsidRPr="00663912" w:rsidRDefault="00663912" w:rsidP="00B45C7F">
            <w:pPr>
              <w:jc w:val="center"/>
            </w:pPr>
            <w:r w:rsidRPr="00663912">
              <w:t>6424-7/03</w:t>
            </w:r>
          </w:p>
        </w:tc>
        <w:tc>
          <w:tcPr>
            <w:tcW w:w="1005" w:type="dxa"/>
          </w:tcPr>
          <w:p w14:paraId="2B5F8C0A" w14:textId="77777777" w:rsidR="00663912" w:rsidRPr="00663912" w:rsidRDefault="00663912" w:rsidP="00B45C7F">
            <w:pPr>
              <w:pStyle w:val="TableParagraph"/>
              <w:ind w:left="0"/>
              <w:rPr>
                <w:sz w:val="24"/>
                <w:lang w:val="pt-BR"/>
              </w:rPr>
            </w:pPr>
          </w:p>
          <w:p w14:paraId="0B8C22E5" w14:textId="77777777" w:rsidR="00663912" w:rsidRPr="00663912" w:rsidRDefault="00663912" w:rsidP="00B45C7F">
            <w:pPr>
              <w:pStyle w:val="TableParagraph"/>
              <w:spacing w:before="11"/>
              <w:ind w:left="0"/>
              <w:rPr>
                <w:sz w:val="23"/>
                <w:lang w:val="pt-BR"/>
              </w:rPr>
            </w:pPr>
          </w:p>
          <w:p w14:paraId="1A2354B4" w14:textId="77777777" w:rsidR="00663912" w:rsidRPr="00663912" w:rsidRDefault="00663912" w:rsidP="00B45C7F">
            <w:pPr>
              <w:jc w:val="center"/>
            </w:pPr>
            <w:r w:rsidRPr="00663912">
              <w:t>15.16</w:t>
            </w:r>
          </w:p>
        </w:tc>
        <w:tc>
          <w:tcPr>
            <w:tcW w:w="6372" w:type="dxa"/>
          </w:tcPr>
          <w:p w14:paraId="587548FE" w14:textId="77777777" w:rsidR="00663912" w:rsidRPr="00663912" w:rsidRDefault="00663912" w:rsidP="00A03429">
            <w:pPr>
              <w:pStyle w:val="TableParagraph"/>
              <w:spacing w:before="4" w:line="259" w:lineRule="auto"/>
              <w:ind w:left="0" w:right="13"/>
              <w:jc w:val="both"/>
              <w:rPr>
                <w:rFonts w:asciiTheme="minorHAnsi" w:hAnsiTheme="minorHAnsi" w:cstheme="minorHAnsi"/>
                <w:lang w:val="pt-BR"/>
              </w:rPr>
            </w:pPr>
            <w:r w:rsidRPr="00663912">
              <w:rPr>
                <w:rFonts w:asciiTheme="minorHAnsi" w:hAnsiTheme="minorHAnsi" w:cstheme="minorHAnsi"/>
                <w:lang w:val="pt-BR"/>
              </w:rPr>
              <w:t>Emissão, reemissão, liquidação, alteração, cancelamento e baixa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ordens de pagamento, ordens de crédito e similares, por 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meio ou processo; serviços relacionados à transferência de valores,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pagamentos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similares,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entre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51"/>
                <w:lang w:val="pt-BR"/>
              </w:rPr>
              <w:t xml:space="preserve"> </w:t>
            </w:r>
            <w:r w:rsidRPr="00663912">
              <w:rPr>
                <w:rFonts w:asciiTheme="minorHAnsi" w:hAnsiTheme="minorHAnsi" w:cstheme="minorHAnsi"/>
                <w:lang w:val="pt-BR"/>
              </w:rPr>
              <w:t>em</w:t>
            </w:r>
          </w:p>
          <w:p w14:paraId="267E1CAE" w14:textId="77777777" w:rsidR="00663912" w:rsidRPr="00663912" w:rsidRDefault="00663912" w:rsidP="00B45C7F">
            <w:pPr>
              <w:jc w:val="both"/>
              <w:rPr>
                <w:rFonts w:cstheme="minorHAnsi"/>
              </w:rPr>
            </w:pPr>
            <w:r w:rsidRPr="00663912">
              <w:rPr>
                <w:rFonts w:cstheme="minorHAnsi"/>
              </w:rPr>
              <w:t>geral.</w:t>
            </w:r>
          </w:p>
        </w:tc>
        <w:tc>
          <w:tcPr>
            <w:tcW w:w="1002" w:type="dxa"/>
            <w:vAlign w:val="center"/>
          </w:tcPr>
          <w:p w14:paraId="4F1F01F9" w14:textId="77777777" w:rsidR="00663912" w:rsidRPr="000E0BB8" w:rsidRDefault="00663912" w:rsidP="00B45C7F">
            <w:pPr>
              <w:jc w:val="center"/>
            </w:pPr>
            <w:r>
              <w:t>5%</w:t>
            </w:r>
          </w:p>
        </w:tc>
      </w:tr>
      <w:tr w:rsidR="00663912" w:rsidRPr="000E0BB8" w14:paraId="4664F983" w14:textId="77777777" w:rsidTr="00A03429">
        <w:trPr>
          <w:trHeight w:val="1474"/>
        </w:trPr>
        <w:tc>
          <w:tcPr>
            <w:tcW w:w="1184" w:type="dxa"/>
          </w:tcPr>
          <w:p w14:paraId="2FB96AC2" w14:textId="77777777" w:rsidR="00663912" w:rsidRPr="00663912" w:rsidRDefault="00663912" w:rsidP="00B45C7F">
            <w:pPr>
              <w:pStyle w:val="TableParagraph"/>
              <w:ind w:left="0"/>
              <w:rPr>
                <w:sz w:val="24"/>
                <w:lang w:val="pt-BR"/>
              </w:rPr>
            </w:pPr>
          </w:p>
          <w:p w14:paraId="77416279" w14:textId="77777777" w:rsidR="00663912" w:rsidRPr="00663912" w:rsidRDefault="00663912" w:rsidP="00B45C7F">
            <w:pPr>
              <w:pStyle w:val="TableParagraph"/>
              <w:spacing w:before="11"/>
              <w:ind w:left="0"/>
              <w:rPr>
                <w:sz w:val="23"/>
                <w:lang w:val="pt-BR"/>
              </w:rPr>
            </w:pPr>
          </w:p>
          <w:p w14:paraId="226BBF89" w14:textId="77777777" w:rsidR="00663912" w:rsidRPr="00663912" w:rsidRDefault="00663912" w:rsidP="00B45C7F">
            <w:pPr>
              <w:jc w:val="center"/>
            </w:pPr>
            <w:r w:rsidRPr="00663912">
              <w:t>6424-7/04</w:t>
            </w:r>
          </w:p>
        </w:tc>
        <w:tc>
          <w:tcPr>
            <w:tcW w:w="1005" w:type="dxa"/>
          </w:tcPr>
          <w:p w14:paraId="1A9F9CC0" w14:textId="77777777" w:rsidR="00663912" w:rsidRPr="00663912" w:rsidRDefault="00663912" w:rsidP="00B45C7F">
            <w:pPr>
              <w:pStyle w:val="TableParagraph"/>
              <w:ind w:left="0"/>
              <w:rPr>
                <w:sz w:val="24"/>
                <w:lang w:val="pt-BR"/>
              </w:rPr>
            </w:pPr>
          </w:p>
          <w:p w14:paraId="784D2B24" w14:textId="77777777" w:rsidR="00663912" w:rsidRPr="00663912" w:rsidRDefault="00663912" w:rsidP="00B45C7F">
            <w:pPr>
              <w:pStyle w:val="TableParagraph"/>
              <w:spacing w:before="11"/>
              <w:ind w:left="0"/>
              <w:rPr>
                <w:sz w:val="23"/>
                <w:lang w:val="pt-BR"/>
              </w:rPr>
            </w:pPr>
          </w:p>
          <w:p w14:paraId="437D0987" w14:textId="77777777" w:rsidR="00663912" w:rsidRPr="00663912" w:rsidRDefault="00663912" w:rsidP="00B45C7F">
            <w:pPr>
              <w:jc w:val="center"/>
            </w:pPr>
            <w:r w:rsidRPr="00663912">
              <w:t>15.16</w:t>
            </w:r>
          </w:p>
        </w:tc>
        <w:tc>
          <w:tcPr>
            <w:tcW w:w="6372" w:type="dxa"/>
          </w:tcPr>
          <w:p w14:paraId="2EE346DA" w14:textId="77777777" w:rsidR="00663912" w:rsidRPr="00663912" w:rsidRDefault="00663912" w:rsidP="00A03429">
            <w:pPr>
              <w:pStyle w:val="TableParagraph"/>
              <w:spacing w:before="4" w:line="259" w:lineRule="auto"/>
              <w:ind w:left="0" w:right="13"/>
              <w:jc w:val="both"/>
              <w:rPr>
                <w:rFonts w:asciiTheme="minorHAnsi" w:hAnsiTheme="minorHAnsi" w:cstheme="minorHAnsi"/>
                <w:lang w:val="pt-BR"/>
              </w:rPr>
            </w:pPr>
            <w:r w:rsidRPr="00663912">
              <w:rPr>
                <w:rFonts w:asciiTheme="minorHAnsi" w:hAnsiTheme="minorHAnsi" w:cstheme="minorHAnsi"/>
                <w:lang w:val="pt-BR"/>
              </w:rPr>
              <w:t>Emissão, reemissão, liquidação, alteração, cancelamento e baixa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ordens de pagamento, ordens de crédito e similares, por 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meio ou processo; serviços relacionados à transferência de valores,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pagamentos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similares,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entre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51"/>
                <w:lang w:val="pt-BR"/>
              </w:rPr>
              <w:t xml:space="preserve"> </w:t>
            </w:r>
            <w:r w:rsidRPr="00663912">
              <w:rPr>
                <w:rFonts w:asciiTheme="minorHAnsi" w:hAnsiTheme="minorHAnsi" w:cstheme="minorHAnsi"/>
                <w:lang w:val="pt-BR"/>
              </w:rPr>
              <w:t>em</w:t>
            </w:r>
          </w:p>
          <w:p w14:paraId="6021E59F" w14:textId="77777777" w:rsidR="00663912" w:rsidRPr="00663912" w:rsidRDefault="00663912" w:rsidP="00B45C7F">
            <w:pPr>
              <w:jc w:val="both"/>
              <w:rPr>
                <w:rFonts w:cstheme="minorHAnsi"/>
              </w:rPr>
            </w:pPr>
            <w:r w:rsidRPr="00663912">
              <w:rPr>
                <w:rFonts w:cstheme="minorHAnsi"/>
              </w:rPr>
              <w:t>geral.</w:t>
            </w:r>
          </w:p>
        </w:tc>
        <w:tc>
          <w:tcPr>
            <w:tcW w:w="1002" w:type="dxa"/>
            <w:vAlign w:val="center"/>
          </w:tcPr>
          <w:p w14:paraId="0F72E918" w14:textId="77777777" w:rsidR="00663912" w:rsidRPr="000E0BB8" w:rsidRDefault="00663912" w:rsidP="00B45C7F">
            <w:pPr>
              <w:jc w:val="center"/>
            </w:pPr>
            <w:r>
              <w:t>5%</w:t>
            </w:r>
          </w:p>
        </w:tc>
      </w:tr>
      <w:tr w:rsidR="00663912" w:rsidRPr="000E0BB8" w14:paraId="7FF605C4" w14:textId="77777777" w:rsidTr="00663912">
        <w:trPr>
          <w:trHeight w:val="60"/>
        </w:trPr>
        <w:tc>
          <w:tcPr>
            <w:tcW w:w="1184" w:type="dxa"/>
          </w:tcPr>
          <w:p w14:paraId="2AC4EE7B" w14:textId="77777777" w:rsidR="00663912" w:rsidRPr="00663912" w:rsidRDefault="00663912" w:rsidP="00B45C7F">
            <w:pPr>
              <w:pStyle w:val="TableParagraph"/>
              <w:ind w:left="0"/>
              <w:rPr>
                <w:sz w:val="24"/>
                <w:lang w:val="pt-BR"/>
              </w:rPr>
            </w:pPr>
          </w:p>
          <w:p w14:paraId="5FFDC0FE" w14:textId="77777777" w:rsidR="00663912" w:rsidRPr="00663912" w:rsidRDefault="00663912" w:rsidP="00B45C7F">
            <w:pPr>
              <w:pStyle w:val="TableParagraph"/>
              <w:spacing w:before="11"/>
              <w:ind w:left="0"/>
              <w:rPr>
                <w:sz w:val="23"/>
                <w:lang w:val="pt-BR"/>
              </w:rPr>
            </w:pPr>
          </w:p>
          <w:p w14:paraId="24E1C816" w14:textId="77777777" w:rsidR="00663912" w:rsidRPr="00663912" w:rsidRDefault="00663912" w:rsidP="00B45C7F">
            <w:pPr>
              <w:jc w:val="center"/>
            </w:pPr>
            <w:r w:rsidRPr="00663912">
              <w:t>6421-2/00</w:t>
            </w:r>
          </w:p>
        </w:tc>
        <w:tc>
          <w:tcPr>
            <w:tcW w:w="1005" w:type="dxa"/>
          </w:tcPr>
          <w:p w14:paraId="04C5B87B" w14:textId="77777777" w:rsidR="00663912" w:rsidRPr="00663912" w:rsidRDefault="00663912" w:rsidP="00B45C7F">
            <w:pPr>
              <w:pStyle w:val="TableParagraph"/>
              <w:ind w:left="0"/>
              <w:rPr>
                <w:sz w:val="24"/>
                <w:lang w:val="pt-BR"/>
              </w:rPr>
            </w:pPr>
          </w:p>
          <w:p w14:paraId="3042FAE9" w14:textId="77777777" w:rsidR="00663912" w:rsidRPr="00663912" w:rsidRDefault="00663912" w:rsidP="00B45C7F">
            <w:pPr>
              <w:pStyle w:val="TableParagraph"/>
              <w:spacing w:before="11"/>
              <w:ind w:left="0"/>
              <w:rPr>
                <w:sz w:val="23"/>
                <w:lang w:val="pt-BR"/>
              </w:rPr>
            </w:pPr>
          </w:p>
          <w:p w14:paraId="14A08747" w14:textId="77777777" w:rsidR="00663912" w:rsidRPr="00663912" w:rsidRDefault="00663912" w:rsidP="00B45C7F">
            <w:pPr>
              <w:jc w:val="center"/>
            </w:pPr>
            <w:r w:rsidRPr="00663912">
              <w:t>15.16</w:t>
            </w:r>
          </w:p>
        </w:tc>
        <w:tc>
          <w:tcPr>
            <w:tcW w:w="6372" w:type="dxa"/>
          </w:tcPr>
          <w:p w14:paraId="6D725EF8" w14:textId="77777777" w:rsidR="00663912" w:rsidRPr="00663912" w:rsidRDefault="00663912" w:rsidP="00A03429">
            <w:pPr>
              <w:pStyle w:val="TableParagraph"/>
              <w:spacing w:before="4" w:line="259" w:lineRule="auto"/>
              <w:ind w:left="0" w:right="13"/>
              <w:jc w:val="both"/>
              <w:rPr>
                <w:rFonts w:asciiTheme="minorHAnsi" w:hAnsiTheme="minorHAnsi" w:cstheme="minorHAnsi"/>
                <w:lang w:val="pt-BR"/>
              </w:rPr>
            </w:pPr>
            <w:r w:rsidRPr="00663912">
              <w:rPr>
                <w:rFonts w:asciiTheme="minorHAnsi" w:hAnsiTheme="minorHAnsi" w:cstheme="minorHAnsi"/>
                <w:lang w:val="pt-BR"/>
              </w:rPr>
              <w:t>Emissão, reemissão, liquidação, alteração, cancelamento e baixa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ordens de pagamento, ordens de crédito e similares, por 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meio ou processo; serviços relacionados à transferência de valores,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pagamentos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similares,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entre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51"/>
                <w:lang w:val="pt-BR"/>
              </w:rPr>
              <w:t xml:space="preserve"> </w:t>
            </w:r>
            <w:r w:rsidRPr="00663912">
              <w:rPr>
                <w:rFonts w:asciiTheme="minorHAnsi" w:hAnsiTheme="minorHAnsi" w:cstheme="minorHAnsi"/>
                <w:lang w:val="pt-BR"/>
              </w:rPr>
              <w:t>em</w:t>
            </w:r>
          </w:p>
          <w:p w14:paraId="57B2486D" w14:textId="77777777" w:rsidR="00663912" w:rsidRPr="00663912" w:rsidRDefault="00663912" w:rsidP="00B45C7F">
            <w:pPr>
              <w:jc w:val="both"/>
              <w:rPr>
                <w:rFonts w:cstheme="minorHAnsi"/>
              </w:rPr>
            </w:pPr>
            <w:r w:rsidRPr="00663912">
              <w:rPr>
                <w:rFonts w:cstheme="minorHAnsi"/>
              </w:rPr>
              <w:t>geral.</w:t>
            </w:r>
          </w:p>
        </w:tc>
        <w:tc>
          <w:tcPr>
            <w:tcW w:w="1002" w:type="dxa"/>
            <w:vAlign w:val="center"/>
          </w:tcPr>
          <w:p w14:paraId="6D917302" w14:textId="77777777" w:rsidR="00663912" w:rsidRPr="000E0BB8" w:rsidRDefault="00663912" w:rsidP="00B45C7F">
            <w:pPr>
              <w:jc w:val="center"/>
            </w:pPr>
            <w:r>
              <w:t>5%</w:t>
            </w:r>
          </w:p>
        </w:tc>
      </w:tr>
      <w:tr w:rsidR="00663912" w:rsidRPr="000E0BB8" w14:paraId="53F82A0A" w14:textId="77777777" w:rsidTr="00663912">
        <w:trPr>
          <w:trHeight w:val="60"/>
        </w:trPr>
        <w:tc>
          <w:tcPr>
            <w:tcW w:w="1184" w:type="dxa"/>
          </w:tcPr>
          <w:p w14:paraId="1C481BBA" w14:textId="77777777" w:rsidR="00663912" w:rsidRPr="00663912" w:rsidRDefault="00663912" w:rsidP="00B45C7F">
            <w:pPr>
              <w:pStyle w:val="TableParagraph"/>
              <w:ind w:left="0"/>
              <w:rPr>
                <w:sz w:val="24"/>
                <w:lang w:val="pt-BR"/>
              </w:rPr>
            </w:pPr>
          </w:p>
          <w:p w14:paraId="155C7B3A" w14:textId="77777777" w:rsidR="00663912" w:rsidRPr="00663912" w:rsidRDefault="00663912" w:rsidP="00B45C7F">
            <w:pPr>
              <w:pStyle w:val="TableParagraph"/>
              <w:spacing w:before="11"/>
              <w:ind w:left="0"/>
              <w:rPr>
                <w:sz w:val="23"/>
                <w:lang w:val="pt-BR"/>
              </w:rPr>
            </w:pPr>
          </w:p>
          <w:p w14:paraId="17F00C95" w14:textId="77777777" w:rsidR="00663912" w:rsidRPr="00663912" w:rsidRDefault="00663912" w:rsidP="00B45C7F">
            <w:pPr>
              <w:jc w:val="center"/>
            </w:pPr>
            <w:r w:rsidRPr="00663912">
              <w:t>6422-1/00</w:t>
            </w:r>
          </w:p>
        </w:tc>
        <w:tc>
          <w:tcPr>
            <w:tcW w:w="1005" w:type="dxa"/>
          </w:tcPr>
          <w:p w14:paraId="6F1F5F8E" w14:textId="77777777" w:rsidR="00663912" w:rsidRPr="00663912" w:rsidRDefault="00663912" w:rsidP="00B45C7F">
            <w:pPr>
              <w:pStyle w:val="TableParagraph"/>
              <w:ind w:left="0"/>
              <w:rPr>
                <w:sz w:val="24"/>
                <w:lang w:val="pt-BR"/>
              </w:rPr>
            </w:pPr>
          </w:p>
          <w:p w14:paraId="21A1C9F7" w14:textId="77777777" w:rsidR="00663912" w:rsidRPr="00663912" w:rsidRDefault="00663912" w:rsidP="00B45C7F">
            <w:pPr>
              <w:pStyle w:val="TableParagraph"/>
              <w:spacing w:before="11"/>
              <w:ind w:left="0"/>
              <w:rPr>
                <w:sz w:val="23"/>
                <w:lang w:val="pt-BR"/>
              </w:rPr>
            </w:pPr>
          </w:p>
          <w:p w14:paraId="56CDDA7A" w14:textId="77777777" w:rsidR="00663912" w:rsidRPr="00663912" w:rsidRDefault="00663912" w:rsidP="00B45C7F">
            <w:pPr>
              <w:jc w:val="center"/>
            </w:pPr>
            <w:r w:rsidRPr="00663912">
              <w:t>15.16</w:t>
            </w:r>
          </w:p>
        </w:tc>
        <w:tc>
          <w:tcPr>
            <w:tcW w:w="6372" w:type="dxa"/>
          </w:tcPr>
          <w:p w14:paraId="32435AAE" w14:textId="77777777" w:rsidR="00663912" w:rsidRPr="00663912" w:rsidRDefault="00663912" w:rsidP="00A03429">
            <w:pPr>
              <w:pStyle w:val="TableParagraph"/>
              <w:spacing w:before="4" w:line="259" w:lineRule="auto"/>
              <w:ind w:left="0" w:right="13"/>
              <w:jc w:val="both"/>
              <w:rPr>
                <w:rFonts w:asciiTheme="minorHAnsi" w:hAnsiTheme="minorHAnsi" w:cstheme="minorHAnsi"/>
                <w:lang w:val="pt-BR"/>
              </w:rPr>
            </w:pPr>
            <w:r w:rsidRPr="00663912">
              <w:rPr>
                <w:rFonts w:asciiTheme="minorHAnsi" w:hAnsiTheme="minorHAnsi" w:cstheme="minorHAnsi"/>
                <w:lang w:val="pt-BR"/>
              </w:rPr>
              <w:t>Emissão, reemissão, liquidação, alteração, cancelamento e baixa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ordens de pagamento, ordens de crédito e similares, por 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meio ou processo; serviços relacionados à transferência de valores,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pagamentos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similares,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entre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51"/>
                <w:lang w:val="pt-BR"/>
              </w:rPr>
              <w:t xml:space="preserve"> </w:t>
            </w:r>
            <w:r w:rsidRPr="00663912">
              <w:rPr>
                <w:rFonts w:asciiTheme="minorHAnsi" w:hAnsiTheme="minorHAnsi" w:cstheme="minorHAnsi"/>
                <w:lang w:val="pt-BR"/>
              </w:rPr>
              <w:t>em</w:t>
            </w:r>
          </w:p>
          <w:p w14:paraId="5CFA8F50" w14:textId="77777777" w:rsidR="00663912" w:rsidRPr="00663912" w:rsidRDefault="00663912" w:rsidP="00B45C7F">
            <w:pPr>
              <w:jc w:val="both"/>
              <w:rPr>
                <w:rFonts w:cstheme="minorHAnsi"/>
              </w:rPr>
            </w:pPr>
            <w:r w:rsidRPr="00663912">
              <w:rPr>
                <w:rFonts w:cstheme="minorHAnsi"/>
              </w:rPr>
              <w:t>geral.</w:t>
            </w:r>
          </w:p>
        </w:tc>
        <w:tc>
          <w:tcPr>
            <w:tcW w:w="1002" w:type="dxa"/>
            <w:vAlign w:val="center"/>
          </w:tcPr>
          <w:p w14:paraId="1358E28E" w14:textId="77777777" w:rsidR="00663912" w:rsidRPr="000E0BB8" w:rsidRDefault="00663912" w:rsidP="00B45C7F">
            <w:pPr>
              <w:jc w:val="center"/>
            </w:pPr>
            <w:r>
              <w:t>5%</w:t>
            </w:r>
          </w:p>
        </w:tc>
      </w:tr>
      <w:tr w:rsidR="00663912" w:rsidRPr="000E0BB8" w14:paraId="58FD6B79" w14:textId="77777777" w:rsidTr="00663912">
        <w:trPr>
          <w:trHeight w:val="60"/>
        </w:trPr>
        <w:tc>
          <w:tcPr>
            <w:tcW w:w="1184" w:type="dxa"/>
          </w:tcPr>
          <w:p w14:paraId="7271B445" w14:textId="77777777" w:rsidR="00663912" w:rsidRPr="00663912" w:rsidRDefault="00663912" w:rsidP="00B45C7F">
            <w:pPr>
              <w:pStyle w:val="TableParagraph"/>
              <w:ind w:left="0"/>
              <w:rPr>
                <w:sz w:val="24"/>
                <w:lang w:val="pt-BR"/>
              </w:rPr>
            </w:pPr>
          </w:p>
          <w:p w14:paraId="0F1DB7D3" w14:textId="77777777" w:rsidR="00663912" w:rsidRPr="00663912" w:rsidRDefault="00663912" w:rsidP="00B45C7F">
            <w:pPr>
              <w:pStyle w:val="TableParagraph"/>
              <w:spacing w:before="11"/>
              <w:ind w:left="0"/>
              <w:rPr>
                <w:sz w:val="23"/>
                <w:lang w:val="pt-BR"/>
              </w:rPr>
            </w:pPr>
          </w:p>
          <w:p w14:paraId="0221DDC4" w14:textId="77777777" w:rsidR="00663912" w:rsidRPr="00663912" w:rsidRDefault="00663912" w:rsidP="00B45C7F">
            <w:pPr>
              <w:jc w:val="center"/>
            </w:pPr>
            <w:r w:rsidRPr="00663912">
              <w:t>6423-9/00</w:t>
            </w:r>
          </w:p>
        </w:tc>
        <w:tc>
          <w:tcPr>
            <w:tcW w:w="1005" w:type="dxa"/>
          </w:tcPr>
          <w:p w14:paraId="68455FF3" w14:textId="77777777" w:rsidR="00663912" w:rsidRPr="00663912" w:rsidRDefault="00663912" w:rsidP="00B45C7F">
            <w:pPr>
              <w:pStyle w:val="TableParagraph"/>
              <w:ind w:left="0"/>
              <w:rPr>
                <w:sz w:val="24"/>
                <w:lang w:val="pt-BR"/>
              </w:rPr>
            </w:pPr>
          </w:p>
          <w:p w14:paraId="487ECC83" w14:textId="77777777" w:rsidR="00663912" w:rsidRPr="00663912" w:rsidRDefault="00663912" w:rsidP="00B45C7F">
            <w:pPr>
              <w:pStyle w:val="TableParagraph"/>
              <w:spacing w:before="11"/>
              <w:ind w:left="0"/>
              <w:rPr>
                <w:sz w:val="23"/>
                <w:lang w:val="pt-BR"/>
              </w:rPr>
            </w:pPr>
          </w:p>
          <w:p w14:paraId="4378A943" w14:textId="77777777" w:rsidR="00663912" w:rsidRPr="00663912" w:rsidRDefault="00663912" w:rsidP="00B45C7F">
            <w:pPr>
              <w:jc w:val="center"/>
            </w:pPr>
            <w:r w:rsidRPr="00663912">
              <w:t>15.16</w:t>
            </w:r>
          </w:p>
        </w:tc>
        <w:tc>
          <w:tcPr>
            <w:tcW w:w="6372" w:type="dxa"/>
          </w:tcPr>
          <w:p w14:paraId="070249DB" w14:textId="77777777" w:rsidR="00663912" w:rsidRPr="00663912" w:rsidRDefault="00663912" w:rsidP="00A03429">
            <w:pPr>
              <w:pStyle w:val="TableParagraph"/>
              <w:spacing w:before="4" w:line="259" w:lineRule="auto"/>
              <w:ind w:left="0" w:right="13"/>
              <w:jc w:val="both"/>
              <w:rPr>
                <w:rFonts w:asciiTheme="minorHAnsi" w:hAnsiTheme="minorHAnsi" w:cstheme="minorHAnsi"/>
                <w:lang w:val="pt-BR"/>
              </w:rPr>
            </w:pPr>
            <w:r w:rsidRPr="00663912">
              <w:rPr>
                <w:rFonts w:asciiTheme="minorHAnsi" w:hAnsiTheme="minorHAnsi" w:cstheme="minorHAnsi"/>
                <w:lang w:val="pt-BR"/>
              </w:rPr>
              <w:t>Emissão, reemissão, liquidação, alteração, cancelamento e baixa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ordens de pagamento, ordens de crédito e similares, por 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meio ou processo; serviços relacionados à transferência de valores,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pagamentos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similares,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entre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51"/>
                <w:lang w:val="pt-BR"/>
              </w:rPr>
              <w:t xml:space="preserve"> </w:t>
            </w:r>
            <w:r w:rsidRPr="00663912">
              <w:rPr>
                <w:rFonts w:asciiTheme="minorHAnsi" w:hAnsiTheme="minorHAnsi" w:cstheme="minorHAnsi"/>
                <w:lang w:val="pt-BR"/>
              </w:rPr>
              <w:t>em</w:t>
            </w:r>
          </w:p>
          <w:p w14:paraId="7DD81A37" w14:textId="77777777" w:rsidR="00663912" w:rsidRPr="00663912" w:rsidRDefault="00663912" w:rsidP="00B45C7F">
            <w:pPr>
              <w:jc w:val="both"/>
              <w:rPr>
                <w:rFonts w:cstheme="minorHAnsi"/>
              </w:rPr>
            </w:pPr>
            <w:r w:rsidRPr="00663912">
              <w:rPr>
                <w:rFonts w:cstheme="minorHAnsi"/>
              </w:rPr>
              <w:t>geral.</w:t>
            </w:r>
          </w:p>
        </w:tc>
        <w:tc>
          <w:tcPr>
            <w:tcW w:w="1002" w:type="dxa"/>
            <w:vAlign w:val="center"/>
          </w:tcPr>
          <w:p w14:paraId="6672B101" w14:textId="77777777" w:rsidR="00663912" w:rsidRPr="000E0BB8" w:rsidRDefault="00663912" w:rsidP="00B45C7F">
            <w:pPr>
              <w:jc w:val="center"/>
            </w:pPr>
            <w:r>
              <w:t>5%</w:t>
            </w:r>
          </w:p>
        </w:tc>
      </w:tr>
      <w:tr w:rsidR="00663912" w:rsidRPr="000E0BB8" w14:paraId="2CB8C7A6" w14:textId="77777777" w:rsidTr="00663912">
        <w:trPr>
          <w:trHeight w:val="60"/>
        </w:trPr>
        <w:tc>
          <w:tcPr>
            <w:tcW w:w="1184" w:type="dxa"/>
          </w:tcPr>
          <w:p w14:paraId="0D10E151" w14:textId="77777777" w:rsidR="00663912" w:rsidRPr="00663912" w:rsidRDefault="00663912" w:rsidP="00B45C7F">
            <w:pPr>
              <w:pStyle w:val="TableParagraph"/>
              <w:ind w:left="0"/>
              <w:rPr>
                <w:sz w:val="24"/>
                <w:lang w:val="pt-BR"/>
              </w:rPr>
            </w:pPr>
          </w:p>
          <w:p w14:paraId="5BA0AA87" w14:textId="77777777" w:rsidR="00663912" w:rsidRPr="00663912" w:rsidRDefault="00663912" w:rsidP="00B45C7F">
            <w:pPr>
              <w:pStyle w:val="TableParagraph"/>
              <w:spacing w:before="11"/>
              <w:ind w:left="0"/>
              <w:rPr>
                <w:sz w:val="23"/>
                <w:lang w:val="pt-BR"/>
              </w:rPr>
            </w:pPr>
          </w:p>
          <w:p w14:paraId="3DBAEF89" w14:textId="77777777" w:rsidR="00663912" w:rsidRPr="00663912" w:rsidRDefault="00663912" w:rsidP="00B45C7F">
            <w:pPr>
              <w:jc w:val="center"/>
            </w:pPr>
            <w:r w:rsidRPr="00663912">
              <w:t>6432-8/00</w:t>
            </w:r>
          </w:p>
        </w:tc>
        <w:tc>
          <w:tcPr>
            <w:tcW w:w="1005" w:type="dxa"/>
          </w:tcPr>
          <w:p w14:paraId="4784233A" w14:textId="77777777" w:rsidR="00663912" w:rsidRPr="00663912" w:rsidRDefault="00663912" w:rsidP="00B45C7F">
            <w:pPr>
              <w:pStyle w:val="TableParagraph"/>
              <w:ind w:left="0"/>
              <w:rPr>
                <w:sz w:val="24"/>
                <w:lang w:val="pt-BR"/>
              </w:rPr>
            </w:pPr>
          </w:p>
          <w:p w14:paraId="33483459" w14:textId="77777777" w:rsidR="00663912" w:rsidRPr="00663912" w:rsidRDefault="00663912" w:rsidP="00B45C7F">
            <w:pPr>
              <w:pStyle w:val="TableParagraph"/>
              <w:spacing w:before="11"/>
              <w:ind w:left="0"/>
              <w:rPr>
                <w:sz w:val="23"/>
                <w:lang w:val="pt-BR"/>
              </w:rPr>
            </w:pPr>
          </w:p>
          <w:p w14:paraId="740D10B9" w14:textId="77777777" w:rsidR="00663912" w:rsidRPr="00663912" w:rsidRDefault="00663912" w:rsidP="00B45C7F">
            <w:pPr>
              <w:jc w:val="center"/>
            </w:pPr>
            <w:r w:rsidRPr="00663912">
              <w:t>15.16</w:t>
            </w:r>
          </w:p>
        </w:tc>
        <w:tc>
          <w:tcPr>
            <w:tcW w:w="6372" w:type="dxa"/>
          </w:tcPr>
          <w:p w14:paraId="3447739B" w14:textId="77777777" w:rsidR="00663912" w:rsidRPr="00663912" w:rsidRDefault="00663912" w:rsidP="00A03429">
            <w:pPr>
              <w:pStyle w:val="TableParagraph"/>
              <w:spacing w:before="4" w:line="259" w:lineRule="auto"/>
              <w:ind w:left="0" w:right="13"/>
              <w:jc w:val="both"/>
              <w:rPr>
                <w:rFonts w:asciiTheme="minorHAnsi" w:hAnsiTheme="minorHAnsi" w:cstheme="minorHAnsi"/>
                <w:lang w:val="pt-BR"/>
              </w:rPr>
            </w:pPr>
            <w:r w:rsidRPr="00663912">
              <w:rPr>
                <w:rFonts w:asciiTheme="minorHAnsi" w:hAnsiTheme="minorHAnsi" w:cstheme="minorHAnsi"/>
                <w:lang w:val="pt-BR"/>
              </w:rPr>
              <w:t>Emissão, reemissão, liquidação, alteração, cancelamento e baixa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ordens de pagamento, ordens de crédito e similares, por 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meio ou processo; serviços relacionados à transferência de valores,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pagamentos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similares,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entre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51"/>
                <w:lang w:val="pt-BR"/>
              </w:rPr>
              <w:t xml:space="preserve"> </w:t>
            </w:r>
            <w:r w:rsidRPr="00663912">
              <w:rPr>
                <w:rFonts w:asciiTheme="minorHAnsi" w:hAnsiTheme="minorHAnsi" w:cstheme="minorHAnsi"/>
                <w:lang w:val="pt-BR"/>
              </w:rPr>
              <w:t>em</w:t>
            </w:r>
          </w:p>
          <w:p w14:paraId="342AD874" w14:textId="77777777" w:rsidR="00663912" w:rsidRPr="00663912" w:rsidRDefault="00663912" w:rsidP="00B45C7F">
            <w:pPr>
              <w:jc w:val="both"/>
              <w:rPr>
                <w:rFonts w:cstheme="minorHAnsi"/>
              </w:rPr>
            </w:pPr>
            <w:r w:rsidRPr="00663912">
              <w:rPr>
                <w:rFonts w:cstheme="minorHAnsi"/>
              </w:rPr>
              <w:t>geral.</w:t>
            </w:r>
          </w:p>
        </w:tc>
        <w:tc>
          <w:tcPr>
            <w:tcW w:w="1002" w:type="dxa"/>
            <w:vAlign w:val="center"/>
          </w:tcPr>
          <w:p w14:paraId="6ABE9721" w14:textId="77777777" w:rsidR="00663912" w:rsidRPr="000E0BB8" w:rsidRDefault="00663912" w:rsidP="00B45C7F">
            <w:pPr>
              <w:jc w:val="center"/>
            </w:pPr>
            <w:r>
              <w:t>5%</w:t>
            </w:r>
          </w:p>
        </w:tc>
      </w:tr>
      <w:tr w:rsidR="00663912" w:rsidRPr="000E0BB8" w14:paraId="29C18CAF" w14:textId="77777777" w:rsidTr="00663912">
        <w:trPr>
          <w:trHeight w:val="60"/>
        </w:trPr>
        <w:tc>
          <w:tcPr>
            <w:tcW w:w="1184" w:type="dxa"/>
          </w:tcPr>
          <w:p w14:paraId="47CFEC0B" w14:textId="77777777" w:rsidR="00663912" w:rsidRPr="00663912" w:rsidRDefault="00663912" w:rsidP="00B45C7F">
            <w:pPr>
              <w:pStyle w:val="TableParagraph"/>
              <w:ind w:left="0"/>
              <w:rPr>
                <w:sz w:val="24"/>
                <w:lang w:val="pt-BR"/>
              </w:rPr>
            </w:pPr>
          </w:p>
          <w:p w14:paraId="0E9F3971" w14:textId="77777777" w:rsidR="00663912" w:rsidRPr="00663912" w:rsidRDefault="00663912" w:rsidP="00B45C7F">
            <w:pPr>
              <w:pStyle w:val="TableParagraph"/>
              <w:spacing w:before="11"/>
              <w:ind w:left="0"/>
              <w:rPr>
                <w:sz w:val="23"/>
                <w:lang w:val="pt-BR"/>
              </w:rPr>
            </w:pPr>
          </w:p>
          <w:p w14:paraId="0D6B568E" w14:textId="77777777" w:rsidR="00663912" w:rsidRPr="00663912" w:rsidRDefault="00663912" w:rsidP="00B45C7F">
            <w:pPr>
              <w:jc w:val="center"/>
            </w:pPr>
            <w:r w:rsidRPr="00663912">
              <w:t>6433-6/00</w:t>
            </w:r>
          </w:p>
        </w:tc>
        <w:tc>
          <w:tcPr>
            <w:tcW w:w="1005" w:type="dxa"/>
          </w:tcPr>
          <w:p w14:paraId="69E44965" w14:textId="77777777" w:rsidR="00663912" w:rsidRPr="00663912" w:rsidRDefault="00663912" w:rsidP="00B45C7F">
            <w:pPr>
              <w:pStyle w:val="TableParagraph"/>
              <w:ind w:left="0"/>
              <w:rPr>
                <w:sz w:val="24"/>
                <w:lang w:val="pt-BR"/>
              </w:rPr>
            </w:pPr>
          </w:p>
          <w:p w14:paraId="75E0904A" w14:textId="77777777" w:rsidR="00663912" w:rsidRPr="00663912" w:rsidRDefault="00663912" w:rsidP="00B45C7F">
            <w:pPr>
              <w:pStyle w:val="TableParagraph"/>
              <w:spacing w:before="11"/>
              <w:ind w:left="0"/>
              <w:rPr>
                <w:sz w:val="23"/>
                <w:lang w:val="pt-BR"/>
              </w:rPr>
            </w:pPr>
          </w:p>
          <w:p w14:paraId="430C569A" w14:textId="77777777" w:rsidR="00663912" w:rsidRPr="00663912" w:rsidRDefault="00663912" w:rsidP="00B45C7F">
            <w:pPr>
              <w:jc w:val="center"/>
            </w:pPr>
            <w:r w:rsidRPr="00663912">
              <w:t>15.16</w:t>
            </w:r>
          </w:p>
        </w:tc>
        <w:tc>
          <w:tcPr>
            <w:tcW w:w="6372" w:type="dxa"/>
          </w:tcPr>
          <w:p w14:paraId="4B632531" w14:textId="77777777" w:rsidR="00663912" w:rsidRPr="00663912" w:rsidRDefault="00663912" w:rsidP="00A03429">
            <w:pPr>
              <w:pStyle w:val="TableParagraph"/>
              <w:spacing w:before="4" w:line="259" w:lineRule="auto"/>
              <w:ind w:left="0" w:right="13"/>
              <w:jc w:val="both"/>
              <w:rPr>
                <w:rFonts w:asciiTheme="minorHAnsi" w:hAnsiTheme="minorHAnsi" w:cstheme="minorHAnsi"/>
                <w:lang w:val="pt-BR"/>
              </w:rPr>
            </w:pPr>
            <w:r w:rsidRPr="00663912">
              <w:rPr>
                <w:rFonts w:asciiTheme="minorHAnsi" w:hAnsiTheme="minorHAnsi" w:cstheme="minorHAnsi"/>
                <w:lang w:val="pt-BR"/>
              </w:rPr>
              <w:t>Emissão, reemissão, liquidação, alteração, cancelamento e baixa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ordens de pagamento, ordens de crédito e similares, por 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meio ou processo; serviços relacionados à transferência de valores,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fundos,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pagamentos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similares,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entre</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contas</w:t>
            </w:r>
            <w:r w:rsidRPr="00663912">
              <w:rPr>
                <w:rFonts w:asciiTheme="minorHAnsi" w:hAnsiTheme="minorHAnsi" w:cstheme="minorHAnsi"/>
                <w:spacing w:val="51"/>
                <w:lang w:val="pt-BR"/>
              </w:rPr>
              <w:t xml:space="preserve"> </w:t>
            </w:r>
            <w:r w:rsidRPr="00663912">
              <w:rPr>
                <w:rFonts w:asciiTheme="minorHAnsi" w:hAnsiTheme="minorHAnsi" w:cstheme="minorHAnsi"/>
                <w:lang w:val="pt-BR"/>
              </w:rPr>
              <w:t>em</w:t>
            </w:r>
          </w:p>
          <w:p w14:paraId="35969B13" w14:textId="77777777" w:rsidR="00663912" w:rsidRPr="00663912" w:rsidRDefault="00663912" w:rsidP="00B45C7F">
            <w:pPr>
              <w:jc w:val="both"/>
              <w:rPr>
                <w:rFonts w:cstheme="minorHAnsi"/>
              </w:rPr>
            </w:pPr>
            <w:r w:rsidRPr="00663912">
              <w:rPr>
                <w:rFonts w:cstheme="minorHAnsi"/>
              </w:rPr>
              <w:t>geral.</w:t>
            </w:r>
          </w:p>
        </w:tc>
        <w:tc>
          <w:tcPr>
            <w:tcW w:w="1002" w:type="dxa"/>
            <w:vAlign w:val="center"/>
          </w:tcPr>
          <w:p w14:paraId="6DC7EC4F" w14:textId="77777777" w:rsidR="00663912" w:rsidRPr="000E0BB8" w:rsidRDefault="00663912" w:rsidP="00B45C7F">
            <w:pPr>
              <w:jc w:val="center"/>
            </w:pPr>
            <w:r>
              <w:t>5%</w:t>
            </w:r>
          </w:p>
        </w:tc>
      </w:tr>
      <w:tr w:rsidR="00663912" w:rsidRPr="000E0BB8" w14:paraId="3604B3D7" w14:textId="77777777" w:rsidTr="00663912">
        <w:trPr>
          <w:trHeight w:val="60"/>
        </w:trPr>
        <w:tc>
          <w:tcPr>
            <w:tcW w:w="1184" w:type="dxa"/>
            <w:vAlign w:val="center"/>
          </w:tcPr>
          <w:p w14:paraId="013EE454" w14:textId="77777777" w:rsidR="00663912" w:rsidRPr="00663912" w:rsidRDefault="00663912" w:rsidP="00B45C7F">
            <w:pPr>
              <w:jc w:val="center"/>
            </w:pPr>
            <w:r w:rsidRPr="00663912">
              <w:t>6424-7/01</w:t>
            </w:r>
          </w:p>
        </w:tc>
        <w:tc>
          <w:tcPr>
            <w:tcW w:w="1005" w:type="dxa"/>
            <w:vAlign w:val="center"/>
          </w:tcPr>
          <w:p w14:paraId="64CA1A51" w14:textId="77777777" w:rsidR="00663912" w:rsidRPr="00663912" w:rsidRDefault="00663912" w:rsidP="00B45C7F">
            <w:pPr>
              <w:jc w:val="center"/>
            </w:pPr>
            <w:r w:rsidRPr="00663912">
              <w:t>15.17</w:t>
            </w:r>
          </w:p>
        </w:tc>
        <w:tc>
          <w:tcPr>
            <w:tcW w:w="6372" w:type="dxa"/>
          </w:tcPr>
          <w:p w14:paraId="38609149" w14:textId="77777777" w:rsidR="00663912" w:rsidRPr="00663912" w:rsidRDefault="00663912" w:rsidP="00A03429">
            <w:pPr>
              <w:pStyle w:val="TableParagraph"/>
              <w:tabs>
                <w:tab w:val="left" w:pos="1177"/>
                <w:tab w:val="left" w:pos="2750"/>
                <w:tab w:val="left" w:pos="4041"/>
                <w:tab w:val="left" w:pos="5217"/>
                <w:tab w:val="left" w:pos="6817"/>
              </w:tabs>
              <w:spacing w:before="2"/>
              <w:ind w:left="0"/>
              <w:jc w:val="both"/>
              <w:rPr>
                <w:rFonts w:asciiTheme="minorHAnsi" w:hAnsiTheme="minorHAnsi" w:cstheme="minorHAnsi"/>
                <w:lang w:val="pt-BR"/>
              </w:rPr>
            </w:pPr>
            <w:r w:rsidRPr="00663912">
              <w:rPr>
                <w:rFonts w:asciiTheme="minorHAnsi" w:hAnsiTheme="minorHAnsi" w:cstheme="minorHAnsi"/>
                <w:lang w:val="pt-BR"/>
              </w:rPr>
              <w:t>Emissão, fornecimento, devolução, sustação, cancelamento e oposição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cheques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quaisquer,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avulso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por talão.</w:t>
            </w:r>
          </w:p>
        </w:tc>
        <w:tc>
          <w:tcPr>
            <w:tcW w:w="1002" w:type="dxa"/>
            <w:vAlign w:val="center"/>
          </w:tcPr>
          <w:p w14:paraId="6BB2661F" w14:textId="77777777" w:rsidR="00663912" w:rsidRPr="000E0BB8" w:rsidRDefault="00663912" w:rsidP="00B45C7F">
            <w:pPr>
              <w:jc w:val="center"/>
            </w:pPr>
            <w:r>
              <w:t>5%</w:t>
            </w:r>
          </w:p>
        </w:tc>
      </w:tr>
      <w:tr w:rsidR="00663912" w:rsidRPr="000E0BB8" w14:paraId="4BEFA07C" w14:textId="77777777" w:rsidTr="00663912">
        <w:trPr>
          <w:trHeight w:val="60"/>
        </w:trPr>
        <w:tc>
          <w:tcPr>
            <w:tcW w:w="1184" w:type="dxa"/>
            <w:vAlign w:val="center"/>
          </w:tcPr>
          <w:p w14:paraId="6D740D41" w14:textId="77777777" w:rsidR="00663912" w:rsidRPr="00663912" w:rsidRDefault="00663912" w:rsidP="00B45C7F">
            <w:pPr>
              <w:jc w:val="center"/>
            </w:pPr>
            <w:r w:rsidRPr="00663912">
              <w:t>6424-7/03</w:t>
            </w:r>
          </w:p>
        </w:tc>
        <w:tc>
          <w:tcPr>
            <w:tcW w:w="1005" w:type="dxa"/>
            <w:vAlign w:val="center"/>
          </w:tcPr>
          <w:p w14:paraId="182D61C3" w14:textId="77777777" w:rsidR="00663912" w:rsidRPr="00663912" w:rsidRDefault="00663912" w:rsidP="00B45C7F">
            <w:pPr>
              <w:jc w:val="center"/>
            </w:pPr>
            <w:r w:rsidRPr="00663912">
              <w:t>15.17</w:t>
            </w:r>
          </w:p>
        </w:tc>
        <w:tc>
          <w:tcPr>
            <w:tcW w:w="6372" w:type="dxa"/>
          </w:tcPr>
          <w:p w14:paraId="200C4617" w14:textId="77777777" w:rsidR="00663912" w:rsidRPr="00663912" w:rsidRDefault="00663912" w:rsidP="00B45C7F">
            <w:pPr>
              <w:jc w:val="both"/>
              <w:rPr>
                <w:rFonts w:cstheme="minorHAnsi"/>
              </w:rPr>
            </w:pPr>
            <w:r w:rsidRPr="00663912">
              <w:rPr>
                <w:rFonts w:cstheme="minorHAnsi"/>
              </w:rPr>
              <w:t>Emissão, fornecimento, devolução, sustação, cancelamento e oposição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cheques</w:t>
            </w:r>
            <w:r w:rsidRPr="00663912">
              <w:rPr>
                <w:rFonts w:cstheme="minorHAnsi"/>
                <w:spacing w:val="-1"/>
              </w:rPr>
              <w:t xml:space="preserve"> </w:t>
            </w:r>
            <w:r w:rsidRPr="00663912">
              <w:rPr>
                <w:rFonts w:cstheme="minorHAnsi"/>
              </w:rPr>
              <w:t>quaisquer,</w:t>
            </w:r>
            <w:r w:rsidRPr="00663912">
              <w:rPr>
                <w:rFonts w:cstheme="minorHAnsi"/>
                <w:spacing w:val="1"/>
              </w:rPr>
              <w:t xml:space="preserve"> </w:t>
            </w:r>
            <w:r w:rsidRPr="00663912">
              <w:rPr>
                <w:rFonts w:cstheme="minorHAnsi"/>
              </w:rPr>
              <w:t>avulso</w:t>
            </w:r>
            <w:r w:rsidRPr="00663912">
              <w:rPr>
                <w:rFonts w:cstheme="minorHAnsi"/>
                <w:spacing w:val="-2"/>
              </w:rPr>
              <w:t xml:space="preserve"> </w:t>
            </w:r>
            <w:r w:rsidRPr="00663912">
              <w:rPr>
                <w:rFonts w:cstheme="minorHAnsi"/>
              </w:rPr>
              <w:t>ou</w:t>
            </w:r>
            <w:r w:rsidRPr="00663912">
              <w:rPr>
                <w:rFonts w:cstheme="minorHAnsi"/>
                <w:spacing w:val="-2"/>
              </w:rPr>
              <w:t xml:space="preserve"> </w:t>
            </w:r>
            <w:r w:rsidRPr="00663912">
              <w:rPr>
                <w:rFonts w:cstheme="minorHAnsi"/>
              </w:rPr>
              <w:t>por talão.</w:t>
            </w:r>
          </w:p>
        </w:tc>
        <w:tc>
          <w:tcPr>
            <w:tcW w:w="1002" w:type="dxa"/>
            <w:vAlign w:val="center"/>
          </w:tcPr>
          <w:p w14:paraId="11E9A871" w14:textId="77777777" w:rsidR="00663912" w:rsidRPr="000E0BB8" w:rsidRDefault="00663912" w:rsidP="00B45C7F">
            <w:pPr>
              <w:jc w:val="center"/>
            </w:pPr>
            <w:r>
              <w:t>5%</w:t>
            </w:r>
          </w:p>
        </w:tc>
      </w:tr>
      <w:tr w:rsidR="00663912" w:rsidRPr="000E0BB8" w14:paraId="74B2F285" w14:textId="77777777" w:rsidTr="00663912">
        <w:trPr>
          <w:trHeight w:val="60"/>
        </w:trPr>
        <w:tc>
          <w:tcPr>
            <w:tcW w:w="1184" w:type="dxa"/>
            <w:vAlign w:val="center"/>
          </w:tcPr>
          <w:p w14:paraId="42ECA00B" w14:textId="77777777" w:rsidR="00663912" w:rsidRPr="00663912" w:rsidRDefault="00663912" w:rsidP="00B45C7F">
            <w:pPr>
              <w:jc w:val="center"/>
            </w:pPr>
            <w:r w:rsidRPr="00663912">
              <w:t>6424-7/04</w:t>
            </w:r>
          </w:p>
        </w:tc>
        <w:tc>
          <w:tcPr>
            <w:tcW w:w="1005" w:type="dxa"/>
            <w:vAlign w:val="center"/>
          </w:tcPr>
          <w:p w14:paraId="0AC4AE86" w14:textId="77777777" w:rsidR="00663912" w:rsidRPr="00663912" w:rsidRDefault="00663912" w:rsidP="00B45C7F">
            <w:pPr>
              <w:jc w:val="center"/>
            </w:pPr>
            <w:r w:rsidRPr="00663912">
              <w:t>15.17</w:t>
            </w:r>
          </w:p>
        </w:tc>
        <w:tc>
          <w:tcPr>
            <w:tcW w:w="6372" w:type="dxa"/>
          </w:tcPr>
          <w:p w14:paraId="36680D11" w14:textId="77777777" w:rsidR="00663912" w:rsidRPr="00663912" w:rsidRDefault="00663912" w:rsidP="00B45C7F">
            <w:pPr>
              <w:jc w:val="both"/>
              <w:rPr>
                <w:rFonts w:cstheme="minorHAnsi"/>
              </w:rPr>
            </w:pPr>
            <w:r w:rsidRPr="00663912">
              <w:rPr>
                <w:rFonts w:cstheme="minorHAnsi"/>
              </w:rPr>
              <w:t>Emissão, fornecimento, devolução, sustação, cancelamento e oposição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cheques</w:t>
            </w:r>
            <w:r w:rsidRPr="00663912">
              <w:rPr>
                <w:rFonts w:cstheme="minorHAnsi"/>
                <w:spacing w:val="-1"/>
              </w:rPr>
              <w:t xml:space="preserve"> </w:t>
            </w:r>
            <w:r w:rsidRPr="00663912">
              <w:rPr>
                <w:rFonts w:cstheme="minorHAnsi"/>
              </w:rPr>
              <w:t>quaisquer,</w:t>
            </w:r>
            <w:r w:rsidRPr="00663912">
              <w:rPr>
                <w:rFonts w:cstheme="minorHAnsi"/>
                <w:spacing w:val="1"/>
              </w:rPr>
              <w:t xml:space="preserve"> </w:t>
            </w:r>
            <w:r w:rsidRPr="00663912">
              <w:rPr>
                <w:rFonts w:cstheme="minorHAnsi"/>
              </w:rPr>
              <w:t>avulso</w:t>
            </w:r>
            <w:r w:rsidRPr="00663912">
              <w:rPr>
                <w:rFonts w:cstheme="minorHAnsi"/>
                <w:spacing w:val="-2"/>
              </w:rPr>
              <w:t xml:space="preserve"> </w:t>
            </w:r>
            <w:r w:rsidRPr="00663912">
              <w:rPr>
                <w:rFonts w:cstheme="minorHAnsi"/>
              </w:rPr>
              <w:t>ou</w:t>
            </w:r>
            <w:r w:rsidRPr="00663912">
              <w:rPr>
                <w:rFonts w:cstheme="minorHAnsi"/>
                <w:spacing w:val="-2"/>
              </w:rPr>
              <w:t xml:space="preserve"> </w:t>
            </w:r>
            <w:r w:rsidRPr="00663912">
              <w:rPr>
                <w:rFonts w:cstheme="minorHAnsi"/>
              </w:rPr>
              <w:t>por talão.</w:t>
            </w:r>
          </w:p>
        </w:tc>
        <w:tc>
          <w:tcPr>
            <w:tcW w:w="1002" w:type="dxa"/>
            <w:vAlign w:val="center"/>
          </w:tcPr>
          <w:p w14:paraId="50CA1C77" w14:textId="77777777" w:rsidR="00663912" w:rsidRPr="000E0BB8" w:rsidRDefault="00663912" w:rsidP="00B45C7F">
            <w:pPr>
              <w:jc w:val="center"/>
            </w:pPr>
            <w:r>
              <w:t>5%</w:t>
            </w:r>
          </w:p>
        </w:tc>
      </w:tr>
      <w:tr w:rsidR="00663912" w:rsidRPr="000E0BB8" w14:paraId="40621A96" w14:textId="77777777" w:rsidTr="00663912">
        <w:trPr>
          <w:trHeight w:val="60"/>
        </w:trPr>
        <w:tc>
          <w:tcPr>
            <w:tcW w:w="1184" w:type="dxa"/>
            <w:vAlign w:val="center"/>
          </w:tcPr>
          <w:p w14:paraId="100ECABC" w14:textId="77777777" w:rsidR="00663912" w:rsidRPr="00663912" w:rsidRDefault="00663912" w:rsidP="00B45C7F">
            <w:pPr>
              <w:jc w:val="center"/>
            </w:pPr>
            <w:r w:rsidRPr="00663912">
              <w:t>6421-2/00</w:t>
            </w:r>
          </w:p>
        </w:tc>
        <w:tc>
          <w:tcPr>
            <w:tcW w:w="1005" w:type="dxa"/>
            <w:vAlign w:val="center"/>
          </w:tcPr>
          <w:p w14:paraId="22844FDC" w14:textId="77777777" w:rsidR="00663912" w:rsidRPr="00663912" w:rsidRDefault="00663912" w:rsidP="00B45C7F">
            <w:pPr>
              <w:jc w:val="center"/>
            </w:pPr>
            <w:r w:rsidRPr="00663912">
              <w:t>15.17</w:t>
            </w:r>
          </w:p>
        </w:tc>
        <w:tc>
          <w:tcPr>
            <w:tcW w:w="6372" w:type="dxa"/>
          </w:tcPr>
          <w:p w14:paraId="48F8824A" w14:textId="77777777" w:rsidR="00663912" w:rsidRPr="00663912" w:rsidRDefault="00663912" w:rsidP="00B45C7F">
            <w:pPr>
              <w:jc w:val="both"/>
              <w:rPr>
                <w:rFonts w:cstheme="minorHAnsi"/>
              </w:rPr>
            </w:pPr>
            <w:r w:rsidRPr="00663912">
              <w:rPr>
                <w:rFonts w:cstheme="minorHAnsi"/>
              </w:rPr>
              <w:t>Emissão, fornecimento, devolução, sustação, cancelamento e oposição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cheques</w:t>
            </w:r>
            <w:r w:rsidRPr="00663912">
              <w:rPr>
                <w:rFonts w:cstheme="minorHAnsi"/>
                <w:spacing w:val="-1"/>
              </w:rPr>
              <w:t xml:space="preserve"> </w:t>
            </w:r>
            <w:r w:rsidRPr="00663912">
              <w:rPr>
                <w:rFonts w:cstheme="minorHAnsi"/>
              </w:rPr>
              <w:t>quaisquer,</w:t>
            </w:r>
            <w:r w:rsidRPr="00663912">
              <w:rPr>
                <w:rFonts w:cstheme="minorHAnsi"/>
                <w:spacing w:val="1"/>
              </w:rPr>
              <w:t xml:space="preserve"> </w:t>
            </w:r>
            <w:r w:rsidRPr="00663912">
              <w:rPr>
                <w:rFonts w:cstheme="minorHAnsi"/>
              </w:rPr>
              <w:t>avulso</w:t>
            </w:r>
            <w:r w:rsidRPr="00663912">
              <w:rPr>
                <w:rFonts w:cstheme="minorHAnsi"/>
                <w:spacing w:val="-2"/>
              </w:rPr>
              <w:t xml:space="preserve"> </w:t>
            </w:r>
            <w:r w:rsidRPr="00663912">
              <w:rPr>
                <w:rFonts w:cstheme="minorHAnsi"/>
              </w:rPr>
              <w:t>ou</w:t>
            </w:r>
            <w:r w:rsidRPr="00663912">
              <w:rPr>
                <w:rFonts w:cstheme="minorHAnsi"/>
                <w:spacing w:val="-2"/>
              </w:rPr>
              <w:t xml:space="preserve"> </w:t>
            </w:r>
            <w:r w:rsidRPr="00663912">
              <w:rPr>
                <w:rFonts w:cstheme="minorHAnsi"/>
              </w:rPr>
              <w:t>por talão.</w:t>
            </w:r>
          </w:p>
        </w:tc>
        <w:tc>
          <w:tcPr>
            <w:tcW w:w="1002" w:type="dxa"/>
            <w:vAlign w:val="center"/>
          </w:tcPr>
          <w:p w14:paraId="00AB22C9" w14:textId="77777777" w:rsidR="00663912" w:rsidRPr="000E0BB8" w:rsidRDefault="00663912" w:rsidP="00B45C7F">
            <w:pPr>
              <w:jc w:val="center"/>
            </w:pPr>
            <w:r>
              <w:t>5%</w:t>
            </w:r>
          </w:p>
        </w:tc>
      </w:tr>
      <w:tr w:rsidR="00663912" w:rsidRPr="000E0BB8" w14:paraId="6F61E2F6" w14:textId="77777777" w:rsidTr="00663912">
        <w:trPr>
          <w:trHeight w:val="60"/>
        </w:trPr>
        <w:tc>
          <w:tcPr>
            <w:tcW w:w="1184" w:type="dxa"/>
            <w:vAlign w:val="center"/>
          </w:tcPr>
          <w:p w14:paraId="0EA2D4B9" w14:textId="77777777" w:rsidR="00663912" w:rsidRPr="00663912" w:rsidRDefault="00663912" w:rsidP="00B45C7F">
            <w:pPr>
              <w:jc w:val="center"/>
            </w:pPr>
            <w:r w:rsidRPr="00663912">
              <w:t>6422-1/00</w:t>
            </w:r>
          </w:p>
        </w:tc>
        <w:tc>
          <w:tcPr>
            <w:tcW w:w="1005" w:type="dxa"/>
            <w:vAlign w:val="center"/>
          </w:tcPr>
          <w:p w14:paraId="17C76F30" w14:textId="77777777" w:rsidR="00663912" w:rsidRPr="00663912" w:rsidRDefault="00663912" w:rsidP="00B45C7F">
            <w:pPr>
              <w:jc w:val="center"/>
            </w:pPr>
            <w:r w:rsidRPr="00663912">
              <w:t>15.17</w:t>
            </w:r>
          </w:p>
        </w:tc>
        <w:tc>
          <w:tcPr>
            <w:tcW w:w="6372" w:type="dxa"/>
          </w:tcPr>
          <w:p w14:paraId="59013DD5" w14:textId="77777777" w:rsidR="00663912" w:rsidRPr="00663912" w:rsidRDefault="00663912" w:rsidP="00B45C7F">
            <w:pPr>
              <w:jc w:val="both"/>
              <w:rPr>
                <w:rFonts w:cstheme="minorHAnsi"/>
              </w:rPr>
            </w:pPr>
            <w:r w:rsidRPr="00663912">
              <w:rPr>
                <w:rFonts w:cstheme="minorHAnsi"/>
              </w:rPr>
              <w:t>Emissão, fornecimento, devolução, sustação, cancelamento e oposição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cheques</w:t>
            </w:r>
            <w:r w:rsidRPr="00663912">
              <w:rPr>
                <w:rFonts w:cstheme="minorHAnsi"/>
                <w:spacing w:val="-1"/>
              </w:rPr>
              <w:t xml:space="preserve"> </w:t>
            </w:r>
            <w:r w:rsidRPr="00663912">
              <w:rPr>
                <w:rFonts w:cstheme="minorHAnsi"/>
              </w:rPr>
              <w:t>quaisquer,</w:t>
            </w:r>
            <w:r w:rsidRPr="00663912">
              <w:rPr>
                <w:rFonts w:cstheme="minorHAnsi"/>
                <w:spacing w:val="1"/>
              </w:rPr>
              <w:t xml:space="preserve"> </w:t>
            </w:r>
            <w:r w:rsidRPr="00663912">
              <w:rPr>
                <w:rFonts w:cstheme="minorHAnsi"/>
              </w:rPr>
              <w:t>avulso</w:t>
            </w:r>
            <w:r w:rsidRPr="00663912">
              <w:rPr>
                <w:rFonts w:cstheme="minorHAnsi"/>
                <w:spacing w:val="-2"/>
              </w:rPr>
              <w:t xml:space="preserve"> </w:t>
            </w:r>
            <w:r w:rsidRPr="00663912">
              <w:rPr>
                <w:rFonts w:cstheme="minorHAnsi"/>
              </w:rPr>
              <w:t>ou</w:t>
            </w:r>
            <w:r w:rsidRPr="00663912">
              <w:rPr>
                <w:rFonts w:cstheme="minorHAnsi"/>
                <w:spacing w:val="-2"/>
              </w:rPr>
              <w:t xml:space="preserve"> </w:t>
            </w:r>
            <w:r w:rsidRPr="00663912">
              <w:rPr>
                <w:rFonts w:cstheme="minorHAnsi"/>
              </w:rPr>
              <w:t>por talão.</w:t>
            </w:r>
          </w:p>
        </w:tc>
        <w:tc>
          <w:tcPr>
            <w:tcW w:w="1002" w:type="dxa"/>
            <w:vAlign w:val="center"/>
          </w:tcPr>
          <w:p w14:paraId="1FADF377" w14:textId="77777777" w:rsidR="00663912" w:rsidRPr="000E0BB8" w:rsidRDefault="00663912" w:rsidP="00B45C7F">
            <w:pPr>
              <w:jc w:val="center"/>
            </w:pPr>
            <w:r>
              <w:t>5%</w:t>
            </w:r>
          </w:p>
        </w:tc>
      </w:tr>
      <w:tr w:rsidR="00663912" w:rsidRPr="000E0BB8" w14:paraId="236DA6CE" w14:textId="77777777" w:rsidTr="00663912">
        <w:trPr>
          <w:trHeight w:val="60"/>
        </w:trPr>
        <w:tc>
          <w:tcPr>
            <w:tcW w:w="1184" w:type="dxa"/>
            <w:vAlign w:val="center"/>
          </w:tcPr>
          <w:p w14:paraId="194CE331" w14:textId="77777777" w:rsidR="00663912" w:rsidRPr="00663912" w:rsidRDefault="00663912" w:rsidP="00B45C7F">
            <w:pPr>
              <w:jc w:val="center"/>
            </w:pPr>
            <w:r w:rsidRPr="00663912">
              <w:t>6423-9/00</w:t>
            </w:r>
          </w:p>
        </w:tc>
        <w:tc>
          <w:tcPr>
            <w:tcW w:w="1005" w:type="dxa"/>
            <w:vAlign w:val="center"/>
          </w:tcPr>
          <w:p w14:paraId="35B490F7" w14:textId="77777777" w:rsidR="00663912" w:rsidRPr="00663912" w:rsidRDefault="00663912" w:rsidP="00B45C7F">
            <w:pPr>
              <w:jc w:val="center"/>
            </w:pPr>
            <w:r w:rsidRPr="00663912">
              <w:t>15.17</w:t>
            </w:r>
          </w:p>
        </w:tc>
        <w:tc>
          <w:tcPr>
            <w:tcW w:w="6372" w:type="dxa"/>
          </w:tcPr>
          <w:p w14:paraId="6B2A161D" w14:textId="77777777" w:rsidR="00663912" w:rsidRPr="00663912" w:rsidRDefault="00663912" w:rsidP="00B45C7F">
            <w:pPr>
              <w:jc w:val="both"/>
              <w:rPr>
                <w:rFonts w:cstheme="minorHAnsi"/>
              </w:rPr>
            </w:pPr>
            <w:r w:rsidRPr="00663912">
              <w:rPr>
                <w:rFonts w:cstheme="minorHAnsi"/>
              </w:rPr>
              <w:t>Emissão, fornecimento, devolução, sustação, cancelamento e oposição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cheques</w:t>
            </w:r>
            <w:r w:rsidRPr="00663912">
              <w:rPr>
                <w:rFonts w:cstheme="minorHAnsi"/>
                <w:spacing w:val="-1"/>
              </w:rPr>
              <w:t xml:space="preserve"> </w:t>
            </w:r>
            <w:r w:rsidRPr="00663912">
              <w:rPr>
                <w:rFonts w:cstheme="minorHAnsi"/>
              </w:rPr>
              <w:t>quaisquer,</w:t>
            </w:r>
            <w:r w:rsidRPr="00663912">
              <w:rPr>
                <w:rFonts w:cstheme="minorHAnsi"/>
                <w:spacing w:val="1"/>
              </w:rPr>
              <w:t xml:space="preserve"> </w:t>
            </w:r>
            <w:r w:rsidRPr="00663912">
              <w:rPr>
                <w:rFonts w:cstheme="minorHAnsi"/>
              </w:rPr>
              <w:t>avulso</w:t>
            </w:r>
            <w:r w:rsidRPr="00663912">
              <w:rPr>
                <w:rFonts w:cstheme="minorHAnsi"/>
                <w:spacing w:val="-2"/>
              </w:rPr>
              <w:t xml:space="preserve"> </w:t>
            </w:r>
            <w:r w:rsidRPr="00663912">
              <w:rPr>
                <w:rFonts w:cstheme="minorHAnsi"/>
              </w:rPr>
              <w:t>ou</w:t>
            </w:r>
            <w:r w:rsidRPr="00663912">
              <w:rPr>
                <w:rFonts w:cstheme="minorHAnsi"/>
                <w:spacing w:val="-2"/>
              </w:rPr>
              <w:t xml:space="preserve"> </w:t>
            </w:r>
            <w:r w:rsidRPr="00663912">
              <w:rPr>
                <w:rFonts w:cstheme="minorHAnsi"/>
              </w:rPr>
              <w:t>por talão.</w:t>
            </w:r>
          </w:p>
        </w:tc>
        <w:tc>
          <w:tcPr>
            <w:tcW w:w="1002" w:type="dxa"/>
            <w:vAlign w:val="center"/>
          </w:tcPr>
          <w:p w14:paraId="489F5431" w14:textId="77777777" w:rsidR="00663912" w:rsidRPr="000E0BB8" w:rsidRDefault="00663912" w:rsidP="00B45C7F">
            <w:pPr>
              <w:jc w:val="center"/>
            </w:pPr>
            <w:r>
              <w:t>5%</w:t>
            </w:r>
          </w:p>
        </w:tc>
      </w:tr>
      <w:tr w:rsidR="00663912" w:rsidRPr="000E0BB8" w14:paraId="4BB69FE3" w14:textId="77777777" w:rsidTr="00663912">
        <w:trPr>
          <w:trHeight w:val="1474"/>
        </w:trPr>
        <w:tc>
          <w:tcPr>
            <w:tcW w:w="1184" w:type="dxa"/>
          </w:tcPr>
          <w:p w14:paraId="40A4FFDB" w14:textId="77777777" w:rsidR="00663912" w:rsidRPr="00663912" w:rsidRDefault="00663912" w:rsidP="00B45C7F">
            <w:pPr>
              <w:pStyle w:val="TableParagraph"/>
              <w:ind w:left="0"/>
              <w:rPr>
                <w:sz w:val="24"/>
                <w:lang w:val="pt-BR"/>
              </w:rPr>
            </w:pPr>
          </w:p>
          <w:p w14:paraId="14F8584B" w14:textId="77777777" w:rsidR="00663912" w:rsidRPr="00663912" w:rsidRDefault="00663912" w:rsidP="00B45C7F">
            <w:pPr>
              <w:pStyle w:val="TableParagraph"/>
              <w:spacing w:before="11"/>
              <w:ind w:left="0"/>
              <w:rPr>
                <w:sz w:val="23"/>
                <w:lang w:val="pt-BR"/>
              </w:rPr>
            </w:pPr>
          </w:p>
          <w:p w14:paraId="165FDFA9" w14:textId="77777777" w:rsidR="00663912" w:rsidRPr="00663912" w:rsidRDefault="00663912" w:rsidP="00B45C7F">
            <w:pPr>
              <w:jc w:val="center"/>
            </w:pPr>
            <w:r w:rsidRPr="00663912">
              <w:t>6424-7/01</w:t>
            </w:r>
          </w:p>
        </w:tc>
        <w:tc>
          <w:tcPr>
            <w:tcW w:w="1005" w:type="dxa"/>
          </w:tcPr>
          <w:p w14:paraId="77140286" w14:textId="77777777" w:rsidR="00663912" w:rsidRPr="00663912" w:rsidRDefault="00663912" w:rsidP="00B45C7F">
            <w:pPr>
              <w:pStyle w:val="TableParagraph"/>
              <w:ind w:left="0"/>
              <w:rPr>
                <w:sz w:val="24"/>
                <w:lang w:val="pt-BR"/>
              </w:rPr>
            </w:pPr>
          </w:p>
          <w:p w14:paraId="55B1CE5B" w14:textId="77777777" w:rsidR="00663912" w:rsidRPr="00663912" w:rsidRDefault="00663912" w:rsidP="00B45C7F">
            <w:pPr>
              <w:pStyle w:val="TableParagraph"/>
              <w:spacing w:before="11"/>
              <w:ind w:left="0"/>
              <w:rPr>
                <w:sz w:val="23"/>
                <w:lang w:val="pt-BR"/>
              </w:rPr>
            </w:pPr>
          </w:p>
          <w:p w14:paraId="214666AE" w14:textId="77777777" w:rsidR="00663912" w:rsidRPr="00663912" w:rsidRDefault="00663912" w:rsidP="00B45C7F">
            <w:pPr>
              <w:jc w:val="center"/>
            </w:pPr>
            <w:r w:rsidRPr="00663912">
              <w:t>15.18</w:t>
            </w:r>
          </w:p>
        </w:tc>
        <w:tc>
          <w:tcPr>
            <w:tcW w:w="6372" w:type="dxa"/>
          </w:tcPr>
          <w:p w14:paraId="7176A498" w14:textId="46452EA0" w:rsidR="00663912" w:rsidRPr="00663912" w:rsidRDefault="00663912" w:rsidP="00A03429">
            <w:pPr>
              <w:pStyle w:val="TableParagraph"/>
              <w:spacing w:before="4" w:line="259" w:lineRule="auto"/>
              <w:ind w:left="0" w:right="14"/>
              <w:jc w:val="both"/>
              <w:rPr>
                <w:rFonts w:cstheme="minorHAnsi"/>
                <w:lang w:val="pt-BR"/>
              </w:rPr>
            </w:pPr>
            <w:r w:rsidRPr="00663912">
              <w:rPr>
                <w:rFonts w:asciiTheme="minorHAnsi" w:hAnsiTheme="minorHAnsi" w:cstheme="minorHAnsi"/>
                <w:lang w:val="pt-BR"/>
              </w:rPr>
              <w:t>Serviços relacionados a crédito imobiliário,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avaliação 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vistoria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imóvel</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obra,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análise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técnica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jurídica,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alteração,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transferência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renegociação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contrato,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emissão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reemissão</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do</w:t>
            </w:r>
            <w:r w:rsidRPr="00663912">
              <w:rPr>
                <w:rFonts w:asciiTheme="minorHAnsi" w:hAnsiTheme="minorHAnsi" w:cstheme="minorHAnsi"/>
                <w:spacing w:val="46"/>
                <w:lang w:val="pt-BR"/>
              </w:rPr>
              <w:t xml:space="preserve"> </w:t>
            </w:r>
            <w:r w:rsidRPr="00663912">
              <w:rPr>
                <w:rFonts w:asciiTheme="minorHAnsi" w:hAnsiTheme="minorHAnsi" w:cstheme="minorHAnsi"/>
                <w:lang w:val="pt-BR"/>
              </w:rPr>
              <w:t>termo</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7"/>
                <w:lang w:val="pt-BR"/>
              </w:rPr>
              <w:t xml:space="preserve"> </w:t>
            </w:r>
            <w:r w:rsidRPr="00663912">
              <w:rPr>
                <w:rFonts w:asciiTheme="minorHAnsi" w:hAnsiTheme="minorHAnsi" w:cstheme="minorHAnsi"/>
                <w:lang w:val="pt-BR"/>
              </w:rPr>
              <w:t>quitação</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6"/>
                <w:lang w:val="pt-BR"/>
              </w:rPr>
              <w:t xml:space="preserve"> </w:t>
            </w:r>
            <w:r w:rsidRPr="00663912">
              <w:rPr>
                <w:rFonts w:asciiTheme="minorHAnsi" w:hAnsiTheme="minorHAnsi" w:cstheme="minorHAnsi"/>
                <w:lang w:val="pt-BR"/>
              </w:rPr>
              <w:t>demais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48"/>
                <w:lang w:val="pt-BR"/>
              </w:rPr>
              <w:t xml:space="preserve"> </w:t>
            </w:r>
            <w:r w:rsidRPr="00663912">
              <w:rPr>
                <w:rFonts w:asciiTheme="minorHAnsi" w:hAnsiTheme="minorHAnsi" w:cstheme="minorHAnsi"/>
                <w:lang w:val="pt-BR"/>
              </w:rPr>
              <w:t>relacionados</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a</w:t>
            </w:r>
            <w:r w:rsidR="00A03429">
              <w:rPr>
                <w:rFonts w:asciiTheme="minorHAnsi" w:hAnsiTheme="minorHAnsi" w:cstheme="minorHAnsi"/>
                <w:lang w:val="pt-BR"/>
              </w:rPr>
              <w:t xml:space="preserve"> </w:t>
            </w:r>
            <w:r w:rsidRPr="00663912">
              <w:rPr>
                <w:rFonts w:cstheme="minorHAnsi"/>
                <w:lang w:val="pt-BR"/>
              </w:rPr>
              <w:t>crédito</w:t>
            </w:r>
            <w:r w:rsidRPr="00663912">
              <w:rPr>
                <w:rFonts w:cstheme="minorHAnsi"/>
                <w:spacing w:val="-6"/>
                <w:lang w:val="pt-BR"/>
              </w:rPr>
              <w:t xml:space="preserve"> </w:t>
            </w:r>
            <w:r w:rsidRPr="00663912">
              <w:rPr>
                <w:rFonts w:cstheme="minorHAnsi"/>
                <w:lang w:val="pt-BR"/>
              </w:rPr>
              <w:t>imobiliário.</w:t>
            </w:r>
          </w:p>
        </w:tc>
        <w:tc>
          <w:tcPr>
            <w:tcW w:w="1002" w:type="dxa"/>
            <w:vAlign w:val="center"/>
          </w:tcPr>
          <w:p w14:paraId="6F953F9F" w14:textId="77777777" w:rsidR="00663912" w:rsidRPr="000E0BB8" w:rsidRDefault="00663912" w:rsidP="00B45C7F">
            <w:pPr>
              <w:jc w:val="center"/>
            </w:pPr>
            <w:r>
              <w:t>5%</w:t>
            </w:r>
          </w:p>
        </w:tc>
      </w:tr>
      <w:tr w:rsidR="00663912" w:rsidRPr="000E0BB8" w14:paraId="0139A8AA" w14:textId="77777777" w:rsidTr="00663912">
        <w:trPr>
          <w:trHeight w:val="1474"/>
        </w:trPr>
        <w:tc>
          <w:tcPr>
            <w:tcW w:w="1184" w:type="dxa"/>
          </w:tcPr>
          <w:p w14:paraId="38209B4F" w14:textId="77777777" w:rsidR="00663912" w:rsidRPr="00663912" w:rsidRDefault="00663912" w:rsidP="00B45C7F">
            <w:pPr>
              <w:pStyle w:val="TableParagraph"/>
              <w:ind w:left="0"/>
              <w:rPr>
                <w:sz w:val="24"/>
                <w:lang w:val="pt-BR"/>
              </w:rPr>
            </w:pPr>
          </w:p>
          <w:p w14:paraId="55F3095A" w14:textId="77777777" w:rsidR="00663912" w:rsidRPr="00663912" w:rsidRDefault="00663912" w:rsidP="00B45C7F">
            <w:pPr>
              <w:pStyle w:val="TableParagraph"/>
              <w:spacing w:before="11"/>
              <w:ind w:left="0"/>
              <w:rPr>
                <w:sz w:val="23"/>
                <w:lang w:val="pt-BR"/>
              </w:rPr>
            </w:pPr>
          </w:p>
          <w:p w14:paraId="67BAB1DC" w14:textId="77777777" w:rsidR="00663912" w:rsidRPr="00663912" w:rsidRDefault="00663912" w:rsidP="00B45C7F">
            <w:pPr>
              <w:jc w:val="center"/>
            </w:pPr>
            <w:r w:rsidRPr="00663912">
              <w:t>6424-7/03</w:t>
            </w:r>
          </w:p>
        </w:tc>
        <w:tc>
          <w:tcPr>
            <w:tcW w:w="1005" w:type="dxa"/>
          </w:tcPr>
          <w:p w14:paraId="004641E8" w14:textId="77777777" w:rsidR="00663912" w:rsidRPr="00663912" w:rsidRDefault="00663912" w:rsidP="00B45C7F">
            <w:pPr>
              <w:pStyle w:val="TableParagraph"/>
              <w:ind w:left="0"/>
              <w:rPr>
                <w:sz w:val="24"/>
                <w:lang w:val="pt-BR"/>
              </w:rPr>
            </w:pPr>
          </w:p>
          <w:p w14:paraId="225B13DC" w14:textId="77777777" w:rsidR="00663912" w:rsidRPr="00663912" w:rsidRDefault="00663912" w:rsidP="00B45C7F">
            <w:pPr>
              <w:pStyle w:val="TableParagraph"/>
              <w:spacing w:before="11"/>
              <w:ind w:left="0"/>
              <w:rPr>
                <w:sz w:val="23"/>
                <w:lang w:val="pt-BR"/>
              </w:rPr>
            </w:pPr>
          </w:p>
          <w:p w14:paraId="1B15A9B4" w14:textId="77777777" w:rsidR="00663912" w:rsidRPr="00663912" w:rsidRDefault="00663912" w:rsidP="00B45C7F">
            <w:pPr>
              <w:jc w:val="center"/>
            </w:pPr>
            <w:r w:rsidRPr="00663912">
              <w:t>15.18</w:t>
            </w:r>
          </w:p>
        </w:tc>
        <w:tc>
          <w:tcPr>
            <w:tcW w:w="6372" w:type="dxa"/>
          </w:tcPr>
          <w:p w14:paraId="38A65820" w14:textId="78ABDEE1"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608FA1A9" w14:textId="77777777" w:rsidR="00663912" w:rsidRPr="000E0BB8" w:rsidRDefault="00663912" w:rsidP="00B45C7F">
            <w:pPr>
              <w:jc w:val="center"/>
            </w:pPr>
            <w:r>
              <w:t>5%</w:t>
            </w:r>
          </w:p>
        </w:tc>
      </w:tr>
      <w:tr w:rsidR="00663912" w:rsidRPr="000E0BB8" w14:paraId="4AA00ED6" w14:textId="77777777" w:rsidTr="00663912">
        <w:trPr>
          <w:trHeight w:val="60"/>
        </w:trPr>
        <w:tc>
          <w:tcPr>
            <w:tcW w:w="1184" w:type="dxa"/>
          </w:tcPr>
          <w:p w14:paraId="1C083430" w14:textId="77777777" w:rsidR="00663912" w:rsidRPr="00663912" w:rsidRDefault="00663912" w:rsidP="00B45C7F">
            <w:pPr>
              <w:pStyle w:val="TableParagraph"/>
              <w:ind w:left="0"/>
              <w:rPr>
                <w:sz w:val="24"/>
                <w:lang w:val="pt-BR"/>
              </w:rPr>
            </w:pPr>
          </w:p>
          <w:p w14:paraId="01C6D249" w14:textId="77777777" w:rsidR="00663912" w:rsidRPr="00663912" w:rsidRDefault="00663912" w:rsidP="00B45C7F">
            <w:pPr>
              <w:pStyle w:val="TableParagraph"/>
              <w:spacing w:before="11"/>
              <w:ind w:left="0"/>
              <w:rPr>
                <w:sz w:val="23"/>
                <w:lang w:val="pt-BR"/>
              </w:rPr>
            </w:pPr>
          </w:p>
          <w:p w14:paraId="437DE604" w14:textId="77777777" w:rsidR="00663912" w:rsidRPr="00663912" w:rsidRDefault="00663912" w:rsidP="00B45C7F">
            <w:pPr>
              <w:jc w:val="center"/>
            </w:pPr>
            <w:r w:rsidRPr="00663912">
              <w:t>6424-7/04</w:t>
            </w:r>
          </w:p>
        </w:tc>
        <w:tc>
          <w:tcPr>
            <w:tcW w:w="1005" w:type="dxa"/>
          </w:tcPr>
          <w:p w14:paraId="4FEDFF15" w14:textId="77777777" w:rsidR="00663912" w:rsidRPr="00663912" w:rsidRDefault="00663912" w:rsidP="00B45C7F">
            <w:pPr>
              <w:pStyle w:val="TableParagraph"/>
              <w:ind w:left="0"/>
              <w:rPr>
                <w:sz w:val="24"/>
                <w:lang w:val="pt-BR"/>
              </w:rPr>
            </w:pPr>
          </w:p>
          <w:p w14:paraId="785FB6B2" w14:textId="77777777" w:rsidR="00663912" w:rsidRPr="00663912" w:rsidRDefault="00663912" w:rsidP="00B45C7F">
            <w:pPr>
              <w:pStyle w:val="TableParagraph"/>
              <w:spacing w:before="11"/>
              <w:ind w:left="0"/>
              <w:rPr>
                <w:sz w:val="23"/>
                <w:lang w:val="pt-BR"/>
              </w:rPr>
            </w:pPr>
          </w:p>
          <w:p w14:paraId="0AF0C45A" w14:textId="77777777" w:rsidR="00663912" w:rsidRPr="00663912" w:rsidRDefault="00663912" w:rsidP="00B45C7F">
            <w:pPr>
              <w:jc w:val="center"/>
            </w:pPr>
            <w:r w:rsidRPr="00663912">
              <w:t>15.18</w:t>
            </w:r>
          </w:p>
        </w:tc>
        <w:tc>
          <w:tcPr>
            <w:tcW w:w="6372" w:type="dxa"/>
          </w:tcPr>
          <w:p w14:paraId="6A5DBEB0" w14:textId="3F00B3B4"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2969604C" w14:textId="77777777" w:rsidR="00663912" w:rsidRPr="000E0BB8" w:rsidRDefault="00663912" w:rsidP="00B45C7F">
            <w:pPr>
              <w:jc w:val="center"/>
            </w:pPr>
            <w:r>
              <w:t>5%</w:t>
            </w:r>
          </w:p>
        </w:tc>
      </w:tr>
      <w:tr w:rsidR="00663912" w:rsidRPr="000E0BB8" w14:paraId="5F8E15A7" w14:textId="77777777" w:rsidTr="00663912">
        <w:trPr>
          <w:trHeight w:val="60"/>
        </w:trPr>
        <w:tc>
          <w:tcPr>
            <w:tcW w:w="1184" w:type="dxa"/>
          </w:tcPr>
          <w:p w14:paraId="79660FAA" w14:textId="77777777" w:rsidR="00663912" w:rsidRPr="00663912" w:rsidRDefault="00663912" w:rsidP="00B45C7F">
            <w:pPr>
              <w:pStyle w:val="TableParagraph"/>
              <w:ind w:left="0"/>
              <w:rPr>
                <w:sz w:val="24"/>
                <w:lang w:val="pt-BR"/>
              </w:rPr>
            </w:pPr>
          </w:p>
          <w:p w14:paraId="5B73EA7C" w14:textId="77777777" w:rsidR="00663912" w:rsidRPr="00663912" w:rsidRDefault="00663912" w:rsidP="00B45C7F">
            <w:pPr>
              <w:pStyle w:val="TableParagraph"/>
              <w:spacing w:before="11"/>
              <w:ind w:left="0"/>
              <w:rPr>
                <w:sz w:val="23"/>
                <w:lang w:val="pt-BR"/>
              </w:rPr>
            </w:pPr>
          </w:p>
          <w:p w14:paraId="08F78F76" w14:textId="77777777" w:rsidR="00663912" w:rsidRPr="00663912" w:rsidRDefault="00663912" w:rsidP="00B45C7F">
            <w:pPr>
              <w:jc w:val="center"/>
            </w:pPr>
            <w:r w:rsidRPr="00663912">
              <w:t>6435-2/01</w:t>
            </w:r>
          </w:p>
        </w:tc>
        <w:tc>
          <w:tcPr>
            <w:tcW w:w="1005" w:type="dxa"/>
          </w:tcPr>
          <w:p w14:paraId="1C475160" w14:textId="77777777" w:rsidR="00663912" w:rsidRPr="00663912" w:rsidRDefault="00663912" w:rsidP="00B45C7F">
            <w:pPr>
              <w:pStyle w:val="TableParagraph"/>
              <w:ind w:left="0"/>
              <w:rPr>
                <w:sz w:val="24"/>
                <w:lang w:val="pt-BR"/>
              </w:rPr>
            </w:pPr>
          </w:p>
          <w:p w14:paraId="7709897E" w14:textId="77777777" w:rsidR="00663912" w:rsidRPr="00663912" w:rsidRDefault="00663912" w:rsidP="00B45C7F">
            <w:pPr>
              <w:pStyle w:val="TableParagraph"/>
              <w:spacing w:before="11"/>
              <w:ind w:left="0"/>
              <w:rPr>
                <w:sz w:val="23"/>
                <w:lang w:val="pt-BR"/>
              </w:rPr>
            </w:pPr>
          </w:p>
          <w:p w14:paraId="43EC9AC3" w14:textId="77777777" w:rsidR="00663912" w:rsidRPr="00663912" w:rsidRDefault="00663912" w:rsidP="00B45C7F">
            <w:pPr>
              <w:jc w:val="center"/>
            </w:pPr>
            <w:r w:rsidRPr="00663912">
              <w:t>15.18</w:t>
            </w:r>
          </w:p>
        </w:tc>
        <w:tc>
          <w:tcPr>
            <w:tcW w:w="6372" w:type="dxa"/>
          </w:tcPr>
          <w:p w14:paraId="219ACCFD" w14:textId="77B55CA0"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4AB6BD6F" w14:textId="77777777" w:rsidR="00663912" w:rsidRPr="000E0BB8" w:rsidRDefault="00663912" w:rsidP="00B45C7F">
            <w:pPr>
              <w:jc w:val="center"/>
            </w:pPr>
            <w:r>
              <w:t>5%</w:t>
            </w:r>
          </w:p>
        </w:tc>
      </w:tr>
      <w:tr w:rsidR="00663912" w:rsidRPr="000E0BB8" w14:paraId="5FA26ECA" w14:textId="77777777" w:rsidTr="00663912">
        <w:trPr>
          <w:trHeight w:val="60"/>
        </w:trPr>
        <w:tc>
          <w:tcPr>
            <w:tcW w:w="1184" w:type="dxa"/>
          </w:tcPr>
          <w:p w14:paraId="68E188B3" w14:textId="77777777" w:rsidR="00663912" w:rsidRPr="00663912" w:rsidRDefault="00663912" w:rsidP="00B45C7F">
            <w:pPr>
              <w:pStyle w:val="TableParagraph"/>
              <w:ind w:left="0"/>
              <w:rPr>
                <w:sz w:val="24"/>
                <w:lang w:val="pt-BR"/>
              </w:rPr>
            </w:pPr>
          </w:p>
          <w:p w14:paraId="2F461D7C" w14:textId="77777777" w:rsidR="00663912" w:rsidRPr="00663912" w:rsidRDefault="00663912" w:rsidP="00B45C7F">
            <w:pPr>
              <w:pStyle w:val="TableParagraph"/>
              <w:spacing w:before="11"/>
              <w:ind w:left="0"/>
              <w:rPr>
                <w:sz w:val="23"/>
                <w:lang w:val="pt-BR"/>
              </w:rPr>
            </w:pPr>
          </w:p>
          <w:p w14:paraId="2FE5EB73" w14:textId="77777777" w:rsidR="00663912" w:rsidRPr="00663912" w:rsidRDefault="00663912" w:rsidP="00B45C7F">
            <w:pPr>
              <w:jc w:val="center"/>
            </w:pPr>
            <w:r w:rsidRPr="00663912">
              <w:t>6435-2/02</w:t>
            </w:r>
          </w:p>
        </w:tc>
        <w:tc>
          <w:tcPr>
            <w:tcW w:w="1005" w:type="dxa"/>
          </w:tcPr>
          <w:p w14:paraId="2286669B" w14:textId="77777777" w:rsidR="00663912" w:rsidRPr="00663912" w:rsidRDefault="00663912" w:rsidP="00B45C7F">
            <w:pPr>
              <w:pStyle w:val="TableParagraph"/>
              <w:ind w:left="0"/>
              <w:rPr>
                <w:sz w:val="24"/>
                <w:lang w:val="pt-BR"/>
              </w:rPr>
            </w:pPr>
          </w:p>
          <w:p w14:paraId="191B1B42" w14:textId="77777777" w:rsidR="00663912" w:rsidRPr="00663912" w:rsidRDefault="00663912" w:rsidP="00B45C7F">
            <w:pPr>
              <w:pStyle w:val="TableParagraph"/>
              <w:spacing w:before="11"/>
              <w:ind w:left="0"/>
              <w:rPr>
                <w:sz w:val="23"/>
                <w:lang w:val="pt-BR"/>
              </w:rPr>
            </w:pPr>
          </w:p>
          <w:p w14:paraId="3FF16960" w14:textId="77777777" w:rsidR="00663912" w:rsidRPr="00663912" w:rsidRDefault="00663912" w:rsidP="00B45C7F">
            <w:pPr>
              <w:jc w:val="center"/>
            </w:pPr>
            <w:r w:rsidRPr="00663912">
              <w:t>15.18</w:t>
            </w:r>
          </w:p>
        </w:tc>
        <w:tc>
          <w:tcPr>
            <w:tcW w:w="6372" w:type="dxa"/>
          </w:tcPr>
          <w:p w14:paraId="4447C3B0" w14:textId="50386F64"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102B13C7" w14:textId="77777777" w:rsidR="00663912" w:rsidRPr="000E0BB8" w:rsidRDefault="00663912" w:rsidP="00B45C7F">
            <w:pPr>
              <w:jc w:val="center"/>
            </w:pPr>
            <w:r>
              <w:t>5%</w:t>
            </w:r>
          </w:p>
        </w:tc>
      </w:tr>
      <w:tr w:rsidR="00663912" w:rsidRPr="000E0BB8" w14:paraId="48F809F5" w14:textId="77777777" w:rsidTr="00663912">
        <w:trPr>
          <w:trHeight w:val="60"/>
        </w:trPr>
        <w:tc>
          <w:tcPr>
            <w:tcW w:w="1184" w:type="dxa"/>
          </w:tcPr>
          <w:p w14:paraId="75812FBE" w14:textId="77777777" w:rsidR="00663912" w:rsidRPr="00663912" w:rsidRDefault="00663912" w:rsidP="00B45C7F">
            <w:pPr>
              <w:pStyle w:val="TableParagraph"/>
              <w:ind w:left="0"/>
              <w:rPr>
                <w:sz w:val="24"/>
                <w:lang w:val="pt-BR"/>
              </w:rPr>
            </w:pPr>
          </w:p>
          <w:p w14:paraId="78118F98" w14:textId="77777777" w:rsidR="00663912" w:rsidRPr="00663912" w:rsidRDefault="00663912" w:rsidP="00B45C7F">
            <w:pPr>
              <w:pStyle w:val="TableParagraph"/>
              <w:spacing w:before="11"/>
              <w:ind w:left="0"/>
              <w:rPr>
                <w:sz w:val="23"/>
                <w:lang w:val="pt-BR"/>
              </w:rPr>
            </w:pPr>
          </w:p>
          <w:p w14:paraId="54BEB8EC" w14:textId="77777777" w:rsidR="00663912" w:rsidRPr="00663912" w:rsidRDefault="00663912" w:rsidP="00B45C7F">
            <w:pPr>
              <w:jc w:val="center"/>
            </w:pPr>
            <w:r w:rsidRPr="00663912">
              <w:t>6435-2/03</w:t>
            </w:r>
          </w:p>
        </w:tc>
        <w:tc>
          <w:tcPr>
            <w:tcW w:w="1005" w:type="dxa"/>
          </w:tcPr>
          <w:p w14:paraId="33C91592" w14:textId="77777777" w:rsidR="00663912" w:rsidRPr="00663912" w:rsidRDefault="00663912" w:rsidP="00B45C7F">
            <w:pPr>
              <w:pStyle w:val="TableParagraph"/>
              <w:ind w:left="0"/>
              <w:rPr>
                <w:sz w:val="24"/>
                <w:lang w:val="pt-BR"/>
              </w:rPr>
            </w:pPr>
          </w:p>
          <w:p w14:paraId="444D41BA" w14:textId="77777777" w:rsidR="00663912" w:rsidRPr="00663912" w:rsidRDefault="00663912" w:rsidP="00B45C7F">
            <w:pPr>
              <w:pStyle w:val="TableParagraph"/>
              <w:spacing w:before="11"/>
              <w:ind w:left="0"/>
              <w:rPr>
                <w:sz w:val="23"/>
                <w:lang w:val="pt-BR"/>
              </w:rPr>
            </w:pPr>
          </w:p>
          <w:p w14:paraId="62DF658B" w14:textId="77777777" w:rsidR="00663912" w:rsidRPr="00663912" w:rsidRDefault="00663912" w:rsidP="00B45C7F">
            <w:pPr>
              <w:jc w:val="center"/>
            </w:pPr>
            <w:r w:rsidRPr="00663912">
              <w:t>15.18</w:t>
            </w:r>
          </w:p>
        </w:tc>
        <w:tc>
          <w:tcPr>
            <w:tcW w:w="6372" w:type="dxa"/>
          </w:tcPr>
          <w:p w14:paraId="62E1783A" w14:textId="7098AAC4"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7ECE3C9B" w14:textId="77777777" w:rsidR="00663912" w:rsidRPr="000E0BB8" w:rsidRDefault="00663912" w:rsidP="00B45C7F">
            <w:pPr>
              <w:jc w:val="center"/>
            </w:pPr>
            <w:r>
              <w:t>5%</w:t>
            </w:r>
          </w:p>
        </w:tc>
      </w:tr>
      <w:tr w:rsidR="00663912" w:rsidRPr="000E0BB8" w14:paraId="657EDA7A" w14:textId="77777777" w:rsidTr="00663912">
        <w:trPr>
          <w:trHeight w:val="60"/>
        </w:trPr>
        <w:tc>
          <w:tcPr>
            <w:tcW w:w="1184" w:type="dxa"/>
          </w:tcPr>
          <w:p w14:paraId="6EA2DB63" w14:textId="77777777" w:rsidR="00663912" w:rsidRPr="00663912" w:rsidRDefault="00663912" w:rsidP="00B45C7F">
            <w:pPr>
              <w:pStyle w:val="TableParagraph"/>
              <w:ind w:left="0"/>
              <w:rPr>
                <w:sz w:val="24"/>
                <w:lang w:val="pt-BR"/>
              </w:rPr>
            </w:pPr>
          </w:p>
          <w:p w14:paraId="78C74791" w14:textId="77777777" w:rsidR="00663912" w:rsidRPr="00663912" w:rsidRDefault="00663912" w:rsidP="00B45C7F">
            <w:pPr>
              <w:pStyle w:val="TableParagraph"/>
              <w:spacing w:before="11"/>
              <w:ind w:left="0"/>
              <w:rPr>
                <w:sz w:val="23"/>
                <w:lang w:val="pt-BR"/>
              </w:rPr>
            </w:pPr>
          </w:p>
          <w:p w14:paraId="10118761" w14:textId="77777777" w:rsidR="00663912" w:rsidRPr="00663912" w:rsidRDefault="00663912" w:rsidP="00B45C7F">
            <w:pPr>
              <w:jc w:val="center"/>
            </w:pPr>
            <w:r w:rsidRPr="00663912">
              <w:t>6499-9/04</w:t>
            </w:r>
          </w:p>
        </w:tc>
        <w:tc>
          <w:tcPr>
            <w:tcW w:w="1005" w:type="dxa"/>
          </w:tcPr>
          <w:p w14:paraId="0B8357E7" w14:textId="77777777" w:rsidR="00663912" w:rsidRPr="00663912" w:rsidRDefault="00663912" w:rsidP="00B45C7F">
            <w:pPr>
              <w:pStyle w:val="TableParagraph"/>
              <w:ind w:left="0"/>
              <w:rPr>
                <w:sz w:val="24"/>
                <w:lang w:val="pt-BR"/>
              </w:rPr>
            </w:pPr>
          </w:p>
          <w:p w14:paraId="48CFED38" w14:textId="77777777" w:rsidR="00663912" w:rsidRPr="00663912" w:rsidRDefault="00663912" w:rsidP="00B45C7F">
            <w:pPr>
              <w:pStyle w:val="TableParagraph"/>
              <w:spacing w:before="11"/>
              <w:ind w:left="0"/>
              <w:rPr>
                <w:sz w:val="23"/>
                <w:lang w:val="pt-BR"/>
              </w:rPr>
            </w:pPr>
          </w:p>
          <w:p w14:paraId="6BCC4EF0" w14:textId="77777777" w:rsidR="00663912" w:rsidRPr="00663912" w:rsidRDefault="00663912" w:rsidP="00B45C7F">
            <w:pPr>
              <w:jc w:val="center"/>
            </w:pPr>
            <w:r w:rsidRPr="00663912">
              <w:t>15.18</w:t>
            </w:r>
          </w:p>
        </w:tc>
        <w:tc>
          <w:tcPr>
            <w:tcW w:w="6372" w:type="dxa"/>
          </w:tcPr>
          <w:p w14:paraId="6A7233CD" w14:textId="28C54E6B"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3A3A3137" w14:textId="77777777" w:rsidR="00663912" w:rsidRPr="000E0BB8" w:rsidRDefault="00663912" w:rsidP="00B45C7F">
            <w:pPr>
              <w:jc w:val="center"/>
            </w:pPr>
            <w:r>
              <w:t>5%</w:t>
            </w:r>
          </w:p>
        </w:tc>
      </w:tr>
      <w:tr w:rsidR="00663912" w:rsidRPr="000E0BB8" w14:paraId="49E4801F" w14:textId="77777777" w:rsidTr="00663912">
        <w:trPr>
          <w:trHeight w:val="60"/>
        </w:trPr>
        <w:tc>
          <w:tcPr>
            <w:tcW w:w="1184" w:type="dxa"/>
          </w:tcPr>
          <w:p w14:paraId="4E906FCF" w14:textId="77777777" w:rsidR="00663912" w:rsidRPr="00663912" w:rsidRDefault="00663912" w:rsidP="00B45C7F">
            <w:pPr>
              <w:pStyle w:val="TableParagraph"/>
              <w:ind w:left="0"/>
              <w:rPr>
                <w:sz w:val="24"/>
                <w:lang w:val="pt-BR"/>
              </w:rPr>
            </w:pPr>
          </w:p>
          <w:p w14:paraId="161E2AD9" w14:textId="77777777" w:rsidR="00663912" w:rsidRPr="00663912" w:rsidRDefault="00663912" w:rsidP="00B45C7F">
            <w:pPr>
              <w:pStyle w:val="TableParagraph"/>
              <w:spacing w:before="11"/>
              <w:ind w:left="0"/>
              <w:rPr>
                <w:sz w:val="23"/>
                <w:lang w:val="pt-BR"/>
              </w:rPr>
            </w:pPr>
          </w:p>
          <w:p w14:paraId="1E5E87B9" w14:textId="77777777" w:rsidR="00663912" w:rsidRPr="00663912" w:rsidRDefault="00663912" w:rsidP="00B45C7F">
            <w:pPr>
              <w:jc w:val="center"/>
            </w:pPr>
            <w:r w:rsidRPr="00663912">
              <w:t>6421-2/00</w:t>
            </w:r>
          </w:p>
        </w:tc>
        <w:tc>
          <w:tcPr>
            <w:tcW w:w="1005" w:type="dxa"/>
          </w:tcPr>
          <w:p w14:paraId="2B898339" w14:textId="77777777" w:rsidR="00663912" w:rsidRPr="00663912" w:rsidRDefault="00663912" w:rsidP="00B45C7F">
            <w:pPr>
              <w:pStyle w:val="TableParagraph"/>
              <w:ind w:left="0"/>
              <w:rPr>
                <w:sz w:val="24"/>
                <w:lang w:val="pt-BR"/>
              </w:rPr>
            </w:pPr>
          </w:p>
          <w:p w14:paraId="557BF254" w14:textId="77777777" w:rsidR="00663912" w:rsidRPr="00663912" w:rsidRDefault="00663912" w:rsidP="00B45C7F">
            <w:pPr>
              <w:pStyle w:val="TableParagraph"/>
              <w:spacing w:before="11"/>
              <w:ind w:left="0"/>
              <w:rPr>
                <w:sz w:val="23"/>
                <w:lang w:val="pt-BR"/>
              </w:rPr>
            </w:pPr>
          </w:p>
          <w:p w14:paraId="0F0C6B71" w14:textId="77777777" w:rsidR="00663912" w:rsidRPr="00663912" w:rsidRDefault="00663912" w:rsidP="00B45C7F">
            <w:pPr>
              <w:jc w:val="center"/>
            </w:pPr>
            <w:r w:rsidRPr="00663912">
              <w:t>15.18</w:t>
            </w:r>
          </w:p>
        </w:tc>
        <w:tc>
          <w:tcPr>
            <w:tcW w:w="6372" w:type="dxa"/>
          </w:tcPr>
          <w:p w14:paraId="2CD7FC65" w14:textId="3BC87332"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74FA859B" w14:textId="77777777" w:rsidR="00663912" w:rsidRPr="000E0BB8" w:rsidRDefault="00663912" w:rsidP="00B45C7F">
            <w:pPr>
              <w:jc w:val="center"/>
            </w:pPr>
            <w:r>
              <w:t>5%</w:t>
            </w:r>
          </w:p>
        </w:tc>
      </w:tr>
      <w:tr w:rsidR="00663912" w:rsidRPr="000E0BB8" w14:paraId="7A95A77A" w14:textId="77777777" w:rsidTr="00663912">
        <w:trPr>
          <w:trHeight w:val="60"/>
        </w:trPr>
        <w:tc>
          <w:tcPr>
            <w:tcW w:w="1184" w:type="dxa"/>
          </w:tcPr>
          <w:p w14:paraId="5E1405FE" w14:textId="77777777" w:rsidR="00663912" w:rsidRPr="00663912" w:rsidRDefault="00663912" w:rsidP="00B45C7F">
            <w:pPr>
              <w:pStyle w:val="TableParagraph"/>
              <w:ind w:left="0"/>
              <w:rPr>
                <w:sz w:val="24"/>
                <w:lang w:val="pt-BR"/>
              </w:rPr>
            </w:pPr>
          </w:p>
          <w:p w14:paraId="4136CE38" w14:textId="77777777" w:rsidR="00663912" w:rsidRPr="00663912" w:rsidRDefault="00663912" w:rsidP="00B45C7F">
            <w:pPr>
              <w:pStyle w:val="TableParagraph"/>
              <w:spacing w:before="11"/>
              <w:ind w:left="0"/>
              <w:rPr>
                <w:sz w:val="23"/>
                <w:lang w:val="pt-BR"/>
              </w:rPr>
            </w:pPr>
          </w:p>
          <w:p w14:paraId="6E92183A" w14:textId="77777777" w:rsidR="00663912" w:rsidRPr="00663912" w:rsidRDefault="00663912" w:rsidP="00B45C7F">
            <w:pPr>
              <w:jc w:val="center"/>
            </w:pPr>
            <w:r w:rsidRPr="00663912">
              <w:t>6422-1/00</w:t>
            </w:r>
          </w:p>
        </w:tc>
        <w:tc>
          <w:tcPr>
            <w:tcW w:w="1005" w:type="dxa"/>
          </w:tcPr>
          <w:p w14:paraId="75B859C2" w14:textId="77777777" w:rsidR="00663912" w:rsidRPr="00663912" w:rsidRDefault="00663912" w:rsidP="00B45C7F">
            <w:pPr>
              <w:pStyle w:val="TableParagraph"/>
              <w:ind w:left="0"/>
              <w:rPr>
                <w:sz w:val="24"/>
                <w:lang w:val="pt-BR"/>
              </w:rPr>
            </w:pPr>
          </w:p>
          <w:p w14:paraId="3C586EDF" w14:textId="77777777" w:rsidR="00663912" w:rsidRPr="00663912" w:rsidRDefault="00663912" w:rsidP="00B45C7F">
            <w:pPr>
              <w:pStyle w:val="TableParagraph"/>
              <w:spacing w:before="11"/>
              <w:ind w:left="0"/>
              <w:rPr>
                <w:sz w:val="23"/>
                <w:lang w:val="pt-BR"/>
              </w:rPr>
            </w:pPr>
          </w:p>
          <w:p w14:paraId="27A2438B" w14:textId="77777777" w:rsidR="00663912" w:rsidRPr="00663912" w:rsidRDefault="00663912" w:rsidP="00B45C7F">
            <w:pPr>
              <w:jc w:val="center"/>
            </w:pPr>
            <w:r w:rsidRPr="00663912">
              <w:t>15.18</w:t>
            </w:r>
          </w:p>
        </w:tc>
        <w:tc>
          <w:tcPr>
            <w:tcW w:w="6372" w:type="dxa"/>
          </w:tcPr>
          <w:p w14:paraId="5C35AF5A" w14:textId="1BDED6FF"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12950962" w14:textId="77777777" w:rsidR="00663912" w:rsidRPr="000E0BB8" w:rsidRDefault="00663912" w:rsidP="00B45C7F">
            <w:pPr>
              <w:jc w:val="center"/>
            </w:pPr>
            <w:r>
              <w:t>5%</w:t>
            </w:r>
          </w:p>
        </w:tc>
      </w:tr>
      <w:tr w:rsidR="00663912" w:rsidRPr="000E0BB8" w14:paraId="44FA69A2" w14:textId="77777777" w:rsidTr="00663912">
        <w:trPr>
          <w:trHeight w:val="60"/>
        </w:trPr>
        <w:tc>
          <w:tcPr>
            <w:tcW w:w="1184" w:type="dxa"/>
          </w:tcPr>
          <w:p w14:paraId="5A46D9F9" w14:textId="77777777" w:rsidR="00663912" w:rsidRPr="00663912" w:rsidRDefault="00663912" w:rsidP="00B45C7F">
            <w:pPr>
              <w:pStyle w:val="TableParagraph"/>
              <w:ind w:left="0"/>
              <w:rPr>
                <w:sz w:val="24"/>
                <w:lang w:val="pt-BR"/>
              </w:rPr>
            </w:pPr>
          </w:p>
          <w:p w14:paraId="6B24F999" w14:textId="77777777" w:rsidR="00663912" w:rsidRPr="00663912" w:rsidRDefault="00663912" w:rsidP="00B45C7F">
            <w:pPr>
              <w:pStyle w:val="TableParagraph"/>
              <w:spacing w:before="11"/>
              <w:ind w:left="0"/>
              <w:rPr>
                <w:sz w:val="23"/>
                <w:lang w:val="pt-BR"/>
              </w:rPr>
            </w:pPr>
          </w:p>
          <w:p w14:paraId="0488621D" w14:textId="77777777" w:rsidR="00663912" w:rsidRPr="00663912" w:rsidRDefault="00663912" w:rsidP="00B45C7F">
            <w:pPr>
              <w:jc w:val="center"/>
            </w:pPr>
            <w:r w:rsidRPr="00663912">
              <w:t>6423-9/00</w:t>
            </w:r>
          </w:p>
        </w:tc>
        <w:tc>
          <w:tcPr>
            <w:tcW w:w="1005" w:type="dxa"/>
          </w:tcPr>
          <w:p w14:paraId="7F28AC00" w14:textId="77777777" w:rsidR="00663912" w:rsidRPr="00663912" w:rsidRDefault="00663912" w:rsidP="00B45C7F">
            <w:pPr>
              <w:pStyle w:val="TableParagraph"/>
              <w:ind w:left="0"/>
              <w:rPr>
                <w:sz w:val="24"/>
                <w:lang w:val="pt-BR"/>
              </w:rPr>
            </w:pPr>
          </w:p>
          <w:p w14:paraId="565B886A" w14:textId="77777777" w:rsidR="00663912" w:rsidRPr="00663912" w:rsidRDefault="00663912" w:rsidP="00B45C7F">
            <w:pPr>
              <w:pStyle w:val="TableParagraph"/>
              <w:spacing w:before="11"/>
              <w:ind w:left="0"/>
              <w:rPr>
                <w:sz w:val="23"/>
                <w:lang w:val="pt-BR"/>
              </w:rPr>
            </w:pPr>
          </w:p>
          <w:p w14:paraId="108D33A3" w14:textId="77777777" w:rsidR="00663912" w:rsidRPr="00663912" w:rsidRDefault="00663912" w:rsidP="00B45C7F">
            <w:pPr>
              <w:jc w:val="center"/>
            </w:pPr>
            <w:r w:rsidRPr="00663912">
              <w:t>15.18</w:t>
            </w:r>
          </w:p>
        </w:tc>
        <w:tc>
          <w:tcPr>
            <w:tcW w:w="6372" w:type="dxa"/>
          </w:tcPr>
          <w:p w14:paraId="43FF2D73" w14:textId="21355EC0"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2F7F62B4" w14:textId="77777777" w:rsidR="00663912" w:rsidRPr="000E0BB8" w:rsidRDefault="00663912" w:rsidP="00B45C7F">
            <w:pPr>
              <w:jc w:val="center"/>
            </w:pPr>
            <w:r>
              <w:t>5%</w:t>
            </w:r>
          </w:p>
        </w:tc>
      </w:tr>
      <w:tr w:rsidR="00663912" w:rsidRPr="000E0BB8" w14:paraId="7E52AF05" w14:textId="77777777" w:rsidTr="00663912">
        <w:trPr>
          <w:trHeight w:val="60"/>
        </w:trPr>
        <w:tc>
          <w:tcPr>
            <w:tcW w:w="1184" w:type="dxa"/>
          </w:tcPr>
          <w:p w14:paraId="55B34850" w14:textId="77777777" w:rsidR="00663912" w:rsidRPr="00663912" w:rsidRDefault="00663912" w:rsidP="00B45C7F">
            <w:pPr>
              <w:pStyle w:val="TableParagraph"/>
              <w:ind w:left="0"/>
              <w:rPr>
                <w:sz w:val="24"/>
                <w:lang w:val="pt-BR"/>
              </w:rPr>
            </w:pPr>
          </w:p>
          <w:p w14:paraId="59EA0472" w14:textId="77777777" w:rsidR="00663912" w:rsidRPr="00663912" w:rsidRDefault="00663912" w:rsidP="00B45C7F">
            <w:pPr>
              <w:pStyle w:val="TableParagraph"/>
              <w:spacing w:before="11"/>
              <w:ind w:left="0"/>
              <w:rPr>
                <w:sz w:val="23"/>
                <w:lang w:val="pt-BR"/>
              </w:rPr>
            </w:pPr>
          </w:p>
          <w:p w14:paraId="01B96C06" w14:textId="77777777" w:rsidR="00663912" w:rsidRPr="00663912" w:rsidRDefault="00663912" w:rsidP="00B45C7F">
            <w:pPr>
              <w:jc w:val="center"/>
            </w:pPr>
            <w:r w:rsidRPr="00663912">
              <w:t>6431-0/00</w:t>
            </w:r>
          </w:p>
        </w:tc>
        <w:tc>
          <w:tcPr>
            <w:tcW w:w="1005" w:type="dxa"/>
          </w:tcPr>
          <w:p w14:paraId="4171D727" w14:textId="77777777" w:rsidR="00663912" w:rsidRPr="00663912" w:rsidRDefault="00663912" w:rsidP="00B45C7F">
            <w:pPr>
              <w:pStyle w:val="TableParagraph"/>
              <w:ind w:left="0"/>
              <w:rPr>
                <w:sz w:val="24"/>
                <w:lang w:val="pt-BR"/>
              </w:rPr>
            </w:pPr>
          </w:p>
          <w:p w14:paraId="4757DD1E" w14:textId="77777777" w:rsidR="00663912" w:rsidRPr="00663912" w:rsidRDefault="00663912" w:rsidP="00B45C7F">
            <w:pPr>
              <w:pStyle w:val="TableParagraph"/>
              <w:spacing w:before="11"/>
              <w:ind w:left="0"/>
              <w:rPr>
                <w:sz w:val="23"/>
                <w:lang w:val="pt-BR"/>
              </w:rPr>
            </w:pPr>
          </w:p>
          <w:p w14:paraId="10CAB299" w14:textId="77777777" w:rsidR="00663912" w:rsidRPr="00663912" w:rsidRDefault="00663912" w:rsidP="00B45C7F">
            <w:pPr>
              <w:jc w:val="center"/>
            </w:pPr>
            <w:r w:rsidRPr="00663912">
              <w:t>15.18</w:t>
            </w:r>
          </w:p>
        </w:tc>
        <w:tc>
          <w:tcPr>
            <w:tcW w:w="6372" w:type="dxa"/>
          </w:tcPr>
          <w:p w14:paraId="673C24AA" w14:textId="46CFB73E" w:rsidR="00663912" w:rsidRPr="00A03429" w:rsidRDefault="00663912" w:rsidP="00A03429">
            <w:pPr>
              <w:pStyle w:val="TableParagraph"/>
              <w:spacing w:before="4" w:line="259" w:lineRule="auto"/>
              <w:ind w:left="0" w:right="14"/>
              <w:jc w:val="both"/>
              <w:rPr>
                <w:rFonts w:asciiTheme="minorHAnsi" w:hAnsiTheme="minorHAnsi" w:cstheme="minorHAnsi"/>
                <w:lang w:val="pt-BR"/>
              </w:rPr>
            </w:pPr>
            <w:r w:rsidRPr="00A03429">
              <w:rPr>
                <w:rFonts w:asciiTheme="minorHAnsi" w:hAnsiTheme="minorHAnsi" w:cstheme="minorHAnsi"/>
                <w:lang w:val="pt-BR"/>
              </w:rPr>
              <w:t>Serviços relacionados a crédito imobiliário,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avaliação 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vistoria 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imóvel</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ou</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obra,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análise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técnica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jurídica,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alteração,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transferência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renegociação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contrato,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emissão</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reemissão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do</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termo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de</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quitação</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demais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serviços</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relacionados</w:t>
            </w:r>
            <w:r w:rsidRPr="00A03429">
              <w:rPr>
                <w:rFonts w:asciiTheme="minorHAnsi" w:hAnsiTheme="minorHAnsi" w:cstheme="minorHAnsi"/>
                <w:spacing w:val="44"/>
                <w:lang w:val="pt-BR"/>
              </w:rPr>
              <w:t xml:space="preserve"> </w:t>
            </w:r>
            <w:r w:rsidRPr="00A03429">
              <w:rPr>
                <w:rFonts w:asciiTheme="minorHAnsi" w:hAnsiTheme="minorHAnsi" w:cstheme="minorHAnsi"/>
                <w:lang w:val="pt-BR"/>
              </w:rPr>
              <w:t>a</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crédito</w:t>
            </w:r>
            <w:r w:rsidRPr="00A03429">
              <w:rPr>
                <w:rFonts w:asciiTheme="minorHAnsi" w:hAnsiTheme="minorHAnsi" w:cstheme="minorHAnsi"/>
                <w:spacing w:val="-6"/>
                <w:lang w:val="pt-BR"/>
              </w:rPr>
              <w:t xml:space="preserve"> </w:t>
            </w:r>
            <w:r w:rsidRPr="00A03429">
              <w:rPr>
                <w:rFonts w:asciiTheme="minorHAnsi" w:hAnsiTheme="minorHAnsi" w:cstheme="minorHAnsi"/>
                <w:lang w:val="pt-BR"/>
              </w:rPr>
              <w:t>imobiliário.</w:t>
            </w:r>
          </w:p>
        </w:tc>
        <w:tc>
          <w:tcPr>
            <w:tcW w:w="1002" w:type="dxa"/>
            <w:vAlign w:val="center"/>
          </w:tcPr>
          <w:p w14:paraId="095789EB" w14:textId="77777777" w:rsidR="00663912" w:rsidRPr="000E0BB8" w:rsidRDefault="00663912" w:rsidP="00B45C7F">
            <w:pPr>
              <w:jc w:val="center"/>
            </w:pPr>
            <w:r>
              <w:t>5%</w:t>
            </w:r>
          </w:p>
        </w:tc>
      </w:tr>
      <w:tr w:rsidR="00663912" w:rsidRPr="000E0BB8" w14:paraId="0E718D22" w14:textId="77777777" w:rsidTr="00663912">
        <w:trPr>
          <w:trHeight w:val="60"/>
        </w:trPr>
        <w:tc>
          <w:tcPr>
            <w:tcW w:w="1184" w:type="dxa"/>
          </w:tcPr>
          <w:p w14:paraId="45114AED" w14:textId="77777777" w:rsidR="00663912" w:rsidRPr="00663912" w:rsidRDefault="00663912" w:rsidP="00B45C7F">
            <w:pPr>
              <w:jc w:val="center"/>
            </w:pPr>
            <w:r w:rsidRPr="00663912">
              <w:t>4912-4/02</w:t>
            </w:r>
          </w:p>
        </w:tc>
        <w:tc>
          <w:tcPr>
            <w:tcW w:w="1005" w:type="dxa"/>
          </w:tcPr>
          <w:p w14:paraId="43744688" w14:textId="77777777" w:rsidR="00663912" w:rsidRPr="00663912" w:rsidRDefault="00663912" w:rsidP="00B45C7F">
            <w:pPr>
              <w:jc w:val="center"/>
            </w:pPr>
            <w:r w:rsidRPr="00663912">
              <w:t>16.01</w:t>
            </w:r>
          </w:p>
        </w:tc>
        <w:tc>
          <w:tcPr>
            <w:tcW w:w="6372" w:type="dxa"/>
          </w:tcPr>
          <w:p w14:paraId="5EC2A07A"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6B9356B0" w14:textId="77777777" w:rsidR="00663912" w:rsidRPr="000E0BB8" w:rsidRDefault="00663912" w:rsidP="00B45C7F">
            <w:pPr>
              <w:jc w:val="center"/>
            </w:pPr>
            <w:r>
              <w:t>4%</w:t>
            </w:r>
          </w:p>
        </w:tc>
      </w:tr>
      <w:tr w:rsidR="00663912" w:rsidRPr="000E0BB8" w14:paraId="1A7B5885" w14:textId="77777777" w:rsidTr="00663912">
        <w:trPr>
          <w:trHeight w:val="60"/>
        </w:trPr>
        <w:tc>
          <w:tcPr>
            <w:tcW w:w="1184" w:type="dxa"/>
          </w:tcPr>
          <w:p w14:paraId="35401A1C" w14:textId="77777777" w:rsidR="00663912" w:rsidRPr="00663912" w:rsidRDefault="00663912" w:rsidP="00B45C7F">
            <w:pPr>
              <w:jc w:val="center"/>
            </w:pPr>
            <w:r w:rsidRPr="00663912">
              <w:t>4912-4/03</w:t>
            </w:r>
          </w:p>
        </w:tc>
        <w:tc>
          <w:tcPr>
            <w:tcW w:w="1005" w:type="dxa"/>
          </w:tcPr>
          <w:p w14:paraId="773665F5" w14:textId="77777777" w:rsidR="00663912" w:rsidRPr="00663912" w:rsidRDefault="00663912" w:rsidP="00B45C7F">
            <w:pPr>
              <w:jc w:val="center"/>
            </w:pPr>
            <w:r w:rsidRPr="00663912">
              <w:t>16.01</w:t>
            </w:r>
          </w:p>
        </w:tc>
        <w:tc>
          <w:tcPr>
            <w:tcW w:w="6372" w:type="dxa"/>
          </w:tcPr>
          <w:p w14:paraId="7CF25446"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3"/>
              </w:rPr>
              <w:t xml:space="preserve"> </w:t>
            </w:r>
            <w:r w:rsidRPr="00663912">
              <w:t>natureza</w:t>
            </w:r>
            <w:r w:rsidRPr="00663912">
              <w:rPr>
                <w:spacing w:val="-3"/>
              </w:rPr>
              <w:t xml:space="preserve"> </w:t>
            </w:r>
            <w:r w:rsidRPr="00663912">
              <w:t>municipal.</w:t>
            </w:r>
          </w:p>
        </w:tc>
        <w:tc>
          <w:tcPr>
            <w:tcW w:w="1002" w:type="dxa"/>
            <w:vAlign w:val="center"/>
          </w:tcPr>
          <w:p w14:paraId="7797ED66" w14:textId="77777777" w:rsidR="00663912" w:rsidRPr="000E0BB8" w:rsidRDefault="00663912" w:rsidP="00B45C7F">
            <w:pPr>
              <w:jc w:val="center"/>
            </w:pPr>
            <w:r>
              <w:t>4%</w:t>
            </w:r>
          </w:p>
        </w:tc>
      </w:tr>
      <w:tr w:rsidR="00663912" w:rsidRPr="000E0BB8" w14:paraId="4B4D41A3" w14:textId="77777777" w:rsidTr="00663912">
        <w:trPr>
          <w:trHeight w:val="60"/>
        </w:trPr>
        <w:tc>
          <w:tcPr>
            <w:tcW w:w="1184" w:type="dxa"/>
          </w:tcPr>
          <w:p w14:paraId="08FFA08A" w14:textId="77777777" w:rsidR="00663912" w:rsidRPr="00663912" w:rsidRDefault="00663912" w:rsidP="00B45C7F">
            <w:pPr>
              <w:jc w:val="center"/>
            </w:pPr>
            <w:r w:rsidRPr="00663912">
              <w:t>4921-3/01</w:t>
            </w:r>
          </w:p>
        </w:tc>
        <w:tc>
          <w:tcPr>
            <w:tcW w:w="1005" w:type="dxa"/>
          </w:tcPr>
          <w:p w14:paraId="51BE86C7" w14:textId="77777777" w:rsidR="00663912" w:rsidRPr="00663912" w:rsidRDefault="00663912" w:rsidP="00B45C7F">
            <w:pPr>
              <w:jc w:val="center"/>
            </w:pPr>
            <w:r w:rsidRPr="00663912">
              <w:t>16.01</w:t>
            </w:r>
          </w:p>
        </w:tc>
        <w:tc>
          <w:tcPr>
            <w:tcW w:w="6372" w:type="dxa"/>
          </w:tcPr>
          <w:p w14:paraId="1545666C"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227706D1" w14:textId="77777777" w:rsidR="00663912" w:rsidRPr="000E0BB8" w:rsidRDefault="00663912" w:rsidP="00B45C7F">
            <w:pPr>
              <w:jc w:val="center"/>
            </w:pPr>
            <w:r>
              <w:t>4%</w:t>
            </w:r>
          </w:p>
        </w:tc>
      </w:tr>
      <w:tr w:rsidR="00663912" w:rsidRPr="000E0BB8" w14:paraId="06C2417A" w14:textId="77777777" w:rsidTr="00663912">
        <w:trPr>
          <w:trHeight w:val="60"/>
        </w:trPr>
        <w:tc>
          <w:tcPr>
            <w:tcW w:w="1184" w:type="dxa"/>
          </w:tcPr>
          <w:p w14:paraId="6DDBEF84" w14:textId="77777777" w:rsidR="00663912" w:rsidRPr="00663912" w:rsidRDefault="00663912" w:rsidP="00B45C7F">
            <w:pPr>
              <w:jc w:val="center"/>
            </w:pPr>
            <w:r w:rsidRPr="00663912">
              <w:t>4929-9/01</w:t>
            </w:r>
          </w:p>
        </w:tc>
        <w:tc>
          <w:tcPr>
            <w:tcW w:w="1005" w:type="dxa"/>
          </w:tcPr>
          <w:p w14:paraId="29808AF9" w14:textId="77777777" w:rsidR="00663912" w:rsidRPr="00663912" w:rsidRDefault="00663912" w:rsidP="00B45C7F">
            <w:pPr>
              <w:jc w:val="center"/>
            </w:pPr>
            <w:r w:rsidRPr="00663912">
              <w:t>16.01</w:t>
            </w:r>
          </w:p>
        </w:tc>
        <w:tc>
          <w:tcPr>
            <w:tcW w:w="6372" w:type="dxa"/>
          </w:tcPr>
          <w:p w14:paraId="43603B36"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5DCC6EC4" w14:textId="77777777" w:rsidR="00663912" w:rsidRPr="000E0BB8" w:rsidRDefault="00663912" w:rsidP="00B45C7F">
            <w:pPr>
              <w:jc w:val="center"/>
            </w:pPr>
            <w:r>
              <w:t>4%</w:t>
            </w:r>
          </w:p>
        </w:tc>
      </w:tr>
      <w:tr w:rsidR="00663912" w:rsidRPr="000E0BB8" w14:paraId="106BE12D" w14:textId="77777777" w:rsidTr="00663912">
        <w:trPr>
          <w:trHeight w:val="60"/>
        </w:trPr>
        <w:tc>
          <w:tcPr>
            <w:tcW w:w="1184" w:type="dxa"/>
          </w:tcPr>
          <w:p w14:paraId="6556AADA" w14:textId="77777777" w:rsidR="00663912" w:rsidRPr="00663912" w:rsidRDefault="00663912" w:rsidP="00B45C7F">
            <w:pPr>
              <w:jc w:val="center"/>
            </w:pPr>
            <w:r w:rsidRPr="00663912">
              <w:t>4930-2/01</w:t>
            </w:r>
          </w:p>
        </w:tc>
        <w:tc>
          <w:tcPr>
            <w:tcW w:w="1005" w:type="dxa"/>
          </w:tcPr>
          <w:p w14:paraId="48E55C9D" w14:textId="77777777" w:rsidR="00663912" w:rsidRPr="00663912" w:rsidRDefault="00663912" w:rsidP="00B45C7F">
            <w:pPr>
              <w:jc w:val="center"/>
            </w:pPr>
            <w:r w:rsidRPr="00663912">
              <w:t>16.01</w:t>
            </w:r>
          </w:p>
        </w:tc>
        <w:tc>
          <w:tcPr>
            <w:tcW w:w="6372" w:type="dxa"/>
          </w:tcPr>
          <w:p w14:paraId="221ED0B3"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13391874" w14:textId="77777777" w:rsidR="00663912" w:rsidRPr="000E0BB8" w:rsidRDefault="00663912" w:rsidP="00B45C7F">
            <w:pPr>
              <w:jc w:val="center"/>
            </w:pPr>
            <w:r>
              <w:t>4%</w:t>
            </w:r>
          </w:p>
        </w:tc>
      </w:tr>
      <w:tr w:rsidR="00663912" w:rsidRPr="000E0BB8" w14:paraId="6BCF8EDB" w14:textId="77777777" w:rsidTr="00663912">
        <w:trPr>
          <w:trHeight w:val="60"/>
        </w:trPr>
        <w:tc>
          <w:tcPr>
            <w:tcW w:w="1184" w:type="dxa"/>
          </w:tcPr>
          <w:p w14:paraId="15AA3652" w14:textId="77777777" w:rsidR="00663912" w:rsidRPr="00663912" w:rsidRDefault="00663912" w:rsidP="00B45C7F">
            <w:pPr>
              <w:jc w:val="center"/>
            </w:pPr>
            <w:r w:rsidRPr="00663912">
              <w:t>4930-2/03</w:t>
            </w:r>
          </w:p>
        </w:tc>
        <w:tc>
          <w:tcPr>
            <w:tcW w:w="1005" w:type="dxa"/>
          </w:tcPr>
          <w:p w14:paraId="3DF29964" w14:textId="77777777" w:rsidR="00663912" w:rsidRPr="00663912" w:rsidRDefault="00663912" w:rsidP="00B45C7F">
            <w:pPr>
              <w:jc w:val="center"/>
            </w:pPr>
            <w:r w:rsidRPr="00663912">
              <w:t>16.01</w:t>
            </w:r>
          </w:p>
        </w:tc>
        <w:tc>
          <w:tcPr>
            <w:tcW w:w="6372" w:type="dxa"/>
          </w:tcPr>
          <w:p w14:paraId="1EF3749C"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7CCD51FF" w14:textId="77777777" w:rsidR="00663912" w:rsidRPr="000E0BB8" w:rsidRDefault="00663912" w:rsidP="00B45C7F">
            <w:pPr>
              <w:jc w:val="center"/>
            </w:pPr>
            <w:r>
              <w:t>4%</w:t>
            </w:r>
          </w:p>
        </w:tc>
      </w:tr>
      <w:tr w:rsidR="00663912" w:rsidRPr="000E0BB8" w14:paraId="761E80D0" w14:textId="77777777" w:rsidTr="00663912">
        <w:trPr>
          <w:trHeight w:val="60"/>
        </w:trPr>
        <w:tc>
          <w:tcPr>
            <w:tcW w:w="1184" w:type="dxa"/>
          </w:tcPr>
          <w:p w14:paraId="14A86511" w14:textId="77777777" w:rsidR="00663912" w:rsidRPr="00663912" w:rsidRDefault="00663912" w:rsidP="00B45C7F">
            <w:pPr>
              <w:jc w:val="center"/>
            </w:pPr>
            <w:r w:rsidRPr="00663912">
              <w:t>4930-2/04</w:t>
            </w:r>
          </w:p>
        </w:tc>
        <w:tc>
          <w:tcPr>
            <w:tcW w:w="1005" w:type="dxa"/>
          </w:tcPr>
          <w:p w14:paraId="1B39FA3F" w14:textId="77777777" w:rsidR="00663912" w:rsidRPr="00663912" w:rsidRDefault="00663912" w:rsidP="00B45C7F">
            <w:pPr>
              <w:jc w:val="center"/>
            </w:pPr>
            <w:r w:rsidRPr="00663912">
              <w:t>16.01</w:t>
            </w:r>
          </w:p>
        </w:tc>
        <w:tc>
          <w:tcPr>
            <w:tcW w:w="6372" w:type="dxa"/>
          </w:tcPr>
          <w:p w14:paraId="1A41F7CA"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3"/>
              </w:rPr>
              <w:t xml:space="preserve"> </w:t>
            </w:r>
            <w:r w:rsidRPr="00663912">
              <w:t>natureza</w:t>
            </w:r>
            <w:r w:rsidRPr="00663912">
              <w:rPr>
                <w:spacing w:val="-3"/>
              </w:rPr>
              <w:t xml:space="preserve"> </w:t>
            </w:r>
            <w:r w:rsidRPr="00663912">
              <w:t>municipal.</w:t>
            </w:r>
          </w:p>
        </w:tc>
        <w:tc>
          <w:tcPr>
            <w:tcW w:w="1002" w:type="dxa"/>
            <w:vAlign w:val="center"/>
          </w:tcPr>
          <w:p w14:paraId="6FCBBCFF" w14:textId="77777777" w:rsidR="00663912" w:rsidRPr="000E0BB8" w:rsidRDefault="00663912" w:rsidP="00B45C7F">
            <w:pPr>
              <w:jc w:val="center"/>
            </w:pPr>
            <w:r>
              <w:t>4%</w:t>
            </w:r>
          </w:p>
        </w:tc>
      </w:tr>
      <w:tr w:rsidR="00663912" w:rsidRPr="000E0BB8" w14:paraId="05563BC8" w14:textId="77777777" w:rsidTr="00663912">
        <w:trPr>
          <w:trHeight w:val="60"/>
        </w:trPr>
        <w:tc>
          <w:tcPr>
            <w:tcW w:w="1184" w:type="dxa"/>
          </w:tcPr>
          <w:p w14:paraId="0B40A746" w14:textId="77777777" w:rsidR="00663912" w:rsidRPr="00663912" w:rsidRDefault="00663912" w:rsidP="00B45C7F">
            <w:pPr>
              <w:jc w:val="center"/>
            </w:pPr>
            <w:r w:rsidRPr="00663912">
              <w:t>5021-1/01</w:t>
            </w:r>
          </w:p>
        </w:tc>
        <w:tc>
          <w:tcPr>
            <w:tcW w:w="1005" w:type="dxa"/>
          </w:tcPr>
          <w:p w14:paraId="4A5DD7B6" w14:textId="77777777" w:rsidR="00663912" w:rsidRPr="00663912" w:rsidRDefault="00663912" w:rsidP="00B45C7F">
            <w:pPr>
              <w:jc w:val="center"/>
            </w:pPr>
            <w:r w:rsidRPr="00663912">
              <w:t>16.01</w:t>
            </w:r>
          </w:p>
        </w:tc>
        <w:tc>
          <w:tcPr>
            <w:tcW w:w="6372" w:type="dxa"/>
          </w:tcPr>
          <w:p w14:paraId="0D292C33"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7F915426" w14:textId="77777777" w:rsidR="00663912" w:rsidRPr="000E0BB8" w:rsidRDefault="00663912" w:rsidP="00B45C7F">
            <w:pPr>
              <w:jc w:val="center"/>
            </w:pPr>
            <w:r>
              <w:t>4%</w:t>
            </w:r>
          </w:p>
        </w:tc>
      </w:tr>
      <w:tr w:rsidR="00663912" w:rsidRPr="000E0BB8" w14:paraId="1BF38CA8" w14:textId="77777777" w:rsidTr="00663912">
        <w:trPr>
          <w:trHeight w:val="60"/>
        </w:trPr>
        <w:tc>
          <w:tcPr>
            <w:tcW w:w="1184" w:type="dxa"/>
          </w:tcPr>
          <w:p w14:paraId="58401270" w14:textId="77777777" w:rsidR="00663912" w:rsidRPr="00663912" w:rsidRDefault="00663912" w:rsidP="00B45C7F">
            <w:pPr>
              <w:jc w:val="center"/>
            </w:pPr>
            <w:r w:rsidRPr="00663912">
              <w:t>5091-2/01</w:t>
            </w:r>
          </w:p>
        </w:tc>
        <w:tc>
          <w:tcPr>
            <w:tcW w:w="1005" w:type="dxa"/>
          </w:tcPr>
          <w:p w14:paraId="2D104807" w14:textId="77777777" w:rsidR="00663912" w:rsidRPr="00663912" w:rsidRDefault="00663912" w:rsidP="00B45C7F">
            <w:pPr>
              <w:jc w:val="center"/>
            </w:pPr>
            <w:r w:rsidRPr="00663912">
              <w:t>16.01</w:t>
            </w:r>
          </w:p>
        </w:tc>
        <w:tc>
          <w:tcPr>
            <w:tcW w:w="6372" w:type="dxa"/>
          </w:tcPr>
          <w:p w14:paraId="64A7F940"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1B11FBBF" w14:textId="77777777" w:rsidR="00663912" w:rsidRPr="000E0BB8" w:rsidRDefault="00663912" w:rsidP="00B45C7F">
            <w:pPr>
              <w:jc w:val="center"/>
            </w:pPr>
            <w:r>
              <w:t>4%</w:t>
            </w:r>
          </w:p>
        </w:tc>
      </w:tr>
      <w:tr w:rsidR="00663912" w:rsidRPr="000E0BB8" w14:paraId="2BE51D22" w14:textId="77777777" w:rsidTr="00663912">
        <w:trPr>
          <w:trHeight w:val="60"/>
        </w:trPr>
        <w:tc>
          <w:tcPr>
            <w:tcW w:w="1184" w:type="dxa"/>
          </w:tcPr>
          <w:p w14:paraId="6967BA55" w14:textId="77777777" w:rsidR="00663912" w:rsidRPr="00663912" w:rsidRDefault="00663912" w:rsidP="00B45C7F">
            <w:pPr>
              <w:jc w:val="center"/>
            </w:pPr>
            <w:r w:rsidRPr="00663912">
              <w:t>5099-8/01</w:t>
            </w:r>
          </w:p>
        </w:tc>
        <w:tc>
          <w:tcPr>
            <w:tcW w:w="1005" w:type="dxa"/>
          </w:tcPr>
          <w:p w14:paraId="4B643CA6" w14:textId="77777777" w:rsidR="00663912" w:rsidRPr="00663912" w:rsidRDefault="00663912" w:rsidP="00B45C7F">
            <w:pPr>
              <w:jc w:val="center"/>
            </w:pPr>
            <w:r w:rsidRPr="00663912">
              <w:t>16.01</w:t>
            </w:r>
          </w:p>
        </w:tc>
        <w:tc>
          <w:tcPr>
            <w:tcW w:w="6372" w:type="dxa"/>
          </w:tcPr>
          <w:p w14:paraId="5F778A1D"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3"/>
              </w:rPr>
              <w:t xml:space="preserve"> </w:t>
            </w:r>
            <w:r w:rsidRPr="00663912">
              <w:t>natureza</w:t>
            </w:r>
            <w:r w:rsidRPr="00663912">
              <w:rPr>
                <w:spacing w:val="-3"/>
              </w:rPr>
              <w:t xml:space="preserve"> </w:t>
            </w:r>
            <w:r w:rsidRPr="00663912">
              <w:t>municipal.</w:t>
            </w:r>
          </w:p>
        </w:tc>
        <w:tc>
          <w:tcPr>
            <w:tcW w:w="1002" w:type="dxa"/>
            <w:vAlign w:val="center"/>
          </w:tcPr>
          <w:p w14:paraId="07FA6443" w14:textId="77777777" w:rsidR="00663912" w:rsidRPr="000E0BB8" w:rsidRDefault="00663912" w:rsidP="00B45C7F">
            <w:pPr>
              <w:jc w:val="center"/>
            </w:pPr>
            <w:r>
              <w:t>4%</w:t>
            </w:r>
          </w:p>
        </w:tc>
      </w:tr>
      <w:tr w:rsidR="00663912" w:rsidRPr="000E0BB8" w14:paraId="1AE2665E" w14:textId="77777777" w:rsidTr="00663912">
        <w:trPr>
          <w:trHeight w:val="60"/>
        </w:trPr>
        <w:tc>
          <w:tcPr>
            <w:tcW w:w="1184" w:type="dxa"/>
          </w:tcPr>
          <w:p w14:paraId="0F9B5D13" w14:textId="77777777" w:rsidR="00663912" w:rsidRPr="00663912" w:rsidRDefault="00663912" w:rsidP="00B45C7F">
            <w:pPr>
              <w:jc w:val="center"/>
            </w:pPr>
            <w:r w:rsidRPr="00663912">
              <w:t>4923-0/01</w:t>
            </w:r>
          </w:p>
        </w:tc>
        <w:tc>
          <w:tcPr>
            <w:tcW w:w="1005" w:type="dxa"/>
          </w:tcPr>
          <w:p w14:paraId="564E4C76" w14:textId="77777777" w:rsidR="00663912" w:rsidRPr="00663912" w:rsidRDefault="00663912" w:rsidP="00B45C7F">
            <w:pPr>
              <w:jc w:val="center"/>
            </w:pPr>
            <w:r w:rsidRPr="00663912">
              <w:t>16.01</w:t>
            </w:r>
          </w:p>
        </w:tc>
        <w:tc>
          <w:tcPr>
            <w:tcW w:w="6372" w:type="dxa"/>
          </w:tcPr>
          <w:p w14:paraId="14D82B4E"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4401FA0C" w14:textId="77777777" w:rsidR="00663912" w:rsidRPr="000E0BB8" w:rsidRDefault="00663912" w:rsidP="00B45C7F">
            <w:pPr>
              <w:jc w:val="center"/>
            </w:pPr>
            <w:r>
              <w:t>4%</w:t>
            </w:r>
          </w:p>
        </w:tc>
      </w:tr>
      <w:tr w:rsidR="00663912" w:rsidRPr="000E0BB8" w14:paraId="5628E660" w14:textId="77777777" w:rsidTr="00663912">
        <w:trPr>
          <w:trHeight w:val="60"/>
        </w:trPr>
        <w:tc>
          <w:tcPr>
            <w:tcW w:w="1184" w:type="dxa"/>
          </w:tcPr>
          <w:p w14:paraId="7A7DECFA" w14:textId="77777777" w:rsidR="00663912" w:rsidRPr="00663912" w:rsidRDefault="00663912" w:rsidP="00B45C7F">
            <w:pPr>
              <w:jc w:val="center"/>
            </w:pPr>
            <w:r w:rsidRPr="00663912">
              <w:t>4923-0/02</w:t>
            </w:r>
          </w:p>
        </w:tc>
        <w:tc>
          <w:tcPr>
            <w:tcW w:w="1005" w:type="dxa"/>
          </w:tcPr>
          <w:p w14:paraId="4BF921F0" w14:textId="77777777" w:rsidR="00663912" w:rsidRPr="00663912" w:rsidRDefault="00663912" w:rsidP="00B45C7F">
            <w:pPr>
              <w:jc w:val="center"/>
            </w:pPr>
            <w:r w:rsidRPr="00663912">
              <w:t>16.01</w:t>
            </w:r>
          </w:p>
        </w:tc>
        <w:tc>
          <w:tcPr>
            <w:tcW w:w="6372" w:type="dxa"/>
          </w:tcPr>
          <w:p w14:paraId="2F97DC6A"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6FEF9B62" w14:textId="77777777" w:rsidR="00663912" w:rsidRPr="000E0BB8" w:rsidRDefault="00663912" w:rsidP="00B45C7F">
            <w:pPr>
              <w:jc w:val="center"/>
            </w:pPr>
            <w:r>
              <w:t>4%</w:t>
            </w:r>
          </w:p>
        </w:tc>
      </w:tr>
      <w:tr w:rsidR="00663912" w:rsidRPr="000E0BB8" w14:paraId="0EDDA589" w14:textId="77777777" w:rsidTr="00663912">
        <w:trPr>
          <w:trHeight w:val="60"/>
        </w:trPr>
        <w:tc>
          <w:tcPr>
            <w:tcW w:w="1184" w:type="dxa"/>
          </w:tcPr>
          <w:p w14:paraId="7A1AE0BD" w14:textId="77777777" w:rsidR="00663912" w:rsidRPr="00663912" w:rsidRDefault="00663912" w:rsidP="00B45C7F">
            <w:pPr>
              <w:jc w:val="center"/>
            </w:pPr>
            <w:r w:rsidRPr="00663912">
              <w:t>4924-8/00</w:t>
            </w:r>
          </w:p>
        </w:tc>
        <w:tc>
          <w:tcPr>
            <w:tcW w:w="1005" w:type="dxa"/>
          </w:tcPr>
          <w:p w14:paraId="742CBA21" w14:textId="77777777" w:rsidR="00663912" w:rsidRPr="00663912" w:rsidRDefault="00663912" w:rsidP="00B45C7F">
            <w:pPr>
              <w:jc w:val="center"/>
            </w:pPr>
            <w:r w:rsidRPr="00663912">
              <w:t>16.01</w:t>
            </w:r>
          </w:p>
        </w:tc>
        <w:tc>
          <w:tcPr>
            <w:tcW w:w="6372" w:type="dxa"/>
          </w:tcPr>
          <w:p w14:paraId="72ED6D69"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3"/>
              </w:rPr>
              <w:t xml:space="preserve"> </w:t>
            </w:r>
            <w:r w:rsidRPr="00663912">
              <w:t>natureza</w:t>
            </w:r>
            <w:r w:rsidRPr="00663912">
              <w:rPr>
                <w:spacing w:val="-3"/>
              </w:rPr>
              <w:t xml:space="preserve"> </w:t>
            </w:r>
            <w:r w:rsidRPr="00663912">
              <w:t>municipal.</w:t>
            </w:r>
          </w:p>
        </w:tc>
        <w:tc>
          <w:tcPr>
            <w:tcW w:w="1002" w:type="dxa"/>
            <w:vAlign w:val="center"/>
          </w:tcPr>
          <w:p w14:paraId="198B44DE" w14:textId="77777777" w:rsidR="00663912" w:rsidRPr="000E0BB8" w:rsidRDefault="00663912" w:rsidP="00B45C7F">
            <w:pPr>
              <w:jc w:val="center"/>
            </w:pPr>
            <w:r>
              <w:t>4%</w:t>
            </w:r>
          </w:p>
        </w:tc>
      </w:tr>
      <w:tr w:rsidR="00663912" w:rsidRPr="000E0BB8" w14:paraId="2594CEDD" w14:textId="77777777" w:rsidTr="00663912">
        <w:trPr>
          <w:trHeight w:val="60"/>
        </w:trPr>
        <w:tc>
          <w:tcPr>
            <w:tcW w:w="1184" w:type="dxa"/>
          </w:tcPr>
          <w:p w14:paraId="682424AD" w14:textId="77777777" w:rsidR="00663912" w:rsidRPr="00663912" w:rsidRDefault="00663912" w:rsidP="00B45C7F">
            <w:pPr>
              <w:jc w:val="center"/>
            </w:pPr>
            <w:r w:rsidRPr="00663912">
              <w:t>4940-0/00</w:t>
            </w:r>
          </w:p>
        </w:tc>
        <w:tc>
          <w:tcPr>
            <w:tcW w:w="1005" w:type="dxa"/>
          </w:tcPr>
          <w:p w14:paraId="4D9FEB9F" w14:textId="77777777" w:rsidR="00663912" w:rsidRPr="00663912" w:rsidRDefault="00663912" w:rsidP="00B45C7F">
            <w:pPr>
              <w:jc w:val="center"/>
            </w:pPr>
            <w:r w:rsidRPr="00663912">
              <w:t>16.01</w:t>
            </w:r>
          </w:p>
        </w:tc>
        <w:tc>
          <w:tcPr>
            <w:tcW w:w="6372" w:type="dxa"/>
          </w:tcPr>
          <w:p w14:paraId="0B1F0663"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4044AC5A" w14:textId="77777777" w:rsidR="00663912" w:rsidRPr="000E0BB8" w:rsidRDefault="00663912" w:rsidP="00B45C7F">
            <w:pPr>
              <w:jc w:val="center"/>
            </w:pPr>
            <w:r>
              <w:t>4%</w:t>
            </w:r>
          </w:p>
        </w:tc>
      </w:tr>
      <w:tr w:rsidR="00663912" w:rsidRPr="000E0BB8" w14:paraId="794AAB6B" w14:textId="77777777" w:rsidTr="00663912">
        <w:trPr>
          <w:trHeight w:val="60"/>
        </w:trPr>
        <w:tc>
          <w:tcPr>
            <w:tcW w:w="1184" w:type="dxa"/>
          </w:tcPr>
          <w:p w14:paraId="58D0C9C7" w14:textId="77777777" w:rsidR="00663912" w:rsidRPr="00663912" w:rsidRDefault="00663912" w:rsidP="00B45C7F">
            <w:pPr>
              <w:jc w:val="center"/>
            </w:pPr>
            <w:r w:rsidRPr="00663912">
              <w:t>4950-7/00</w:t>
            </w:r>
          </w:p>
        </w:tc>
        <w:tc>
          <w:tcPr>
            <w:tcW w:w="1005" w:type="dxa"/>
          </w:tcPr>
          <w:p w14:paraId="5CD9BACC" w14:textId="77777777" w:rsidR="00663912" w:rsidRPr="00663912" w:rsidRDefault="00663912" w:rsidP="00B45C7F">
            <w:pPr>
              <w:jc w:val="center"/>
            </w:pPr>
            <w:r w:rsidRPr="00663912">
              <w:t>16.01</w:t>
            </w:r>
          </w:p>
        </w:tc>
        <w:tc>
          <w:tcPr>
            <w:tcW w:w="6372" w:type="dxa"/>
          </w:tcPr>
          <w:p w14:paraId="27E00658"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58601677" w14:textId="77777777" w:rsidR="00663912" w:rsidRPr="000E0BB8" w:rsidRDefault="00663912" w:rsidP="00B45C7F">
            <w:pPr>
              <w:jc w:val="center"/>
            </w:pPr>
            <w:r>
              <w:t>4%</w:t>
            </w:r>
          </w:p>
        </w:tc>
      </w:tr>
      <w:tr w:rsidR="00663912" w:rsidRPr="000E0BB8" w14:paraId="7A09A6B9" w14:textId="77777777" w:rsidTr="00663912">
        <w:trPr>
          <w:trHeight w:val="60"/>
        </w:trPr>
        <w:tc>
          <w:tcPr>
            <w:tcW w:w="1184" w:type="dxa"/>
          </w:tcPr>
          <w:p w14:paraId="409F200E" w14:textId="77777777" w:rsidR="00663912" w:rsidRPr="00663912" w:rsidRDefault="00663912" w:rsidP="00B45C7F">
            <w:pPr>
              <w:jc w:val="center"/>
            </w:pPr>
            <w:r w:rsidRPr="00663912">
              <w:t>5022-0/01</w:t>
            </w:r>
          </w:p>
        </w:tc>
        <w:tc>
          <w:tcPr>
            <w:tcW w:w="1005" w:type="dxa"/>
          </w:tcPr>
          <w:p w14:paraId="339DA06A" w14:textId="77777777" w:rsidR="00663912" w:rsidRPr="00663912" w:rsidRDefault="00663912" w:rsidP="00B45C7F">
            <w:pPr>
              <w:jc w:val="center"/>
            </w:pPr>
            <w:r w:rsidRPr="00663912">
              <w:t>16.01</w:t>
            </w:r>
          </w:p>
        </w:tc>
        <w:tc>
          <w:tcPr>
            <w:tcW w:w="6372" w:type="dxa"/>
          </w:tcPr>
          <w:p w14:paraId="411FC87E"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7B5B5646" w14:textId="77777777" w:rsidR="00663912" w:rsidRPr="000E0BB8" w:rsidRDefault="00663912" w:rsidP="00B45C7F">
            <w:pPr>
              <w:jc w:val="center"/>
            </w:pPr>
            <w:r>
              <w:t>4%</w:t>
            </w:r>
          </w:p>
        </w:tc>
      </w:tr>
      <w:tr w:rsidR="00663912" w:rsidRPr="000E0BB8" w14:paraId="441F075D" w14:textId="77777777" w:rsidTr="00663912">
        <w:trPr>
          <w:trHeight w:val="60"/>
        </w:trPr>
        <w:tc>
          <w:tcPr>
            <w:tcW w:w="1184" w:type="dxa"/>
          </w:tcPr>
          <w:p w14:paraId="5F4E0B9B" w14:textId="77777777" w:rsidR="00663912" w:rsidRPr="00663912" w:rsidRDefault="00663912" w:rsidP="00B45C7F">
            <w:pPr>
              <w:jc w:val="center"/>
            </w:pPr>
            <w:r w:rsidRPr="00663912">
              <w:t>5112-9/99</w:t>
            </w:r>
          </w:p>
        </w:tc>
        <w:tc>
          <w:tcPr>
            <w:tcW w:w="1005" w:type="dxa"/>
          </w:tcPr>
          <w:p w14:paraId="502011A6" w14:textId="77777777" w:rsidR="00663912" w:rsidRPr="00663912" w:rsidRDefault="00663912" w:rsidP="00B45C7F">
            <w:pPr>
              <w:jc w:val="center"/>
            </w:pPr>
            <w:r w:rsidRPr="00663912">
              <w:t>16.01</w:t>
            </w:r>
          </w:p>
        </w:tc>
        <w:tc>
          <w:tcPr>
            <w:tcW w:w="6372" w:type="dxa"/>
          </w:tcPr>
          <w:p w14:paraId="7951ED0F"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57005DE5" w14:textId="77777777" w:rsidR="00663912" w:rsidRPr="000E0BB8" w:rsidRDefault="00663912" w:rsidP="00B45C7F">
            <w:pPr>
              <w:jc w:val="center"/>
            </w:pPr>
            <w:r>
              <w:t>4%</w:t>
            </w:r>
          </w:p>
        </w:tc>
      </w:tr>
      <w:tr w:rsidR="00663912" w:rsidRPr="000E0BB8" w14:paraId="73FF9829" w14:textId="77777777" w:rsidTr="00663912">
        <w:trPr>
          <w:trHeight w:val="60"/>
        </w:trPr>
        <w:tc>
          <w:tcPr>
            <w:tcW w:w="1184" w:type="dxa"/>
          </w:tcPr>
          <w:p w14:paraId="756A4736" w14:textId="77777777" w:rsidR="00663912" w:rsidRPr="00663912" w:rsidRDefault="00663912" w:rsidP="00B45C7F">
            <w:pPr>
              <w:jc w:val="center"/>
            </w:pPr>
            <w:r w:rsidRPr="00663912">
              <w:t>5229-0/02</w:t>
            </w:r>
          </w:p>
        </w:tc>
        <w:tc>
          <w:tcPr>
            <w:tcW w:w="1005" w:type="dxa"/>
          </w:tcPr>
          <w:p w14:paraId="093AC6F3" w14:textId="77777777" w:rsidR="00663912" w:rsidRPr="00663912" w:rsidRDefault="00663912" w:rsidP="00B45C7F">
            <w:pPr>
              <w:jc w:val="center"/>
            </w:pPr>
            <w:r w:rsidRPr="00663912">
              <w:t>16.01</w:t>
            </w:r>
          </w:p>
        </w:tc>
        <w:tc>
          <w:tcPr>
            <w:tcW w:w="6372" w:type="dxa"/>
          </w:tcPr>
          <w:p w14:paraId="2EEF1425" w14:textId="77777777" w:rsidR="00663912" w:rsidRPr="00663912" w:rsidRDefault="00663912" w:rsidP="00B45C7F">
            <w:pPr>
              <w:jc w:val="both"/>
            </w:pPr>
            <w:r w:rsidRPr="00663912">
              <w:t>Serviços</w:t>
            </w:r>
            <w:r w:rsidRPr="00663912">
              <w:rPr>
                <w:spacing w:val="-2"/>
              </w:rPr>
              <w:t xml:space="preserve"> </w:t>
            </w:r>
            <w:r w:rsidRPr="00663912">
              <w:t>de</w:t>
            </w:r>
            <w:r w:rsidRPr="00663912">
              <w:rPr>
                <w:spacing w:val="-3"/>
              </w:rPr>
              <w:t xml:space="preserve"> </w:t>
            </w:r>
            <w:r w:rsidRPr="00663912">
              <w:t>transporte</w:t>
            </w:r>
            <w:r w:rsidRPr="00663912">
              <w:rPr>
                <w:spacing w:val="-3"/>
              </w:rPr>
              <w:t xml:space="preserve"> </w:t>
            </w:r>
            <w:r w:rsidRPr="00663912">
              <w:t>de</w:t>
            </w:r>
            <w:r w:rsidRPr="00663912">
              <w:rPr>
                <w:spacing w:val="-2"/>
              </w:rPr>
              <w:t xml:space="preserve"> </w:t>
            </w:r>
            <w:r w:rsidRPr="00663912">
              <w:t>natureza</w:t>
            </w:r>
            <w:r w:rsidRPr="00663912">
              <w:rPr>
                <w:spacing w:val="-3"/>
              </w:rPr>
              <w:t xml:space="preserve"> </w:t>
            </w:r>
            <w:r w:rsidRPr="00663912">
              <w:t>municipal.</w:t>
            </w:r>
          </w:p>
        </w:tc>
        <w:tc>
          <w:tcPr>
            <w:tcW w:w="1002" w:type="dxa"/>
            <w:vAlign w:val="center"/>
          </w:tcPr>
          <w:p w14:paraId="24E4AE4D" w14:textId="77777777" w:rsidR="00663912" w:rsidRPr="000E0BB8" w:rsidRDefault="00663912" w:rsidP="00B45C7F">
            <w:pPr>
              <w:jc w:val="center"/>
            </w:pPr>
            <w:r>
              <w:t>4%</w:t>
            </w:r>
          </w:p>
        </w:tc>
      </w:tr>
      <w:tr w:rsidR="00663912" w:rsidRPr="000E0BB8" w14:paraId="099EBF92" w14:textId="77777777" w:rsidTr="00663912">
        <w:trPr>
          <w:trHeight w:val="60"/>
        </w:trPr>
        <w:tc>
          <w:tcPr>
            <w:tcW w:w="1184" w:type="dxa"/>
          </w:tcPr>
          <w:p w14:paraId="2F7D5515" w14:textId="77777777" w:rsidR="00663912" w:rsidRPr="00663912" w:rsidRDefault="00663912" w:rsidP="00B45C7F">
            <w:pPr>
              <w:pStyle w:val="TableParagraph"/>
              <w:spacing w:before="9"/>
              <w:ind w:left="0"/>
              <w:rPr>
                <w:sz w:val="35"/>
                <w:lang w:val="pt-BR"/>
              </w:rPr>
            </w:pPr>
          </w:p>
          <w:p w14:paraId="7635C797" w14:textId="77777777" w:rsidR="00663912" w:rsidRPr="00663912" w:rsidRDefault="00663912" w:rsidP="00B45C7F">
            <w:pPr>
              <w:jc w:val="center"/>
            </w:pPr>
            <w:r w:rsidRPr="00663912">
              <w:t>6920-6/02</w:t>
            </w:r>
          </w:p>
        </w:tc>
        <w:tc>
          <w:tcPr>
            <w:tcW w:w="1005" w:type="dxa"/>
          </w:tcPr>
          <w:p w14:paraId="0836D835" w14:textId="77777777" w:rsidR="00663912" w:rsidRPr="00663912" w:rsidRDefault="00663912" w:rsidP="00B45C7F">
            <w:pPr>
              <w:pStyle w:val="TableParagraph"/>
              <w:spacing w:before="9"/>
              <w:ind w:left="0"/>
              <w:rPr>
                <w:sz w:val="35"/>
                <w:lang w:val="pt-BR"/>
              </w:rPr>
            </w:pPr>
          </w:p>
          <w:p w14:paraId="3B110F8B" w14:textId="77777777" w:rsidR="00663912" w:rsidRPr="00663912" w:rsidRDefault="00663912" w:rsidP="00B45C7F">
            <w:pPr>
              <w:jc w:val="center"/>
            </w:pPr>
            <w:r w:rsidRPr="00663912">
              <w:t>17.01</w:t>
            </w:r>
          </w:p>
        </w:tc>
        <w:tc>
          <w:tcPr>
            <w:tcW w:w="6372" w:type="dxa"/>
          </w:tcPr>
          <w:p w14:paraId="188E1A5F" w14:textId="77777777" w:rsidR="00663912" w:rsidRPr="00663912" w:rsidRDefault="00663912" w:rsidP="00A03429">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Assessoria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consultoria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natureza,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contida</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itens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desta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lista;</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análise,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exame,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pesquisa,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compilação</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informações</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natureza, inclusive</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cadastro</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similares.</w:t>
            </w:r>
          </w:p>
        </w:tc>
        <w:tc>
          <w:tcPr>
            <w:tcW w:w="1002" w:type="dxa"/>
            <w:vAlign w:val="center"/>
          </w:tcPr>
          <w:p w14:paraId="1E965DF2" w14:textId="77777777" w:rsidR="00663912" w:rsidRPr="000E0BB8" w:rsidRDefault="00663912" w:rsidP="00B45C7F">
            <w:pPr>
              <w:jc w:val="center"/>
            </w:pPr>
            <w:r>
              <w:t>4%</w:t>
            </w:r>
          </w:p>
        </w:tc>
      </w:tr>
      <w:tr w:rsidR="00663912" w:rsidRPr="000E0BB8" w14:paraId="1DA86375" w14:textId="77777777" w:rsidTr="00663912">
        <w:trPr>
          <w:trHeight w:val="60"/>
        </w:trPr>
        <w:tc>
          <w:tcPr>
            <w:tcW w:w="1184" w:type="dxa"/>
          </w:tcPr>
          <w:p w14:paraId="2A27EF6D" w14:textId="77777777" w:rsidR="00663912" w:rsidRPr="00663912" w:rsidRDefault="00663912" w:rsidP="00B45C7F">
            <w:pPr>
              <w:pStyle w:val="TableParagraph"/>
              <w:spacing w:before="9"/>
              <w:ind w:left="0"/>
              <w:rPr>
                <w:sz w:val="35"/>
                <w:lang w:val="pt-BR"/>
              </w:rPr>
            </w:pPr>
          </w:p>
          <w:p w14:paraId="5918E297" w14:textId="77777777" w:rsidR="00663912" w:rsidRPr="00663912" w:rsidRDefault="00663912" w:rsidP="00B45C7F">
            <w:pPr>
              <w:jc w:val="center"/>
            </w:pPr>
            <w:r w:rsidRPr="00663912">
              <w:t>7490-1/03</w:t>
            </w:r>
          </w:p>
        </w:tc>
        <w:tc>
          <w:tcPr>
            <w:tcW w:w="1005" w:type="dxa"/>
          </w:tcPr>
          <w:p w14:paraId="2AB9AB53" w14:textId="77777777" w:rsidR="00663912" w:rsidRPr="00663912" w:rsidRDefault="00663912" w:rsidP="00B45C7F">
            <w:pPr>
              <w:pStyle w:val="TableParagraph"/>
              <w:spacing w:before="9"/>
              <w:ind w:left="0"/>
              <w:rPr>
                <w:sz w:val="35"/>
                <w:lang w:val="pt-BR"/>
              </w:rPr>
            </w:pPr>
          </w:p>
          <w:p w14:paraId="2FEE5B48" w14:textId="77777777" w:rsidR="00663912" w:rsidRPr="00663912" w:rsidRDefault="00663912" w:rsidP="00B45C7F">
            <w:pPr>
              <w:jc w:val="center"/>
            </w:pPr>
            <w:r w:rsidRPr="00663912">
              <w:t>17.01</w:t>
            </w:r>
          </w:p>
        </w:tc>
        <w:tc>
          <w:tcPr>
            <w:tcW w:w="6372" w:type="dxa"/>
          </w:tcPr>
          <w:p w14:paraId="6630A19C"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72B4D04F" w14:textId="77777777" w:rsidR="00663912" w:rsidRPr="000E0BB8" w:rsidRDefault="00663912" w:rsidP="00B45C7F">
            <w:pPr>
              <w:jc w:val="center"/>
            </w:pPr>
            <w:r>
              <w:t>4%</w:t>
            </w:r>
          </w:p>
        </w:tc>
      </w:tr>
      <w:tr w:rsidR="00663912" w:rsidRPr="000E0BB8" w14:paraId="22D84F24" w14:textId="77777777" w:rsidTr="00663912">
        <w:trPr>
          <w:trHeight w:val="60"/>
        </w:trPr>
        <w:tc>
          <w:tcPr>
            <w:tcW w:w="1184" w:type="dxa"/>
          </w:tcPr>
          <w:p w14:paraId="5FFC439D" w14:textId="77777777" w:rsidR="00663912" w:rsidRPr="00663912" w:rsidRDefault="00663912" w:rsidP="00B45C7F">
            <w:pPr>
              <w:pStyle w:val="TableParagraph"/>
              <w:spacing w:before="9"/>
              <w:ind w:left="0"/>
              <w:rPr>
                <w:sz w:val="35"/>
                <w:lang w:val="pt-BR"/>
              </w:rPr>
            </w:pPr>
          </w:p>
          <w:p w14:paraId="6BBABC25" w14:textId="77777777" w:rsidR="00663912" w:rsidRPr="00663912" w:rsidRDefault="00663912" w:rsidP="00B45C7F">
            <w:pPr>
              <w:jc w:val="center"/>
            </w:pPr>
            <w:r w:rsidRPr="00663912">
              <w:t>8299-7/01</w:t>
            </w:r>
          </w:p>
        </w:tc>
        <w:tc>
          <w:tcPr>
            <w:tcW w:w="1005" w:type="dxa"/>
          </w:tcPr>
          <w:p w14:paraId="75D0B6AC" w14:textId="77777777" w:rsidR="00663912" w:rsidRPr="00663912" w:rsidRDefault="00663912" w:rsidP="00B45C7F">
            <w:pPr>
              <w:pStyle w:val="TableParagraph"/>
              <w:spacing w:before="9"/>
              <w:ind w:left="0"/>
              <w:rPr>
                <w:sz w:val="35"/>
                <w:lang w:val="pt-BR"/>
              </w:rPr>
            </w:pPr>
          </w:p>
          <w:p w14:paraId="62FCDF97" w14:textId="77777777" w:rsidR="00663912" w:rsidRPr="00663912" w:rsidRDefault="00663912" w:rsidP="00B45C7F">
            <w:pPr>
              <w:jc w:val="center"/>
            </w:pPr>
            <w:r w:rsidRPr="00663912">
              <w:t>17.01</w:t>
            </w:r>
          </w:p>
        </w:tc>
        <w:tc>
          <w:tcPr>
            <w:tcW w:w="6372" w:type="dxa"/>
          </w:tcPr>
          <w:p w14:paraId="1A1A8E7B"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07D8CA5F" w14:textId="77777777" w:rsidR="00663912" w:rsidRPr="000E0BB8" w:rsidRDefault="00663912" w:rsidP="00B45C7F">
            <w:pPr>
              <w:jc w:val="center"/>
            </w:pPr>
            <w:r>
              <w:t>4%</w:t>
            </w:r>
          </w:p>
        </w:tc>
      </w:tr>
      <w:tr w:rsidR="00663912" w:rsidRPr="000E0BB8" w14:paraId="446EB8F9" w14:textId="77777777" w:rsidTr="00663912">
        <w:trPr>
          <w:trHeight w:val="60"/>
        </w:trPr>
        <w:tc>
          <w:tcPr>
            <w:tcW w:w="1184" w:type="dxa"/>
          </w:tcPr>
          <w:p w14:paraId="5F60ED7F" w14:textId="77777777" w:rsidR="00663912" w:rsidRPr="00663912" w:rsidRDefault="00663912" w:rsidP="00B45C7F">
            <w:pPr>
              <w:pStyle w:val="TableParagraph"/>
              <w:spacing w:before="9"/>
              <w:ind w:left="0"/>
              <w:rPr>
                <w:sz w:val="35"/>
                <w:lang w:val="pt-BR"/>
              </w:rPr>
            </w:pPr>
          </w:p>
          <w:p w14:paraId="2483FDAD" w14:textId="77777777" w:rsidR="00663912" w:rsidRPr="00663912" w:rsidRDefault="00663912" w:rsidP="00B45C7F">
            <w:pPr>
              <w:jc w:val="center"/>
            </w:pPr>
            <w:r w:rsidRPr="00663912">
              <w:t>0162-8/99</w:t>
            </w:r>
          </w:p>
        </w:tc>
        <w:tc>
          <w:tcPr>
            <w:tcW w:w="1005" w:type="dxa"/>
          </w:tcPr>
          <w:p w14:paraId="76A795D5" w14:textId="77777777" w:rsidR="00663912" w:rsidRPr="00663912" w:rsidRDefault="00663912" w:rsidP="00B45C7F">
            <w:pPr>
              <w:pStyle w:val="TableParagraph"/>
              <w:spacing w:before="9"/>
              <w:ind w:left="0"/>
              <w:rPr>
                <w:sz w:val="35"/>
                <w:lang w:val="pt-BR"/>
              </w:rPr>
            </w:pPr>
          </w:p>
          <w:p w14:paraId="162C113B" w14:textId="77777777" w:rsidR="00663912" w:rsidRPr="00663912" w:rsidRDefault="00663912" w:rsidP="00B45C7F">
            <w:pPr>
              <w:jc w:val="center"/>
            </w:pPr>
            <w:r w:rsidRPr="00663912">
              <w:t>17.01</w:t>
            </w:r>
          </w:p>
        </w:tc>
        <w:tc>
          <w:tcPr>
            <w:tcW w:w="6372" w:type="dxa"/>
          </w:tcPr>
          <w:p w14:paraId="339DB9DC"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44EFF3F4" w14:textId="77777777" w:rsidR="00663912" w:rsidRPr="000E0BB8" w:rsidRDefault="00663912" w:rsidP="00B45C7F">
            <w:pPr>
              <w:jc w:val="center"/>
            </w:pPr>
            <w:r>
              <w:t>4%</w:t>
            </w:r>
          </w:p>
        </w:tc>
      </w:tr>
      <w:tr w:rsidR="00663912" w:rsidRPr="000E0BB8" w14:paraId="50AFA7B2" w14:textId="77777777" w:rsidTr="00663912">
        <w:trPr>
          <w:trHeight w:val="60"/>
        </w:trPr>
        <w:tc>
          <w:tcPr>
            <w:tcW w:w="1184" w:type="dxa"/>
          </w:tcPr>
          <w:p w14:paraId="66BB006C" w14:textId="77777777" w:rsidR="00663912" w:rsidRPr="00663912" w:rsidRDefault="00663912" w:rsidP="00B45C7F">
            <w:pPr>
              <w:pStyle w:val="TableParagraph"/>
              <w:spacing w:before="9"/>
              <w:ind w:left="0"/>
              <w:rPr>
                <w:sz w:val="35"/>
                <w:lang w:val="pt-BR"/>
              </w:rPr>
            </w:pPr>
          </w:p>
          <w:p w14:paraId="2F0C1284" w14:textId="77777777" w:rsidR="00663912" w:rsidRPr="00663912" w:rsidRDefault="00663912" w:rsidP="00B45C7F">
            <w:pPr>
              <w:jc w:val="center"/>
            </w:pPr>
            <w:r w:rsidRPr="00663912">
              <w:t>0311-6/04</w:t>
            </w:r>
          </w:p>
        </w:tc>
        <w:tc>
          <w:tcPr>
            <w:tcW w:w="1005" w:type="dxa"/>
          </w:tcPr>
          <w:p w14:paraId="7D2F1F47" w14:textId="77777777" w:rsidR="00663912" w:rsidRPr="00663912" w:rsidRDefault="00663912" w:rsidP="00B45C7F">
            <w:pPr>
              <w:pStyle w:val="TableParagraph"/>
              <w:spacing w:before="9"/>
              <w:ind w:left="0"/>
              <w:rPr>
                <w:sz w:val="35"/>
                <w:lang w:val="pt-BR"/>
              </w:rPr>
            </w:pPr>
          </w:p>
          <w:p w14:paraId="13CFD205" w14:textId="77777777" w:rsidR="00663912" w:rsidRPr="00663912" w:rsidRDefault="00663912" w:rsidP="00B45C7F">
            <w:pPr>
              <w:jc w:val="center"/>
            </w:pPr>
            <w:r w:rsidRPr="00663912">
              <w:t>17.01</w:t>
            </w:r>
          </w:p>
        </w:tc>
        <w:tc>
          <w:tcPr>
            <w:tcW w:w="6372" w:type="dxa"/>
          </w:tcPr>
          <w:p w14:paraId="26B8BA99"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17DB3C94" w14:textId="77777777" w:rsidR="00663912" w:rsidRPr="000E0BB8" w:rsidRDefault="00663912" w:rsidP="00B45C7F">
            <w:pPr>
              <w:jc w:val="center"/>
            </w:pPr>
            <w:r>
              <w:t>4%</w:t>
            </w:r>
          </w:p>
        </w:tc>
      </w:tr>
      <w:tr w:rsidR="00663912" w:rsidRPr="000E0BB8" w14:paraId="1334B0C2" w14:textId="77777777" w:rsidTr="00663912">
        <w:trPr>
          <w:trHeight w:val="1134"/>
        </w:trPr>
        <w:tc>
          <w:tcPr>
            <w:tcW w:w="1184" w:type="dxa"/>
          </w:tcPr>
          <w:p w14:paraId="7DC13EC3" w14:textId="77777777" w:rsidR="00663912" w:rsidRPr="00663912" w:rsidRDefault="00663912" w:rsidP="00B45C7F">
            <w:pPr>
              <w:pStyle w:val="TableParagraph"/>
              <w:spacing w:before="9"/>
              <w:ind w:left="0"/>
              <w:rPr>
                <w:sz w:val="35"/>
                <w:lang w:val="pt-BR"/>
              </w:rPr>
            </w:pPr>
          </w:p>
          <w:p w14:paraId="7991BCA4" w14:textId="77777777" w:rsidR="00663912" w:rsidRPr="00663912" w:rsidRDefault="00663912" w:rsidP="00B45C7F">
            <w:pPr>
              <w:jc w:val="center"/>
            </w:pPr>
            <w:r w:rsidRPr="00663912">
              <w:t>0312-4/04</w:t>
            </w:r>
          </w:p>
        </w:tc>
        <w:tc>
          <w:tcPr>
            <w:tcW w:w="1005" w:type="dxa"/>
          </w:tcPr>
          <w:p w14:paraId="66FEDEE1" w14:textId="77777777" w:rsidR="00663912" w:rsidRPr="00663912" w:rsidRDefault="00663912" w:rsidP="00B45C7F">
            <w:pPr>
              <w:pStyle w:val="TableParagraph"/>
              <w:spacing w:before="9"/>
              <w:ind w:left="0"/>
              <w:rPr>
                <w:sz w:val="35"/>
                <w:lang w:val="pt-BR"/>
              </w:rPr>
            </w:pPr>
          </w:p>
          <w:p w14:paraId="5AB94EF4" w14:textId="77777777" w:rsidR="00663912" w:rsidRPr="00663912" w:rsidRDefault="00663912" w:rsidP="00B45C7F">
            <w:pPr>
              <w:jc w:val="center"/>
            </w:pPr>
            <w:r w:rsidRPr="00663912">
              <w:t>17.01</w:t>
            </w:r>
          </w:p>
        </w:tc>
        <w:tc>
          <w:tcPr>
            <w:tcW w:w="6372" w:type="dxa"/>
          </w:tcPr>
          <w:p w14:paraId="1216D217"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108681F8" w14:textId="77777777" w:rsidR="00663912" w:rsidRPr="000E0BB8" w:rsidRDefault="00663912" w:rsidP="00B45C7F">
            <w:pPr>
              <w:jc w:val="center"/>
            </w:pPr>
            <w:r>
              <w:t>4%</w:t>
            </w:r>
          </w:p>
        </w:tc>
      </w:tr>
      <w:tr w:rsidR="00663912" w:rsidRPr="000E0BB8" w14:paraId="781D5CA8" w14:textId="77777777" w:rsidTr="00663912">
        <w:trPr>
          <w:trHeight w:val="1134"/>
        </w:trPr>
        <w:tc>
          <w:tcPr>
            <w:tcW w:w="1184" w:type="dxa"/>
          </w:tcPr>
          <w:p w14:paraId="676DB5A7" w14:textId="77777777" w:rsidR="00663912" w:rsidRPr="00663912" w:rsidRDefault="00663912" w:rsidP="00B45C7F">
            <w:pPr>
              <w:pStyle w:val="TableParagraph"/>
              <w:spacing w:before="9"/>
              <w:ind w:left="0"/>
              <w:rPr>
                <w:sz w:val="35"/>
                <w:lang w:val="pt-BR"/>
              </w:rPr>
            </w:pPr>
          </w:p>
          <w:p w14:paraId="76DEA3D4" w14:textId="77777777" w:rsidR="00663912" w:rsidRPr="00663912" w:rsidRDefault="00663912" w:rsidP="00B45C7F">
            <w:pPr>
              <w:jc w:val="center"/>
            </w:pPr>
            <w:r w:rsidRPr="00663912">
              <w:t>0321-3/05</w:t>
            </w:r>
          </w:p>
        </w:tc>
        <w:tc>
          <w:tcPr>
            <w:tcW w:w="1005" w:type="dxa"/>
          </w:tcPr>
          <w:p w14:paraId="563FE5E3" w14:textId="77777777" w:rsidR="00663912" w:rsidRPr="00663912" w:rsidRDefault="00663912" w:rsidP="00B45C7F">
            <w:pPr>
              <w:pStyle w:val="TableParagraph"/>
              <w:spacing w:before="9"/>
              <w:ind w:left="0"/>
              <w:rPr>
                <w:sz w:val="35"/>
                <w:lang w:val="pt-BR"/>
              </w:rPr>
            </w:pPr>
          </w:p>
          <w:p w14:paraId="6C6328A1" w14:textId="77777777" w:rsidR="00663912" w:rsidRPr="00663912" w:rsidRDefault="00663912" w:rsidP="00B45C7F">
            <w:pPr>
              <w:jc w:val="center"/>
            </w:pPr>
            <w:r w:rsidRPr="00663912">
              <w:t>17.01</w:t>
            </w:r>
          </w:p>
        </w:tc>
        <w:tc>
          <w:tcPr>
            <w:tcW w:w="6372" w:type="dxa"/>
          </w:tcPr>
          <w:p w14:paraId="331A894C"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1C11F62A" w14:textId="77777777" w:rsidR="00663912" w:rsidRPr="000E0BB8" w:rsidRDefault="00663912" w:rsidP="00B45C7F">
            <w:pPr>
              <w:jc w:val="center"/>
            </w:pPr>
            <w:r>
              <w:t>4%</w:t>
            </w:r>
          </w:p>
        </w:tc>
      </w:tr>
      <w:tr w:rsidR="00663912" w:rsidRPr="000E0BB8" w14:paraId="3B53228E" w14:textId="77777777" w:rsidTr="00663912">
        <w:trPr>
          <w:trHeight w:val="1134"/>
        </w:trPr>
        <w:tc>
          <w:tcPr>
            <w:tcW w:w="1184" w:type="dxa"/>
          </w:tcPr>
          <w:p w14:paraId="19788A1A" w14:textId="77777777" w:rsidR="00663912" w:rsidRPr="00663912" w:rsidRDefault="00663912" w:rsidP="00B45C7F">
            <w:pPr>
              <w:pStyle w:val="TableParagraph"/>
              <w:spacing w:before="9"/>
              <w:ind w:left="0"/>
              <w:rPr>
                <w:sz w:val="35"/>
                <w:lang w:val="pt-BR"/>
              </w:rPr>
            </w:pPr>
          </w:p>
          <w:p w14:paraId="4056BEAB" w14:textId="77777777" w:rsidR="00663912" w:rsidRPr="00663912" w:rsidRDefault="00663912" w:rsidP="00B45C7F">
            <w:pPr>
              <w:jc w:val="center"/>
            </w:pPr>
            <w:r w:rsidRPr="00663912">
              <w:t>0322-1/07</w:t>
            </w:r>
          </w:p>
        </w:tc>
        <w:tc>
          <w:tcPr>
            <w:tcW w:w="1005" w:type="dxa"/>
          </w:tcPr>
          <w:p w14:paraId="5ADD7AF0" w14:textId="77777777" w:rsidR="00663912" w:rsidRPr="00663912" w:rsidRDefault="00663912" w:rsidP="00B45C7F">
            <w:pPr>
              <w:pStyle w:val="TableParagraph"/>
              <w:spacing w:before="9"/>
              <w:ind w:left="0"/>
              <w:rPr>
                <w:sz w:val="35"/>
                <w:lang w:val="pt-BR"/>
              </w:rPr>
            </w:pPr>
          </w:p>
          <w:p w14:paraId="7DC23AB3" w14:textId="77777777" w:rsidR="00663912" w:rsidRPr="00663912" w:rsidRDefault="00663912" w:rsidP="00B45C7F">
            <w:pPr>
              <w:jc w:val="center"/>
            </w:pPr>
            <w:r w:rsidRPr="00663912">
              <w:t>17.01</w:t>
            </w:r>
          </w:p>
        </w:tc>
        <w:tc>
          <w:tcPr>
            <w:tcW w:w="6372" w:type="dxa"/>
          </w:tcPr>
          <w:p w14:paraId="1F52EC5A"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4B41EDF8" w14:textId="77777777" w:rsidR="00663912" w:rsidRPr="000E0BB8" w:rsidRDefault="00663912" w:rsidP="00B45C7F">
            <w:pPr>
              <w:jc w:val="center"/>
            </w:pPr>
            <w:r>
              <w:t>4%</w:t>
            </w:r>
          </w:p>
        </w:tc>
      </w:tr>
      <w:tr w:rsidR="00663912" w:rsidRPr="000E0BB8" w14:paraId="75E6FBDD" w14:textId="77777777" w:rsidTr="00663912">
        <w:trPr>
          <w:trHeight w:val="60"/>
        </w:trPr>
        <w:tc>
          <w:tcPr>
            <w:tcW w:w="1184" w:type="dxa"/>
          </w:tcPr>
          <w:p w14:paraId="7F6164CB" w14:textId="77777777" w:rsidR="00663912" w:rsidRPr="00663912" w:rsidRDefault="00663912" w:rsidP="00B45C7F">
            <w:pPr>
              <w:pStyle w:val="TableParagraph"/>
              <w:spacing w:before="9"/>
              <w:ind w:left="0"/>
              <w:rPr>
                <w:sz w:val="35"/>
                <w:lang w:val="pt-BR"/>
              </w:rPr>
            </w:pPr>
          </w:p>
          <w:p w14:paraId="5664BD53" w14:textId="77777777" w:rsidR="00663912" w:rsidRPr="00663912" w:rsidRDefault="00663912" w:rsidP="00B45C7F">
            <w:pPr>
              <w:jc w:val="center"/>
            </w:pPr>
            <w:r w:rsidRPr="00663912">
              <w:t>6399-2/00</w:t>
            </w:r>
          </w:p>
        </w:tc>
        <w:tc>
          <w:tcPr>
            <w:tcW w:w="1005" w:type="dxa"/>
          </w:tcPr>
          <w:p w14:paraId="71C00379" w14:textId="77777777" w:rsidR="00663912" w:rsidRPr="00663912" w:rsidRDefault="00663912" w:rsidP="00B45C7F">
            <w:pPr>
              <w:pStyle w:val="TableParagraph"/>
              <w:spacing w:before="9"/>
              <w:ind w:left="0"/>
              <w:rPr>
                <w:sz w:val="35"/>
                <w:lang w:val="pt-BR"/>
              </w:rPr>
            </w:pPr>
          </w:p>
          <w:p w14:paraId="6E522F7E" w14:textId="77777777" w:rsidR="00663912" w:rsidRPr="00663912" w:rsidRDefault="00663912" w:rsidP="00B45C7F">
            <w:pPr>
              <w:jc w:val="center"/>
            </w:pPr>
            <w:r w:rsidRPr="00663912">
              <w:t>17.01</w:t>
            </w:r>
          </w:p>
        </w:tc>
        <w:tc>
          <w:tcPr>
            <w:tcW w:w="6372" w:type="dxa"/>
          </w:tcPr>
          <w:p w14:paraId="61F4DC66" w14:textId="77777777" w:rsidR="00663912" w:rsidRPr="00663912" w:rsidRDefault="00663912" w:rsidP="00A03429">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Assessoria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consultoria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natureza,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contida</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itens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desta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lista;</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análise,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exame,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pesquisa,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compilação</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informações</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natureza,</w:t>
            </w:r>
          </w:p>
          <w:p w14:paraId="09B816FD" w14:textId="77777777" w:rsidR="00663912" w:rsidRPr="00663912" w:rsidRDefault="00663912" w:rsidP="00B45C7F">
            <w:pPr>
              <w:jc w:val="both"/>
              <w:rPr>
                <w:rFonts w:cstheme="minorHAnsi"/>
              </w:rPr>
            </w:pPr>
            <w:r w:rsidRPr="00663912">
              <w:rPr>
                <w:rFonts w:cstheme="minorHAnsi"/>
              </w:rPr>
              <w:t>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7656AAE5" w14:textId="77777777" w:rsidR="00663912" w:rsidRPr="000E0BB8" w:rsidRDefault="00663912" w:rsidP="00B45C7F">
            <w:pPr>
              <w:jc w:val="center"/>
            </w:pPr>
            <w:r>
              <w:t>4%</w:t>
            </w:r>
          </w:p>
        </w:tc>
      </w:tr>
      <w:tr w:rsidR="00663912" w:rsidRPr="000E0BB8" w14:paraId="66A1D8E5" w14:textId="77777777" w:rsidTr="00663912">
        <w:trPr>
          <w:trHeight w:val="60"/>
        </w:trPr>
        <w:tc>
          <w:tcPr>
            <w:tcW w:w="1184" w:type="dxa"/>
          </w:tcPr>
          <w:p w14:paraId="3959440C" w14:textId="77777777" w:rsidR="00663912" w:rsidRPr="00663912" w:rsidRDefault="00663912" w:rsidP="00B45C7F">
            <w:pPr>
              <w:pStyle w:val="TableParagraph"/>
              <w:spacing w:before="9"/>
              <w:ind w:left="0"/>
              <w:rPr>
                <w:sz w:val="35"/>
                <w:lang w:val="pt-BR"/>
              </w:rPr>
            </w:pPr>
          </w:p>
          <w:p w14:paraId="30945674" w14:textId="77777777" w:rsidR="00663912" w:rsidRPr="00663912" w:rsidRDefault="00663912" w:rsidP="00B45C7F">
            <w:pPr>
              <w:jc w:val="center"/>
            </w:pPr>
            <w:r w:rsidRPr="00663912">
              <w:t>7020-4/00</w:t>
            </w:r>
          </w:p>
        </w:tc>
        <w:tc>
          <w:tcPr>
            <w:tcW w:w="1005" w:type="dxa"/>
          </w:tcPr>
          <w:p w14:paraId="45C56EAA" w14:textId="77777777" w:rsidR="00663912" w:rsidRPr="00663912" w:rsidRDefault="00663912" w:rsidP="00B45C7F">
            <w:pPr>
              <w:pStyle w:val="TableParagraph"/>
              <w:spacing w:before="9"/>
              <w:ind w:left="0"/>
              <w:rPr>
                <w:sz w:val="35"/>
                <w:lang w:val="pt-BR"/>
              </w:rPr>
            </w:pPr>
          </w:p>
          <w:p w14:paraId="42335762" w14:textId="77777777" w:rsidR="00663912" w:rsidRPr="00663912" w:rsidRDefault="00663912" w:rsidP="00B45C7F">
            <w:pPr>
              <w:jc w:val="center"/>
            </w:pPr>
            <w:r w:rsidRPr="00663912">
              <w:t>17.01</w:t>
            </w:r>
          </w:p>
        </w:tc>
        <w:tc>
          <w:tcPr>
            <w:tcW w:w="6372" w:type="dxa"/>
          </w:tcPr>
          <w:p w14:paraId="46AC2C75" w14:textId="77777777" w:rsidR="00663912" w:rsidRPr="00663912" w:rsidRDefault="00663912" w:rsidP="00A03429">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Assessoria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consultoria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natureza,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não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contida</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outros</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itens</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desta</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lista;</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análise,</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exame,</w:t>
            </w:r>
            <w:r w:rsidRPr="00663912">
              <w:rPr>
                <w:rFonts w:asciiTheme="minorHAnsi" w:hAnsiTheme="minorHAnsi" w:cstheme="minorHAnsi"/>
                <w:spacing w:val="15"/>
                <w:lang w:val="pt-BR"/>
              </w:rPr>
              <w:t xml:space="preserve"> </w:t>
            </w:r>
            <w:r w:rsidRPr="00663912">
              <w:rPr>
                <w:rFonts w:asciiTheme="minorHAnsi" w:hAnsiTheme="minorHAnsi" w:cstheme="minorHAnsi"/>
                <w:lang w:val="pt-BR"/>
              </w:rPr>
              <w:t>pesquisa,</w:t>
            </w:r>
            <w:r w:rsidRPr="00663912">
              <w:rPr>
                <w:rFonts w:asciiTheme="minorHAnsi" w:hAnsiTheme="minorHAnsi" w:cstheme="minorHAnsi"/>
                <w:spacing w:val="18"/>
                <w:lang w:val="pt-BR"/>
              </w:rPr>
              <w:t xml:space="preserve"> </w:t>
            </w:r>
            <w:r w:rsidRPr="00663912">
              <w:rPr>
                <w:rFonts w:asciiTheme="minorHAnsi" w:hAnsiTheme="minorHAnsi" w:cstheme="minorHAnsi"/>
                <w:lang w:val="pt-BR"/>
              </w:rPr>
              <w:t>coleta,</w:t>
            </w:r>
            <w:r w:rsidRPr="00663912">
              <w:rPr>
                <w:rFonts w:asciiTheme="minorHAnsi" w:hAnsiTheme="minorHAnsi" w:cstheme="minorHAnsi"/>
                <w:spacing w:val="16"/>
                <w:lang w:val="pt-BR"/>
              </w:rPr>
              <w:t xml:space="preserve"> </w:t>
            </w:r>
            <w:r w:rsidRPr="00663912">
              <w:rPr>
                <w:rFonts w:asciiTheme="minorHAnsi" w:hAnsiTheme="minorHAnsi" w:cstheme="minorHAnsi"/>
                <w:lang w:val="pt-BR"/>
              </w:rPr>
              <w:t>compilação</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fornecimento</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dados</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informações</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0"/>
                <w:lang w:val="pt-BR"/>
              </w:rPr>
              <w:t xml:space="preserve"> </w:t>
            </w:r>
            <w:r w:rsidRPr="00663912">
              <w:rPr>
                <w:rFonts w:asciiTheme="minorHAnsi" w:hAnsiTheme="minorHAnsi" w:cstheme="minorHAnsi"/>
                <w:lang w:val="pt-BR"/>
              </w:rPr>
              <w:t>qualquer</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natureza, inclusive</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cadastro</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4"/>
                <w:lang w:val="pt-BR"/>
              </w:rPr>
              <w:t xml:space="preserve"> </w:t>
            </w:r>
            <w:r w:rsidRPr="00663912">
              <w:rPr>
                <w:rFonts w:asciiTheme="minorHAnsi" w:hAnsiTheme="minorHAnsi" w:cstheme="minorHAnsi"/>
                <w:lang w:val="pt-BR"/>
              </w:rPr>
              <w:t>similares.</w:t>
            </w:r>
          </w:p>
        </w:tc>
        <w:tc>
          <w:tcPr>
            <w:tcW w:w="1002" w:type="dxa"/>
            <w:vAlign w:val="center"/>
          </w:tcPr>
          <w:p w14:paraId="563266E2" w14:textId="77777777" w:rsidR="00663912" w:rsidRPr="000E0BB8" w:rsidRDefault="00663912" w:rsidP="00B45C7F">
            <w:pPr>
              <w:jc w:val="center"/>
            </w:pPr>
            <w:r>
              <w:t>4%</w:t>
            </w:r>
          </w:p>
        </w:tc>
      </w:tr>
      <w:tr w:rsidR="00663912" w:rsidRPr="000E0BB8" w14:paraId="7148AEDE" w14:textId="77777777" w:rsidTr="00663912">
        <w:trPr>
          <w:trHeight w:val="60"/>
        </w:trPr>
        <w:tc>
          <w:tcPr>
            <w:tcW w:w="1184" w:type="dxa"/>
          </w:tcPr>
          <w:p w14:paraId="6A0ABF80" w14:textId="77777777" w:rsidR="00663912" w:rsidRPr="00663912" w:rsidRDefault="00663912" w:rsidP="00B45C7F">
            <w:pPr>
              <w:pStyle w:val="TableParagraph"/>
              <w:spacing w:before="9"/>
              <w:ind w:left="0"/>
              <w:rPr>
                <w:sz w:val="35"/>
                <w:lang w:val="pt-BR"/>
              </w:rPr>
            </w:pPr>
          </w:p>
          <w:p w14:paraId="39618A6F" w14:textId="77777777" w:rsidR="00663912" w:rsidRPr="00663912" w:rsidRDefault="00663912" w:rsidP="00B45C7F">
            <w:pPr>
              <w:jc w:val="center"/>
            </w:pPr>
            <w:r w:rsidRPr="00663912">
              <w:t>7319-0/04</w:t>
            </w:r>
          </w:p>
        </w:tc>
        <w:tc>
          <w:tcPr>
            <w:tcW w:w="1005" w:type="dxa"/>
          </w:tcPr>
          <w:p w14:paraId="6E08A49B" w14:textId="77777777" w:rsidR="00663912" w:rsidRPr="00663912" w:rsidRDefault="00663912" w:rsidP="00B45C7F">
            <w:pPr>
              <w:pStyle w:val="TableParagraph"/>
              <w:spacing w:before="9"/>
              <w:ind w:left="0"/>
              <w:rPr>
                <w:sz w:val="35"/>
                <w:lang w:val="pt-BR"/>
              </w:rPr>
            </w:pPr>
          </w:p>
          <w:p w14:paraId="5C9FB7CE" w14:textId="77777777" w:rsidR="00663912" w:rsidRPr="00663912" w:rsidRDefault="00663912" w:rsidP="00B45C7F">
            <w:pPr>
              <w:jc w:val="center"/>
            </w:pPr>
            <w:r w:rsidRPr="00663912">
              <w:t>17.01</w:t>
            </w:r>
          </w:p>
        </w:tc>
        <w:tc>
          <w:tcPr>
            <w:tcW w:w="6372" w:type="dxa"/>
          </w:tcPr>
          <w:p w14:paraId="765B5072"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282A13DC" w14:textId="77777777" w:rsidR="00663912" w:rsidRPr="000E0BB8" w:rsidRDefault="00663912" w:rsidP="00B45C7F">
            <w:pPr>
              <w:jc w:val="center"/>
            </w:pPr>
            <w:r>
              <w:t>4%</w:t>
            </w:r>
          </w:p>
        </w:tc>
      </w:tr>
      <w:tr w:rsidR="00663912" w:rsidRPr="000E0BB8" w14:paraId="0F22DE72" w14:textId="77777777" w:rsidTr="00663912">
        <w:trPr>
          <w:trHeight w:val="60"/>
        </w:trPr>
        <w:tc>
          <w:tcPr>
            <w:tcW w:w="1184" w:type="dxa"/>
          </w:tcPr>
          <w:p w14:paraId="0C697396" w14:textId="77777777" w:rsidR="00663912" w:rsidRPr="00663912" w:rsidRDefault="00663912" w:rsidP="00B45C7F">
            <w:pPr>
              <w:pStyle w:val="TableParagraph"/>
              <w:spacing w:before="9"/>
              <w:ind w:left="0"/>
              <w:rPr>
                <w:sz w:val="35"/>
                <w:lang w:val="pt-BR"/>
              </w:rPr>
            </w:pPr>
          </w:p>
          <w:p w14:paraId="4483FB90" w14:textId="77777777" w:rsidR="00663912" w:rsidRPr="00663912" w:rsidRDefault="00663912" w:rsidP="00B45C7F">
            <w:pPr>
              <w:jc w:val="center"/>
            </w:pPr>
            <w:r w:rsidRPr="00663912">
              <w:t>7320-3/00</w:t>
            </w:r>
          </w:p>
        </w:tc>
        <w:tc>
          <w:tcPr>
            <w:tcW w:w="1005" w:type="dxa"/>
          </w:tcPr>
          <w:p w14:paraId="16569463" w14:textId="77777777" w:rsidR="00663912" w:rsidRPr="00663912" w:rsidRDefault="00663912" w:rsidP="00B45C7F">
            <w:pPr>
              <w:pStyle w:val="TableParagraph"/>
              <w:spacing w:before="9"/>
              <w:ind w:left="0"/>
              <w:rPr>
                <w:sz w:val="35"/>
                <w:lang w:val="pt-BR"/>
              </w:rPr>
            </w:pPr>
          </w:p>
          <w:p w14:paraId="128761F9" w14:textId="77777777" w:rsidR="00663912" w:rsidRPr="00663912" w:rsidRDefault="00663912" w:rsidP="00B45C7F">
            <w:pPr>
              <w:jc w:val="center"/>
            </w:pPr>
            <w:r w:rsidRPr="00663912">
              <w:t>17.01</w:t>
            </w:r>
          </w:p>
        </w:tc>
        <w:tc>
          <w:tcPr>
            <w:tcW w:w="6372" w:type="dxa"/>
          </w:tcPr>
          <w:p w14:paraId="6EC65649"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49E91DA3" w14:textId="77777777" w:rsidR="00663912" w:rsidRPr="000E0BB8" w:rsidRDefault="00663912" w:rsidP="00B45C7F">
            <w:pPr>
              <w:jc w:val="center"/>
            </w:pPr>
            <w:r>
              <w:t>4%</w:t>
            </w:r>
          </w:p>
        </w:tc>
      </w:tr>
      <w:tr w:rsidR="00663912" w:rsidRPr="000E0BB8" w14:paraId="5507ABAE" w14:textId="77777777" w:rsidTr="00663912">
        <w:trPr>
          <w:trHeight w:val="60"/>
        </w:trPr>
        <w:tc>
          <w:tcPr>
            <w:tcW w:w="1184" w:type="dxa"/>
          </w:tcPr>
          <w:p w14:paraId="47BC61ED" w14:textId="77777777" w:rsidR="00663912" w:rsidRPr="00663912" w:rsidRDefault="00663912" w:rsidP="00B45C7F">
            <w:pPr>
              <w:pStyle w:val="TableParagraph"/>
              <w:spacing w:before="9"/>
              <w:ind w:left="0"/>
              <w:rPr>
                <w:sz w:val="35"/>
                <w:lang w:val="pt-BR"/>
              </w:rPr>
            </w:pPr>
          </w:p>
          <w:p w14:paraId="2105A8E0" w14:textId="77777777" w:rsidR="00663912" w:rsidRPr="00663912" w:rsidRDefault="00663912" w:rsidP="00B45C7F">
            <w:pPr>
              <w:jc w:val="center"/>
            </w:pPr>
            <w:r w:rsidRPr="00663912">
              <w:t>7490-1/99</w:t>
            </w:r>
          </w:p>
        </w:tc>
        <w:tc>
          <w:tcPr>
            <w:tcW w:w="1005" w:type="dxa"/>
          </w:tcPr>
          <w:p w14:paraId="712C62CD" w14:textId="77777777" w:rsidR="00663912" w:rsidRPr="00663912" w:rsidRDefault="00663912" w:rsidP="00B45C7F">
            <w:pPr>
              <w:pStyle w:val="TableParagraph"/>
              <w:spacing w:before="9"/>
              <w:ind w:left="0"/>
              <w:rPr>
                <w:sz w:val="35"/>
                <w:lang w:val="pt-BR"/>
              </w:rPr>
            </w:pPr>
          </w:p>
          <w:p w14:paraId="4ED752F9" w14:textId="77777777" w:rsidR="00663912" w:rsidRPr="00663912" w:rsidRDefault="00663912" w:rsidP="00B45C7F">
            <w:pPr>
              <w:jc w:val="center"/>
            </w:pPr>
            <w:r w:rsidRPr="00663912">
              <w:t>17.01</w:t>
            </w:r>
          </w:p>
        </w:tc>
        <w:tc>
          <w:tcPr>
            <w:tcW w:w="6372" w:type="dxa"/>
          </w:tcPr>
          <w:p w14:paraId="35970814"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7E1DB723" w14:textId="77777777" w:rsidR="00663912" w:rsidRPr="000E0BB8" w:rsidRDefault="00663912" w:rsidP="00B45C7F">
            <w:pPr>
              <w:jc w:val="center"/>
            </w:pPr>
            <w:r>
              <w:t>4%</w:t>
            </w:r>
          </w:p>
        </w:tc>
      </w:tr>
      <w:tr w:rsidR="00663912" w:rsidRPr="000E0BB8" w14:paraId="13E73B52" w14:textId="77777777" w:rsidTr="00663912">
        <w:trPr>
          <w:trHeight w:val="60"/>
        </w:trPr>
        <w:tc>
          <w:tcPr>
            <w:tcW w:w="1184" w:type="dxa"/>
          </w:tcPr>
          <w:p w14:paraId="225216B1" w14:textId="77777777" w:rsidR="00663912" w:rsidRPr="00663912" w:rsidRDefault="00663912" w:rsidP="00B45C7F">
            <w:pPr>
              <w:pStyle w:val="TableParagraph"/>
              <w:spacing w:before="9"/>
              <w:ind w:left="0"/>
              <w:rPr>
                <w:sz w:val="35"/>
                <w:lang w:val="pt-BR"/>
              </w:rPr>
            </w:pPr>
          </w:p>
          <w:p w14:paraId="423D4E08" w14:textId="77777777" w:rsidR="00663912" w:rsidRPr="00663912" w:rsidRDefault="00663912" w:rsidP="00B45C7F">
            <w:pPr>
              <w:jc w:val="center"/>
            </w:pPr>
            <w:r w:rsidRPr="00663912">
              <w:t>9430-8/00</w:t>
            </w:r>
          </w:p>
        </w:tc>
        <w:tc>
          <w:tcPr>
            <w:tcW w:w="1005" w:type="dxa"/>
          </w:tcPr>
          <w:p w14:paraId="44E7588E" w14:textId="77777777" w:rsidR="00663912" w:rsidRPr="00663912" w:rsidRDefault="00663912" w:rsidP="00B45C7F">
            <w:pPr>
              <w:pStyle w:val="TableParagraph"/>
              <w:spacing w:before="9"/>
              <w:ind w:left="0"/>
              <w:rPr>
                <w:sz w:val="35"/>
                <w:lang w:val="pt-BR"/>
              </w:rPr>
            </w:pPr>
          </w:p>
          <w:p w14:paraId="7A3D1CA5" w14:textId="77777777" w:rsidR="00663912" w:rsidRPr="00663912" w:rsidRDefault="00663912" w:rsidP="00B45C7F">
            <w:pPr>
              <w:jc w:val="center"/>
            </w:pPr>
            <w:r w:rsidRPr="00663912">
              <w:t>17.01</w:t>
            </w:r>
          </w:p>
        </w:tc>
        <w:tc>
          <w:tcPr>
            <w:tcW w:w="6372" w:type="dxa"/>
          </w:tcPr>
          <w:p w14:paraId="1580D6B6"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0AB9C5D5" w14:textId="77777777" w:rsidR="00663912" w:rsidRPr="000E0BB8" w:rsidRDefault="00663912" w:rsidP="00B45C7F">
            <w:pPr>
              <w:jc w:val="center"/>
            </w:pPr>
            <w:r>
              <w:t>4%</w:t>
            </w:r>
          </w:p>
        </w:tc>
      </w:tr>
      <w:tr w:rsidR="00663912" w:rsidRPr="000E0BB8" w14:paraId="308A08C2" w14:textId="77777777" w:rsidTr="00663912">
        <w:trPr>
          <w:trHeight w:val="60"/>
        </w:trPr>
        <w:tc>
          <w:tcPr>
            <w:tcW w:w="1184" w:type="dxa"/>
          </w:tcPr>
          <w:p w14:paraId="28DB8272" w14:textId="77777777" w:rsidR="00663912" w:rsidRPr="00663912" w:rsidRDefault="00663912" w:rsidP="00B45C7F">
            <w:pPr>
              <w:pStyle w:val="TableParagraph"/>
              <w:spacing w:before="9"/>
              <w:ind w:left="0"/>
              <w:rPr>
                <w:sz w:val="35"/>
                <w:lang w:val="pt-BR"/>
              </w:rPr>
            </w:pPr>
          </w:p>
          <w:p w14:paraId="08281819" w14:textId="77777777" w:rsidR="00663912" w:rsidRPr="00663912" w:rsidRDefault="00663912" w:rsidP="00B45C7F">
            <w:pPr>
              <w:jc w:val="center"/>
            </w:pPr>
            <w:r w:rsidRPr="00663912">
              <w:t>9609-2/99</w:t>
            </w:r>
          </w:p>
        </w:tc>
        <w:tc>
          <w:tcPr>
            <w:tcW w:w="1005" w:type="dxa"/>
          </w:tcPr>
          <w:p w14:paraId="053131E8" w14:textId="77777777" w:rsidR="00663912" w:rsidRPr="00663912" w:rsidRDefault="00663912" w:rsidP="00B45C7F">
            <w:pPr>
              <w:pStyle w:val="TableParagraph"/>
              <w:spacing w:before="9"/>
              <w:ind w:left="0"/>
              <w:rPr>
                <w:sz w:val="35"/>
                <w:lang w:val="pt-BR"/>
              </w:rPr>
            </w:pPr>
          </w:p>
          <w:p w14:paraId="4B5434F2" w14:textId="77777777" w:rsidR="00663912" w:rsidRPr="00663912" w:rsidRDefault="00663912" w:rsidP="00B45C7F">
            <w:pPr>
              <w:jc w:val="center"/>
            </w:pPr>
            <w:r w:rsidRPr="00663912">
              <w:t>17.01</w:t>
            </w:r>
          </w:p>
        </w:tc>
        <w:tc>
          <w:tcPr>
            <w:tcW w:w="6372" w:type="dxa"/>
          </w:tcPr>
          <w:p w14:paraId="7880136F" w14:textId="77777777" w:rsidR="00663912" w:rsidRPr="00663912" w:rsidRDefault="00663912" w:rsidP="00B45C7F">
            <w:pPr>
              <w:jc w:val="both"/>
              <w:rPr>
                <w:rFonts w:cstheme="minorHAnsi"/>
              </w:rPr>
            </w:pPr>
            <w:r w:rsidRPr="00663912">
              <w:rPr>
                <w:rFonts w:cstheme="minorHAnsi"/>
              </w:rPr>
              <w:t>Assessoria</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consultoria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qualquer</w:t>
            </w:r>
            <w:r w:rsidRPr="00663912">
              <w:rPr>
                <w:rFonts w:cstheme="minorHAnsi"/>
                <w:spacing w:val="1"/>
              </w:rPr>
              <w:t xml:space="preserve"> </w:t>
            </w:r>
            <w:r w:rsidRPr="00663912">
              <w:rPr>
                <w:rFonts w:cstheme="minorHAnsi"/>
              </w:rPr>
              <w:t>natureza,</w:t>
            </w:r>
            <w:r w:rsidRPr="00663912">
              <w:rPr>
                <w:rFonts w:cstheme="minorHAnsi"/>
                <w:spacing w:val="1"/>
              </w:rPr>
              <w:t xml:space="preserve"> </w:t>
            </w:r>
            <w:r w:rsidRPr="00663912">
              <w:rPr>
                <w:rFonts w:cstheme="minorHAnsi"/>
              </w:rPr>
              <w:t>não</w:t>
            </w:r>
            <w:r w:rsidRPr="00663912">
              <w:rPr>
                <w:rFonts w:cstheme="minorHAnsi"/>
                <w:spacing w:val="1"/>
              </w:rPr>
              <w:t xml:space="preserve"> </w:t>
            </w:r>
            <w:r w:rsidRPr="00663912">
              <w:rPr>
                <w:rFonts w:cstheme="minorHAnsi"/>
              </w:rPr>
              <w:t>contida</w:t>
            </w:r>
            <w:r w:rsidRPr="00663912">
              <w:rPr>
                <w:rFonts w:cstheme="minorHAnsi"/>
                <w:spacing w:val="61"/>
              </w:rPr>
              <w:t xml:space="preserve"> </w:t>
            </w:r>
            <w:r w:rsidRPr="00663912">
              <w:rPr>
                <w:rFonts w:cstheme="minorHAnsi"/>
              </w:rPr>
              <w:t>em</w:t>
            </w:r>
            <w:r w:rsidRPr="00663912">
              <w:rPr>
                <w:rFonts w:cstheme="minorHAnsi"/>
                <w:spacing w:val="1"/>
              </w:rPr>
              <w:t xml:space="preserve"> </w:t>
            </w:r>
            <w:r w:rsidRPr="00663912">
              <w:rPr>
                <w:rFonts w:cstheme="minorHAnsi"/>
              </w:rPr>
              <w:t>outros</w:t>
            </w:r>
            <w:r w:rsidRPr="00663912">
              <w:rPr>
                <w:rFonts w:cstheme="minorHAnsi"/>
                <w:spacing w:val="14"/>
              </w:rPr>
              <w:t xml:space="preserve"> </w:t>
            </w:r>
            <w:r w:rsidRPr="00663912">
              <w:rPr>
                <w:rFonts w:cstheme="minorHAnsi"/>
              </w:rPr>
              <w:t>itens</w:t>
            </w:r>
            <w:r w:rsidRPr="00663912">
              <w:rPr>
                <w:rFonts w:cstheme="minorHAnsi"/>
                <w:spacing w:val="15"/>
              </w:rPr>
              <w:t xml:space="preserve"> </w:t>
            </w:r>
            <w:r w:rsidRPr="00663912">
              <w:rPr>
                <w:rFonts w:cstheme="minorHAnsi"/>
              </w:rPr>
              <w:t>desta</w:t>
            </w:r>
            <w:r w:rsidRPr="00663912">
              <w:rPr>
                <w:rFonts w:cstheme="minorHAnsi"/>
                <w:spacing w:val="14"/>
              </w:rPr>
              <w:t xml:space="preserve"> </w:t>
            </w:r>
            <w:r w:rsidRPr="00663912">
              <w:rPr>
                <w:rFonts w:cstheme="minorHAnsi"/>
              </w:rPr>
              <w:t>lista;</w:t>
            </w:r>
            <w:r w:rsidRPr="00663912">
              <w:rPr>
                <w:rFonts w:cstheme="minorHAnsi"/>
                <w:spacing w:val="15"/>
              </w:rPr>
              <w:t xml:space="preserve"> </w:t>
            </w:r>
            <w:r w:rsidRPr="00663912">
              <w:rPr>
                <w:rFonts w:cstheme="minorHAnsi"/>
              </w:rPr>
              <w:t>análise,</w:t>
            </w:r>
            <w:r w:rsidRPr="00663912">
              <w:rPr>
                <w:rFonts w:cstheme="minorHAnsi"/>
                <w:spacing w:val="16"/>
              </w:rPr>
              <w:t xml:space="preserve"> </w:t>
            </w:r>
            <w:r w:rsidRPr="00663912">
              <w:rPr>
                <w:rFonts w:cstheme="minorHAnsi"/>
              </w:rPr>
              <w:t>exame,</w:t>
            </w:r>
            <w:r w:rsidRPr="00663912">
              <w:rPr>
                <w:rFonts w:cstheme="minorHAnsi"/>
                <w:spacing w:val="15"/>
              </w:rPr>
              <w:t xml:space="preserve"> </w:t>
            </w:r>
            <w:r w:rsidRPr="00663912">
              <w:rPr>
                <w:rFonts w:cstheme="minorHAnsi"/>
              </w:rPr>
              <w:t>pesquisa,</w:t>
            </w:r>
            <w:r w:rsidRPr="00663912">
              <w:rPr>
                <w:rFonts w:cstheme="minorHAnsi"/>
                <w:spacing w:val="18"/>
              </w:rPr>
              <w:t xml:space="preserve"> </w:t>
            </w:r>
            <w:r w:rsidRPr="00663912">
              <w:rPr>
                <w:rFonts w:cstheme="minorHAnsi"/>
              </w:rPr>
              <w:t>coleta,</w:t>
            </w:r>
            <w:r w:rsidRPr="00663912">
              <w:rPr>
                <w:rFonts w:cstheme="minorHAnsi"/>
                <w:spacing w:val="16"/>
              </w:rPr>
              <w:t xml:space="preserve"> </w:t>
            </w:r>
            <w:r w:rsidRPr="00663912">
              <w:rPr>
                <w:rFonts w:cstheme="minorHAnsi"/>
              </w:rPr>
              <w:t>compilação</w:t>
            </w:r>
            <w:r w:rsidRPr="00663912">
              <w:rPr>
                <w:rFonts w:cstheme="minorHAnsi"/>
                <w:spacing w:val="-59"/>
              </w:rPr>
              <w:t xml:space="preserve"> </w:t>
            </w:r>
            <w:r w:rsidRPr="00663912">
              <w:rPr>
                <w:rFonts w:cstheme="minorHAnsi"/>
              </w:rPr>
              <w:t>e</w:t>
            </w:r>
            <w:r w:rsidRPr="00663912">
              <w:rPr>
                <w:rFonts w:cstheme="minorHAnsi"/>
                <w:spacing w:val="40"/>
              </w:rPr>
              <w:t xml:space="preserve"> </w:t>
            </w:r>
            <w:r w:rsidRPr="00663912">
              <w:rPr>
                <w:rFonts w:cstheme="minorHAnsi"/>
              </w:rPr>
              <w:t>fornecimento</w:t>
            </w:r>
            <w:r w:rsidRPr="00663912">
              <w:rPr>
                <w:rFonts w:cstheme="minorHAnsi"/>
                <w:spacing w:val="40"/>
              </w:rPr>
              <w:t xml:space="preserve"> </w:t>
            </w:r>
            <w:r w:rsidRPr="00663912">
              <w:rPr>
                <w:rFonts w:cstheme="minorHAnsi"/>
              </w:rPr>
              <w:t>de</w:t>
            </w:r>
            <w:r w:rsidRPr="00663912">
              <w:rPr>
                <w:rFonts w:cstheme="minorHAnsi"/>
                <w:spacing w:val="40"/>
              </w:rPr>
              <w:t xml:space="preserve"> </w:t>
            </w:r>
            <w:r w:rsidRPr="00663912">
              <w:rPr>
                <w:rFonts w:cstheme="minorHAnsi"/>
              </w:rPr>
              <w:t>dados</w:t>
            </w:r>
            <w:r w:rsidRPr="00663912">
              <w:rPr>
                <w:rFonts w:cstheme="minorHAnsi"/>
                <w:spacing w:val="40"/>
              </w:rPr>
              <w:t xml:space="preserve"> </w:t>
            </w:r>
            <w:r w:rsidRPr="00663912">
              <w:rPr>
                <w:rFonts w:cstheme="minorHAnsi"/>
              </w:rPr>
              <w:t>e</w:t>
            </w:r>
            <w:r w:rsidRPr="00663912">
              <w:rPr>
                <w:rFonts w:cstheme="minorHAnsi"/>
                <w:spacing w:val="40"/>
              </w:rPr>
              <w:t xml:space="preserve"> </w:t>
            </w:r>
            <w:r w:rsidRPr="00663912">
              <w:rPr>
                <w:rFonts w:cstheme="minorHAnsi"/>
              </w:rPr>
              <w:t>informações</w:t>
            </w:r>
            <w:r w:rsidRPr="00663912">
              <w:rPr>
                <w:rFonts w:cstheme="minorHAnsi"/>
                <w:spacing w:val="38"/>
              </w:rPr>
              <w:t xml:space="preserve"> </w:t>
            </w:r>
            <w:r w:rsidRPr="00663912">
              <w:rPr>
                <w:rFonts w:cstheme="minorHAnsi"/>
              </w:rPr>
              <w:t>de</w:t>
            </w:r>
            <w:r w:rsidRPr="00663912">
              <w:rPr>
                <w:rFonts w:cstheme="minorHAnsi"/>
                <w:spacing w:val="40"/>
              </w:rPr>
              <w:t xml:space="preserve"> </w:t>
            </w:r>
            <w:r w:rsidRPr="00663912">
              <w:rPr>
                <w:rFonts w:cstheme="minorHAnsi"/>
              </w:rPr>
              <w:t>qualquer</w:t>
            </w:r>
            <w:r w:rsidRPr="00663912">
              <w:rPr>
                <w:rFonts w:cstheme="minorHAnsi"/>
                <w:spacing w:val="39"/>
              </w:rPr>
              <w:t xml:space="preserve"> </w:t>
            </w:r>
            <w:r w:rsidRPr="00663912">
              <w:rPr>
                <w:rFonts w:cstheme="minorHAnsi"/>
              </w:rPr>
              <w:t>natureza, inclusive</w:t>
            </w:r>
            <w:r w:rsidRPr="00663912">
              <w:rPr>
                <w:rFonts w:cstheme="minorHAnsi"/>
                <w:spacing w:val="-4"/>
              </w:rPr>
              <w:t xml:space="preserve"> </w:t>
            </w:r>
            <w:r w:rsidRPr="00663912">
              <w:rPr>
                <w:rFonts w:cstheme="minorHAnsi"/>
              </w:rPr>
              <w:t>cadastro</w:t>
            </w:r>
            <w:r w:rsidRPr="00663912">
              <w:rPr>
                <w:rFonts w:cstheme="minorHAnsi"/>
                <w:spacing w:val="-4"/>
              </w:rPr>
              <w:t xml:space="preserve"> </w:t>
            </w:r>
            <w:r w:rsidRPr="00663912">
              <w:rPr>
                <w:rFonts w:cstheme="minorHAnsi"/>
              </w:rPr>
              <w:t>e</w:t>
            </w:r>
            <w:r w:rsidRPr="00663912">
              <w:rPr>
                <w:rFonts w:cstheme="minorHAnsi"/>
                <w:spacing w:val="-4"/>
              </w:rPr>
              <w:t xml:space="preserve"> </w:t>
            </w:r>
            <w:r w:rsidRPr="00663912">
              <w:rPr>
                <w:rFonts w:cstheme="minorHAnsi"/>
              </w:rPr>
              <w:t>similares.</w:t>
            </w:r>
          </w:p>
        </w:tc>
        <w:tc>
          <w:tcPr>
            <w:tcW w:w="1002" w:type="dxa"/>
            <w:vAlign w:val="center"/>
          </w:tcPr>
          <w:p w14:paraId="64767C43" w14:textId="77777777" w:rsidR="00663912" w:rsidRPr="000E0BB8" w:rsidRDefault="00663912" w:rsidP="00B45C7F">
            <w:pPr>
              <w:jc w:val="center"/>
            </w:pPr>
            <w:r>
              <w:t>4%</w:t>
            </w:r>
          </w:p>
        </w:tc>
      </w:tr>
      <w:tr w:rsidR="00663912" w:rsidRPr="000E0BB8" w14:paraId="20760F0B" w14:textId="77777777" w:rsidTr="00663912">
        <w:trPr>
          <w:trHeight w:val="60"/>
        </w:trPr>
        <w:tc>
          <w:tcPr>
            <w:tcW w:w="1184" w:type="dxa"/>
          </w:tcPr>
          <w:p w14:paraId="3A7EBBF7" w14:textId="77777777" w:rsidR="00663912" w:rsidRPr="00663912" w:rsidRDefault="00663912" w:rsidP="00B45C7F">
            <w:pPr>
              <w:pStyle w:val="TableParagraph"/>
              <w:spacing w:before="11"/>
              <w:ind w:left="0"/>
              <w:rPr>
                <w:sz w:val="23"/>
                <w:lang w:val="pt-BR"/>
              </w:rPr>
            </w:pPr>
          </w:p>
          <w:p w14:paraId="2AFDC321" w14:textId="77777777" w:rsidR="00663912" w:rsidRPr="00663912" w:rsidRDefault="00663912" w:rsidP="00B45C7F">
            <w:pPr>
              <w:jc w:val="center"/>
            </w:pPr>
            <w:r w:rsidRPr="00663912">
              <w:t>7490-1/01</w:t>
            </w:r>
          </w:p>
        </w:tc>
        <w:tc>
          <w:tcPr>
            <w:tcW w:w="1005" w:type="dxa"/>
          </w:tcPr>
          <w:p w14:paraId="64339F01" w14:textId="77777777" w:rsidR="00663912" w:rsidRPr="00663912" w:rsidRDefault="00663912" w:rsidP="00B45C7F">
            <w:pPr>
              <w:pStyle w:val="TableParagraph"/>
              <w:spacing w:before="11"/>
              <w:ind w:left="0"/>
              <w:rPr>
                <w:sz w:val="23"/>
                <w:lang w:val="pt-BR"/>
              </w:rPr>
            </w:pPr>
          </w:p>
          <w:p w14:paraId="2B67D749" w14:textId="77777777" w:rsidR="00663912" w:rsidRPr="00663912" w:rsidRDefault="00663912" w:rsidP="00B45C7F">
            <w:pPr>
              <w:jc w:val="center"/>
            </w:pPr>
            <w:r w:rsidRPr="00663912">
              <w:t>17.02</w:t>
            </w:r>
          </w:p>
        </w:tc>
        <w:tc>
          <w:tcPr>
            <w:tcW w:w="6372" w:type="dxa"/>
          </w:tcPr>
          <w:p w14:paraId="1EED0F67" w14:textId="41047F2B" w:rsidR="00663912" w:rsidRPr="00A03429" w:rsidRDefault="00663912" w:rsidP="00A03429">
            <w:pPr>
              <w:pStyle w:val="TableParagraph"/>
              <w:spacing w:before="2" w:line="259" w:lineRule="auto"/>
              <w:ind w:left="0" w:right="0"/>
              <w:jc w:val="both"/>
              <w:rPr>
                <w:rFonts w:asciiTheme="minorHAnsi" w:hAnsiTheme="minorHAnsi" w:cstheme="minorHAnsi"/>
                <w:lang w:val="pt-BR"/>
              </w:rPr>
            </w:pPr>
            <w:r w:rsidRPr="00A03429">
              <w:rPr>
                <w:rFonts w:asciiTheme="minorHAnsi" w:hAnsiTheme="minorHAnsi" w:cstheme="minorHAnsi"/>
                <w:lang w:val="pt-BR"/>
              </w:rPr>
              <w:t>Datilografia,</w:t>
            </w:r>
            <w:r w:rsidRPr="00A03429">
              <w:rPr>
                <w:rFonts w:asciiTheme="minorHAnsi" w:hAnsiTheme="minorHAnsi" w:cstheme="minorHAnsi"/>
                <w:spacing w:val="23"/>
                <w:lang w:val="pt-BR"/>
              </w:rPr>
              <w:t xml:space="preserve"> </w:t>
            </w:r>
            <w:r w:rsidRPr="00A03429">
              <w:rPr>
                <w:rFonts w:asciiTheme="minorHAnsi" w:hAnsiTheme="minorHAnsi" w:cstheme="minorHAnsi"/>
                <w:lang w:val="pt-BR"/>
              </w:rPr>
              <w:t>digitação,</w:t>
            </w:r>
            <w:r w:rsidRPr="00A03429">
              <w:rPr>
                <w:rFonts w:asciiTheme="minorHAnsi" w:hAnsiTheme="minorHAnsi" w:cstheme="minorHAnsi"/>
                <w:spacing w:val="23"/>
                <w:lang w:val="pt-BR"/>
              </w:rPr>
              <w:t xml:space="preserve"> </w:t>
            </w:r>
            <w:r w:rsidRPr="00A03429">
              <w:rPr>
                <w:rFonts w:asciiTheme="minorHAnsi" w:hAnsiTheme="minorHAnsi" w:cstheme="minorHAnsi"/>
                <w:lang w:val="pt-BR"/>
              </w:rPr>
              <w:t>estenografia,</w:t>
            </w:r>
            <w:r w:rsidRPr="00A03429">
              <w:rPr>
                <w:rFonts w:asciiTheme="minorHAnsi" w:hAnsiTheme="minorHAnsi" w:cstheme="minorHAnsi"/>
                <w:spacing w:val="25"/>
                <w:lang w:val="pt-BR"/>
              </w:rPr>
              <w:t xml:space="preserve"> </w:t>
            </w:r>
            <w:r w:rsidRPr="00A03429">
              <w:rPr>
                <w:rFonts w:asciiTheme="minorHAnsi" w:hAnsiTheme="minorHAnsi" w:cstheme="minorHAnsi"/>
                <w:lang w:val="pt-BR"/>
              </w:rPr>
              <w:t>expediente,</w:t>
            </w:r>
            <w:r w:rsidRPr="00A03429">
              <w:rPr>
                <w:rFonts w:asciiTheme="minorHAnsi" w:hAnsiTheme="minorHAnsi" w:cstheme="minorHAnsi"/>
                <w:spacing w:val="24"/>
                <w:lang w:val="pt-BR"/>
              </w:rPr>
              <w:t xml:space="preserve"> </w:t>
            </w:r>
            <w:r w:rsidRPr="00A03429">
              <w:rPr>
                <w:rFonts w:asciiTheme="minorHAnsi" w:hAnsiTheme="minorHAnsi" w:cstheme="minorHAnsi"/>
                <w:lang w:val="pt-BR"/>
              </w:rPr>
              <w:t>secretaria</w:t>
            </w:r>
            <w:r w:rsidRPr="00A03429">
              <w:rPr>
                <w:rFonts w:asciiTheme="minorHAnsi" w:hAnsiTheme="minorHAnsi" w:cstheme="minorHAnsi"/>
                <w:spacing w:val="24"/>
                <w:lang w:val="pt-BR"/>
              </w:rPr>
              <w:t xml:space="preserve"> </w:t>
            </w:r>
            <w:r w:rsidRPr="00A03429">
              <w:rPr>
                <w:rFonts w:asciiTheme="minorHAnsi" w:hAnsiTheme="minorHAnsi" w:cstheme="minorHAnsi"/>
                <w:lang w:val="pt-BR"/>
              </w:rPr>
              <w:t>em</w:t>
            </w:r>
            <w:r w:rsidRPr="00A03429">
              <w:rPr>
                <w:rFonts w:asciiTheme="minorHAnsi" w:hAnsiTheme="minorHAnsi" w:cstheme="minorHAnsi"/>
                <w:spacing w:val="24"/>
                <w:lang w:val="pt-BR"/>
              </w:rPr>
              <w:t xml:space="preserve"> </w:t>
            </w:r>
            <w:r w:rsidRPr="00A03429">
              <w:rPr>
                <w:rFonts w:asciiTheme="minorHAnsi" w:hAnsiTheme="minorHAnsi" w:cstheme="minorHAnsi"/>
                <w:lang w:val="pt-BR"/>
              </w:rPr>
              <w:t>geral,</w:t>
            </w:r>
            <w:r w:rsidRPr="00A03429">
              <w:rPr>
                <w:rFonts w:asciiTheme="minorHAnsi" w:hAnsiTheme="minorHAnsi" w:cstheme="minorHAnsi"/>
                <w:spacing w:val="-59"/>
                <w:lang w:val="pt-BR"/>
              </w:rPr>
              <w:t xml:space="preserve"> </w:t>
            </w:r>
            <w:r w:rsidRPr="00A03429">
              <w:rPr>
                <w:rFonts w:asciiTheme="minorHAnsi" w:hAnsiTheme="minorHAnsi" w:cstheme="minorHAnsi"/>
                <w:lang w:val="pt-BR"/>
              </w:rPr>
              <w:t>resposta</w:t>
            </w:r>
            <w:r w:rsidRPr="00A03429">
              <w:rPr>
                <w:rFonts w:asciiTheme="minorHAnsi" w:hAnsiTheme="minorHAnsi" w:cstheme="minorHAnsi"/>
                <w:spacing w:val="46"/>
                <w:lang w:val="pt-BR"/>
              </w:rPr>
              <w:t xml:space="preserve"> </w:t>
            </w:r>
            <w:r w:rsidRPr="00A03429">
              <w:rPr>
                <w:rFonts w:asciiTheme="minorHAnsi" w:hAnsiTheme="minorHAnsi" w:cstheme="minorHAnsi"/>
                <w:lang w:val="pt-BR"/>
              </w:rPr>
              <w:t>audível,</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redação,</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edição,</w:t>
            </w:r>
            <w:r w:rsidRPr="00A03429">
              <w:rPr>
                <w:rFonts w:asciiTheme="minorHAnsi" w:hAnsiTheme="minorHAnsi" w:cstheme="minorHAnsi"/>
                <w:spacing w:val="48"/>
                <w:lang w:val="pt-BR"/>
              </w:rPr>
              <w:t xml:space="preserve"> </w:t>
            </w:r>
            <w:r w:rsidRPr="00A03429">
              <w:rPr>
                <w:rFonts w:asciiTheme="minorHAnsi" w:hAnsiTheme="minorHAnsi" w:cstheme="minorHAnsi"/>
                <w:lang w:val="pt-BR"/>
              </w:rPr>
              <w:t>interpretação,</w:t>
            </w:r>
            <w:r w:rsidRPr="00A03429">
              <w:rPr>
                <w:rFonts w:asciiTheme="minorHAnsi" w:hAnsiTheme="minorHAnsi" w:cstheme="minorHAnsi"/>
                <w:spacing w:val="47"/>
                <w:lang w:val="pt-BR"/>
              </w:rPr>
              <w:t xml:space="preserve"> </w:t>
            </w:r>
            <w:r w:rsidRPr="00A03429">
              <w:rPr>
                <w:rFonts w:asciiTheme="minorHAnsi" w:hAnsiTheme="minorHAnsi" w:cstheme="minorHAnsi"/>
                <w:lang w:val="pt-BR"/>
              </w:rPr>
              <w:t>revisão,</w:t>
            </w:r>
            <w:r w:rsidRPr="00A03429">
              <w:rPr>
                <w:rFonts w:asciiTheme="minorHAnsi" w:hAnsiTheme="minorHAnsi" w:cstheme="minorHAnsi"/>
                <w:spacing w:val="45"/>
                <w:lang w:val="pt-BR"/>
              </w:rPr>
              <w:t xml:space="preserve"> </w:t>
            </w:r>
            <w:r w:rsidRPr="00A03429">
              <w:rPr>
                <w:rFonts w:asciiTheme="minorHAnsi" w:hAnsiTheme="minorHAnsi" w:cstheme="minorHAnsi"/>
                <w:lang w:val="pt-BR"/>
              </w:rPr>
              <w:t>tradução,</w:t>
            </w:r>
            <w:r w:rsidR="00A03429" w:rsidRPr="00A03429">
              <w:rPr>
                <w:rFonts w:asciiTheme="minorHAnsi" w:hAnsiTheme="minorHAnsi" w:cstheme="minorHAnsi"/>
                <w:lang w:val="pt-BR"/>
              </w:rPr>
              <w:t xml:space="preserve"> </w:t>
            </w:r>
            <w:r w:rsidRPr="00A03429">
              <w:rPr>
                <w:rFonts w:asciiTheme="minorHAnsi" w:hAnsiTheme="minorHAnsi" w:cstheme="minorHAnsi"/>
                <w:lang w:val="pt-BR"/>
              </w:rPr>
              <w:t>apoio</w:t>
            </w:r>
            <w:r w:rsidRPr="00A03429">
              <w:rPr>
                <w:rFonts w:asciiTheme="minorHAnsi" w:hAnsiTheme="minorHAnsi" w:cstheme="minorHAnsi"/>
                <w:spacing w:val="-2"/>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infra</w:t>
            </w:r>
            <w:r w:rsidRPr="00A03429">
              <w:rPr>
                <w:rFonts w:asciiTheme="minorHAnsi" w:hAnsiTheme="minorHAnsi" w:cstheme="minorHAnsi"/>
                <w:spacing w:val="-2"/>
                <w:lang w:val="pt-BR"/>
              </w:rPr>
              <w:t xml:space="preserve"> </w:t>
            </w:r>
            <w:r w:rsidRPr="00A03429">
              <w:rPr>
                <w:rFonts w:asciiTheme="minorHAnsi" w:hAnsiTheme="minorHAnsi" w:cstheme="minorHAnsi"/>
                <w:lang w:val="pt-BR"/>
              </w:rPr>
              <w:t>estrutura</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administrativa</w:t>
            </w:r>
            <w:r w:rsidRPr="00A03429">
              <w:rPr>
                <w:rFonts w:asciiTheme="minorHAnsi" w:hAnsiTheme="minorHAnsi" w:cstheme="minorHAnsi"/>
                <w:spacing w:val="-2"/>
                <w:lang w:val="pt-BR"/>
              </w:rPr>
              <w:t xml:space="preserve"> </w:t>
            </w:r>
            <w:r w:rsidRPr="00A03429">
              <w:rPr>
                <w:rFonts w:asciiTheme="minorHAnsi" w:hAnsiTheme="minorHAnsi" w:cstheme="minorHAnsi"/>
                <w:lang w:val="pt-BR"/>
              </w:rPr>
              <w:t>e</w:t>
            </w:r>
            <w:r w:rsidRPr="00A03429">
              <w:rPr>
                <w:rFonts w:asciiTheme="minorHAnsi" w:hAnsiTheme="minorHAnsi" w:cstheme="minorHAnsi"/>
                <w:spacing w:val="-1"/>
                <w:lang w:val="pt-BR"/>
              </w:rPr>
              <w:t xml:space="preserve"> </w:t>
            </w:r>
            <w:r w:rsidRPr="00A03429">
              <w:rPr>
                <w:rFonts w:asciiTheme="minorHAnsi" w:hAnsiTheme="minorHAnsi" w:cstheme="minorHAnsi"/>
                <w:lang w:val="pt-BR"/>
              </w:rPr>
              <w:t>congêneres.</w:t>
            </w:r>
          </w:p>
        </w:tc>
        <w:tc>
          <w:tcPr>
            <w:tcW w:w="1002" w:type="dxa"/>
            <w:vAlign w:val="center"/>
          </w:tcPr>
          <w:p w14:paraId="0774A1F6" w14:textId="77777777" w:rsidR="00663912" w:rsidRPr="000E0BB8" w:rsidRDefault="00663912" w:rsidP="00B45C7F">
            <w:pPr>
              <w:jc w:val="center"/>
            </w:pPr>
            <w:r>
              <w:t>4%</w:t>
            </w:r>
          </w:p>
        </w:tc>
      </w:tr>
      <w:tr w:rsidR="00663912" w:rsidRPr="000E0BB8" w14:paraId="3277EA67" w14:textId="77777777" w:rsidTr="00663912">
        <w:trPr>
          <w:trHeight w:val="964"/>
        </w:trPr>
        <w:tc>
          <w:tcPr>
            <w:tcW w:w="1184" w:type="dxa"/>
          </w:tcPr>
          <w:p w14:paraId="6C2BE712" w14:textId="77777777" w:rsidR="00663912" w:rsidRPr="00663912" w:rsidRDefault="00663912" w:rsidP="00B45C7F">
            <w:pPr>
              <w:pStyle w:val="TableParagraph"/>
              <w:spacing w:before="11"/>
              <w:ind w:left="0"/>
              <w:rPr>
                <w:sz w:val="23"/>
                <w:lang w:val="pt-BR"/>
              </w:rPr>
            </w:pPr>
          </w:p>
          <w:p w14:paraId="6B4C81B7" w14:textId="77777777" w:rsidR="00663912" w:rsidRPr="00663912" w:rsidRDefault="00663912" w:rsidP="00B45C7F">
            <w:pPr>
              <w:jc w:val="center"/>
            </w:pPr>
            <w:r w:rsidRPr="00663912">
              <w:t>5229-0/01</w:t>
            </w:r>
          </w:p>
        </w:tc>
        <w:tc>
          <w:tcPr>
            <w:tcW w:w="1005" w:type="dxa"/>
          </w:tcPr>
          <w:p w14:paraId="71194423" w14:textId="77777777" w:rsidR="00663912" w:rsidRPr="00663912" w:rsidRDefault="00663912" w:rsidP="00B45C7F">
            <w:pPr>
              <w:pStyle w:val="TableParagraph"/>
              <w:spacing w:before="11"/>
              <w:ind w:left="0"/>
              <w:rPr>
                <w:sz w:val="23"/>
                <w:lang w:val="pt-BR"/>
              </w:rPr>
            </w:pPr>
          </w:p>
          <w:p w14:paraId="7157D9E3" w14:textId="77777777" w:rsidR="00663912" w:rsidRPr="00663912" w:rsidRDefault="00663912" w:rsidP="00B45C7F">
            <w:pPr>
              <w:jc w:val="center"/>
            </w:pPr>
            <w:r w:rsidRPr="00663912">
              <w:t>17.02</w:t>
            </w:r>
          </w:p>
        </w:tc>
        <w:tc>
          <w:tcPr>
            <w:tcW w:w="6372" w:type="dxa"/>
          </w:tcPr>
          <w:p w14:paraId="36B37EDA" w14:textId="06FAC915"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1F16383B" w14:textId="77777777" w:rsidR="00663912" w:rsidRPr="000E0BB8" w:rsidRDefault="00663912" w:rsidP="00B45C7F">
            <w:pPr>
              <w:jc w:val="center"/>
            </w:pPr>
            <w:r>
              <w:t>4%</w:t>
            </w:r>
          </w:p>
        </w:tc>
      </w:tr>
      <w:tr w:rsidR="00663912" w:rsidRPr="000E0BB8" w14:paraId="712FD4BD" w14:textId="77777777" w:rsidTr="00663912">
        <w:trPr>
          <w:trHeight w:val="964"/>
        </w:trPr>
        <w:tc>
          <w:tcPr>
            <w:tcW w:w="1184" w:type="dxa"/>
          </w:tcPr>
          <w:p w14:paraId="3D684962" w14:textId="77777777" w:rsidR="00663912" w:rsidRPr="00663912" w:rsidRDefault="00663912" w:rsidP="00B45C7F">
            <w:pPr>
              <w:pStyle w:val="TableParagraph"/>
              <w:spacing w:before="11"/>
              <w:ind w:left="0"/>
              <w:rPr>
                <w:sz w:val="23"/>
                <w:lang w:val="pt-BR"/>
              </w:rPr>
            </w:pPr>
          </w:p>
          <w:p w14:paraId="64D417E1" w14:textId="77777777" w:rsidR="00663912" w:rsidRPr="00663912" w:rsidRDefault="00663912" w:rsidP="00B45C7F">
            <w:pPr>
              <w:jc w:val="center"/>
            </w:pPr>
            <w:r w:rsidRPr="00663912">
              <w:t>5811-5/00</w:t>
            </w:r>
          </w:p>
        </w:tc>
        <w:tc>
          <w:tcPr>
            <w:tcW w:w="1005" w:type="dxa"/>
          </w:tcPr>
          <w:p w14:paraId="37A5066E" w14:textId="77777777" w:rsidR="00663912" w:rsidRPr="00663912" w:rsidRDefault="00663912" w:rsidP="00B45C7F">
            <w:pPr>
              <w:pStyle w:val="TableParagraph"/>
              <w:spacing w:before="11"/>
              <w:ind w:left="0"/>
              <w:rPr>
                <w:sz w:val="23"/>
                <w:lang w:val="pt-BR"/>
              </w:rPr>
            </w:pPr>
          </w:p>
          <w:p w14:paraId="50F46ED2" w14:textId="77777777" w:rsidR="00663912" w:rsidRPr="00663912" w:rsidRDefault="00663912" w:rsidP="00B45C7F">
            <w:pPr>
              <w:jc w:val="center"/>
            </w:pPr>
            <w:r w:rsidRPr="00663912">
              <w:t>17.02</w:t>
            </w:r>
          </w:p>
        </w:tc>
        <w:tc>
          <w:tcPr>
            <w:tcW w:w="6372" w:type="dxa"/>
          </w:tcPr>
          <w:p w14:paraId="250D9072" w14:textId="39BD4276"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146B3DD5" w14:textId="77777777" w:rsidR="00663912" w:rsidRPr="000E0BB8" w:rsidRDefault="00663912" w:rsidP="00B45C7F">
            <w:pPr>
              <w:jc w:val="center"/>
            </w:pPr>
            <w:r>
              <w:t>4%</w:t>
            </w:r>
          </w:p>
        </w:tc>
      </w:tr>
      <w:tr w:rsidR="00663912" w:rsidRPr="000E0BB8" w14:paraId="532349BA" w14:textId="77777777" w:rsidTr="00663912">
        <w:trPr>
          <w:trHeight w:val="964"/>
        </w:trPr>
        <w:tc>
          <w:tcPr>
            <w:tcW w:w="1184" w:type="dxa"/>
          </w:tcPr>
          <w:p w14:paraId="530157FC" w14:textId="77777777" w:rsidR="00663912" w:rsidRPr="00663912" w:rsidRDefault="00663912" w:rsidP="00B45C7F">
            <w:pPr>
              <w:pStyle w:val="TableParagraph"/>
              <w:spacing w:before="11"/>
              <w:ind w:left="0"/>
              <w:rPr>
                <w:sz w:val="23"/>
                <w:lang w:val="pt-BR"/>
              </w:rPr>
            </w:pPr>
          </w:p>
          <w:p w14:paraId="75994C2A" w14:textId="77777777" w:rsidR="00663912" w:rsidRPr="00663912" w:rsidRDefault="00663912" w:rsidP="00B45C7F">
            <w:pPr>
              <w:jc w:val="center"/>
            </w:pPr>
            <w:r w:rsidRPr="00663912">
              <w:t>5812-3/00</w:t>
            </w:r>
          </w:p>
        </w:tc>
        <w:tc>
          <w:tcPr>
            <w:tcW w:w="1005" w:type="dxa"/>
          </w:tcPr>
          <w:p w14:paraId="150BDD7F" w14:textId="77777777" w:rsidR="00663912" w:rsidRPr="00663912" w:rsidRDefault="00663912" w:rsidP="00B45C7F">
            <w:pPr>
              <w:pStyle w:val="TableParagraph"/>
              <w:spacing w:before="11"/>
              <w:ind w:left="0"/>
              <w:rPr>
                <w:sz w:val="23"/>
                <w:lang w:val="pt-BR"/>
              </w:rPr>
            </w:pPr>
          </w:p>
          <w:p w14:paraId="033D1CE5" w14:textId="77777777" w:rsidR="00663912" w:rsidRPr="00663912" w:rsidRDefault="00663912" w:rsidP="00B45C7F">
            <w:pPr>
              <w:jc w:val="center"/>
            </w:pPr>
            <w:r w:rsidRPr="00663912">
              <w:t>17.02</w:t>
            </w:r>
          </w:p>
        </w:tc>
        <w:tc>
          <w:tcPr>
            <w:tcW w:w="6372" w:type="dxa"/>
          </w:tcPr>
          <w:p w14:paraId="006619BA" w14:textId="6465C964"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67F5935D" w14:textId="77777777" w:rsidR="00663912" w:rsidRPr="000E0BB8" w:rsidRDefault="00663912" w:rsidP="00B45C7F">
            <w:pPr>
              <w:jc w:val="center"/>
            </w:pPr>
            <w:r>
              <w:t>4%</w:t>
            </w:r>
          </w:p>
        </w:tc>
      </w:tr>
      <w:tr w:rsidR="00663912" w:rsidRPr="000E0BB8" w14:paraId="5D25C08F" w14:textId="77777777" w:rsidTr="00663912">
        <w:trPr>
          <w:trHeight w:val="964"/>
        </w:trPr>
        <w:tc>
          <w:tcPr>
            <w:tcW w:w="1184" w:type="dxa"/>
          </w:tcPr>
          <w:p w14:paraId="0BD03EDD" w14:textId="77777777" w:rsidR="00663912" w:rsidRPr="00663912" w:rsidRDefault="00663912" w:rsidP="00B45C7F">
            <w:pPr>
              <w:pStyle w:val="TableParagraph"/>
              <w:spacing w:before="11"/>
              <w:ind w:left="0"/>
              <w:rPr>
                <w:sz w:val="23"/>
                <w:lang w:val="pt-BR"/>
              </w:rPr>
            </w:pPr>
          </w:p>
          <w:p w14:paraId="4F08530A" w14:textId="77777777" w:rsidR="00663912" w:rsidRPr="00663912" w:rsidRDefault="00663912" w:rsidP="00B45C7F">
            <w:pPr>
              <w:jc w:val="center"/>
            </w:pPr>
            <w:r w:rsidRPr="00663912">
              <w:t>5813-1/00</w:t>
            </w:r>
          </w:p>
        </w:tc>
        <w:tc>
          <w:tcPr>
            <w:tcW w:w="1005" w:type="dxa"/>
          </w:tcPr>
          <w:p w14:paraId="0D668DAA" w14:textId="77777777" w:rsidR="00663912" w:rsidRPr="00663912" w:rsidRDefault="00663912" w:rsidP="00B45C7F">
            <w:pPr>
              <w:pStyle w:val="TableParagraph"/>
              <w:spacing w:before="11"/>
              <w:ind w:left="0"/>
              <w:rPr>
                <w:sz w:val="23"/>
                <w:lang w:val="pt-BR"/>
              </w:rPr>
            </w:pPr>
          </w:p>
          <w:p w14:paraId="32555CDE" w14:textId="77777777" w:rsidR="00663912" w:rsidRPr="00663912" w:rsidRDefault="00663912" w:rsidP="00B45C7F">
            <w:pPr>
              <w:jc w:val="center"/>
            </w:pPr>
            <w:r w:rsidRPr="00663912">
              <w:t>17.02</w:t>
            </w:r>
          </w:p>
        </w:tc>
        <w:tc>
          <w:tcPr>
            <w:tcW w:w="6372" w:type="dxa"/>
          </w:tcPr>
          <w:p w14:paraId="01BE69A8" w14:textId="50D75C53"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00E7F16E" w14:textId="77777777" w:rsidR="00663912" w:rsidRPr="000E0BB8" w:rsidRDefault="00663912" w:rsidP="00B45C7F">
            <w:pPr>
              <w:jc w:val="center"/>
            </w:pPr>
            <w:r>
              <w:t>4%</w:t>
            </w:r>
          </w:p>
        </w:tc>
      </w:tr>
      <w:tr w:rsidR="00663912" w:rsidRPr="000E0BB8" w14:paraId="694ACEBD" w14:textId="77777777" w:rsidTr="00663912">
        <w:trPr>
          <w:trHeight w:val="964"/>
        </w:trPr>
        <w:tc>
          <w:tcPr>
            <w:tcW w:w="1184" w:type="dxa"/>
          </w:tcPr>
          <w:p w14:paraId="0C59163F" w14:textId="77777777" w:rsidR="00663912" w:rsidRPr="00663912" w:rsidRDefault="00663912" w:rsidP="00B45C7F">
            <w:pPr>
              <w:pStyle w:val="TableParagraph"/>
              <w:spacing w:before="11"/>
              <w:ind w:left="0"/>
              <w:rPr>
                <w:sz w:val="23"/>
                <w:lang w:val="pt-BR"/>
              </w:rPr>
            </w:pPr>
          </w:p>
          <w:p w14:paraId="50B72FA0" w14:textId="77777777" w:rsidR="00663912" w:rsidRPr="00663912" w:rsidRDefault="00663912" w:rsidP="00B45C7F">
            <w:pPr>
              <w:jc w:val="center"/>
            </w:pPr>
            <w:r w:rsidRPr="00663912">
              <w:t>5819-1/00</w:t>
            </w:r>
          </w:p>
        </w:tc>
        <w:tc>
          <w:tcPr>
            <w:tcW w:w="1005" w:type="dxa"/>
          </w:tcPr>
          <w:p w14:paraId="1EAAE492" w14:textId="77777777" w:rsidR="00663912" w:rsidRPr="00663912" w:rsidRDefault="00663912" w:rsidP="00B45C7F">
            <w:pPr>
              <w:pStyle w:val="TableParagraph"/>
              <w:spacing w:before="11"/>
              <w:ind w:left="0"/>
              <w:rPr>
                <w:sz w:val="23"/>
                <w:lang w:val="pt-BR"/>
              </w:rPr>
            </w:pPr>
          </w:p>
          <w:p w14:paraId="1D0F678B" w14:textId="77777777" w:rsidR="00663912" w:rsidRPr="00663912" w:rsidRDefault="00663912" w:rsidP="00B45C7F">
            <w:pPr>
              <w:jc w:val="center"/>
            </w:pPr>
            <w:r w:rsidRPr="00663912">
              <w:t>17.02</w:t>
            </w:r>
          </w:p>
        </w:tc>
        <w:tc>
          <w:tcPr>
            <w:tcW w:w="6372" w:type="dxa"/>
          </w:tcPr>
          <w:p w14:paraId="7BFFAFEF" w14:textId="5D095411"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1B0D538B" w14:textId="77777777" w:rsidR="00663912" w:rsidRPr="000E0BB8" w:rsidRDefault="00663912" w:rsidP="00B45C7F">
            <w:pPr>
              <w:jc w:val="center"/>
            </w:pPr>
            <w:r>
              <w:t>4%</w:t>
            </w:r>
          </w:p>
        </w:tc>
      </w:tr>
      <w:tr w:rsidR="00663912" w:rsidRPr="000E0BB8" w14:paraId="4778C435" w14:textId="77777777" w:rsidTr="00663912">
        <w:trPr>
          <w:trHeight w:val="60"/>
        </w:trPr>
        <w:tc>
          <w:tcPr>
            <w:tcW w:w="1184" w:type="dxa"/>
          </w:tcPr>
          <w:p w14:paraId="75EA214B" w14:textId="77777777" w:rsidR="00663912" w:rsidRPr="00663912" w:rsidRDefault="00663912" w:rsidP="00B45C7F">
            <w:pPr>
              <w:pStyle w:val="TableParagraph"/>
              <w:spacing w:before="11"/>
              <w:ind w:left="0"/>
              <w:rPr>
                <w:sz w:val="23"/>
                <w:lang w:val="pt-BR"/>
              </w:rPr>
            </w:pPr>
          </w:p>
          <w:p w14:paraId="320C2505" w14:textId="77777777" w:rsidR="00663912" w:rsidRPr="00663912" w:rsidRDefault="00663912" w:rsidP="00B45C7F">
            <w:pPr>
              <w:jc w:val="center"/>
            </w:pPr>
            <w:r w:rsidRPr="00663912">
              <w:t>5821-2/00</w:t>
            </w:r>
          </w:p>
        </w:tc>
        <w:tc>
          <w:tcPr>
            <w:tcW w:w="1005" w:type="dxa"/>
          </w:tcPr>
          <w:p w14:paraId="16F50484" w14:textId="77777777" w:rsidR="00663912" w:rsidRPr="00663912" w:rsidRDefault="00663912" w:rsidP="00B45C7F">
            <w:pPr>
              <w:pStyle w:val="TableParagraph"/>
              <w:spacing w:before="11"/>
              <w:ind w:left="0"/>
              <w:rPr>
                <w:sz w:val="23"/>
                <w:lang w:val="pt-BR"/>
              </w:rPr>
            </w:pPr>
          </w:p>
          <w:p w14:paraId="50BAEB4F" w14:textId="77777777" w:rsidR="00663912" w:rsidRPr="00663912" w:rsidRDefault="00663912" w:rsidP="00B45C7F">
            <w:pPr>
              <w:jc w:val="center"/>
            </w:pPr>
            <w:r w:rsidRPr="00663912">
              <w:t>17.02</w:t>
            </w:r>
          </w:p>
        </w:tc>
        <w:tc>
          <w:tcPr>
            <w:tcW w:w="6372" w:type="dxa"/>
          </w:tcPr>
          <w:p w14:paraId="53500041" w14:textId="6263CD4F"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3F269D99" w14:textId="77777777" w:rsidR="00663912" w:rsidRPr="000E0BB8" w:rsidRDefault="00663912" w:rsidP="00B45C7F">
            <w:pPr>
              <w:jc w:val="center"/>
            </w:pPr>
            <w:r>
              <w:t>4%</w:t>
            </w:r>
          </w:p>
        </w:tc>
      </w:tr>
      <w:tr w:rsidR="00663912" w:rsidRPr="000E0BB8" w14:paraId="68132D1C" w14:textId="77777777" w:rsidTr="00663912">
        <w:trPr>
          <w:trHeight w:val="60"/>
        </w:trPr>
        <w:tc>
          <w:tcPr>
            <w:tcW w:w="1184" w:type="dxa"/>
          </w:tcPr>
          <w:p w14:paraId="7F0C05FC" w14:textId="77777777" w:rsidR="00663912" w:rsidRPr="00663912" w:rsidRDefault="00663912" w:rsidP="00B45C7F">
            <w:pPr>
              <w:pStyle w:val="TableParagraph"/>
              <w:spacing w:before="11"/>
              <w:ind w:left="0"/>
              <w:rPr>
                <w:sz w:val="23"/>
                <w:lang w:val="pt-BR"/>
              </w:rPr>
            </w:pPr>
          </w:p>
          <w:p w14:paraId="0B4E817F" w14:textId="77777777" w:rsidR="00663912" w:rsidRPr="00663912" w:rsidRDefault="00663912" w:rsidP="00B45C7F">
            <w:pPr>
              <w:jc w:val="center"/>
            </w:pPr>
            <w:r w:rsidRPr="00663912">
              <w:t>5822-1/00</w:t>
            </w:r>
          </w:p>
        </w:tc>
        <w:tc>
          <w:tcPr>
            <w:tcW w:w="1005" w:type="dxa"/>
          </w:tcPr>
          <w:p w14:paraId="5DCA9CCF" w14:textId="77777777" w:rsidR="00663912" w:rsidRPr="00663912" w:rsidRDefault="00663912" w:rsidP="00B45C7F">
            <w:pPr>
              <w:pStyle w:val="TableParagraph"/>
              <w:spacing w:before="11"/>
              <w:ind w:left="0"/>
              <w:rPr>
                <w:sz w:val="23"/>
                <w:lang w:val="pt-BR"/>
              </w:rPr>
            </w:pPr>
          </w:p>
          <w:p w14:paraId="40EE8977" w14:textId="77777777" w:rsidR="00663912" w:rsidRPr="00663912" w:rsidRDefault="00663912" w:rsidP="00B45C7F">
            <w:pPr>
              <w:jc w:val="center"/>
            </w:pPr>
            <w:r w:rsidRPr="00663912">
              <w:t>17.02</w:t>
            </w:r>
          </w:p>
        </w:tc>
        <w:tc>
          <w:tcPr>
            <w:tcW w:w="6372" w:type="dxa"/>
          </w:tcPr>
          <w:p w14:paraId="50756A05" w14:textId="4BF9FBBD"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43712E8A" w14:textId="77777777" w:rsidR="00663912" w:rsidRPr="000E0BB8" w:rsidRDefault="00663912" w:rsidP="00B45C7F">
            <w:pPr>
              <w:jc w:val="center"/>
            </w:pPr>
            <w:r>
              <w:t>4%</w:t>
            </w:r>
          </w:p>
        </w:tc>
      </w:tr>
      <w:tr w:rsidR="00663912" w:rsidRPr="000E0BB8" w14:paraId="6DFAB4E1" w14:textId="77777777" w:rsidTr="00663912">
        <w:trPr>
          <w:trHeight w:val="60"/>
        </w:trPr>
        <w:tc>
          <w:tcPr>
            <w:tcW w:w="1184" w:type="dxa"/>
          </w:tcPr>
          <w:p w14:paraId="42B6883A" w14:textId="77777777" w:rsidR="00663912" w:rsidRPr="00663912" w:rsidRDefault="00663912" w:rsidP="00B45C7F">
            <w:pPr>
              <w:pStyle w:val="TableParagraph"/>
              <w:spacing w:before="11"/>
              <w:ind w:left="0"/>
              <w:rPr>
                <w:sz w:val="23"/>
                <w:lang w:val="pt-BR"/>
              </w:rPr>
            </w:pPr>
          </w:p>
          <w:p w14:paraId="6F94F8FA" w14:textId="77777777" w:rsidR="00663912" w:rsidRPr="00663912" w:rsidRDefault="00663912" w:rsidP="00B45C7F">
            <w:pPr>
              <w:jc w:val="center"/>
            </w:pPr>
            <w:r w:rsidRPr="00663912">
              <w:t>5823-9/00</w:t>
            </w:r>
          </w:p>
        </w:tc>
        <w:tc>
          <w:tcPr>
            <w:tcW w:w="1005" w:type="dxa"/>
          </w:tcPr>
          <w:p w14:paraId="41207BD7" w14:textId="77777777" w:rsidR="00663912" w:rsidRPr="00663912" w:rsidRDefault="00663912" w:rsidP="00B45C7F">
            <w:pPr>
              <w:pStyle w:val="TableParagraph"/>
              <w:spacing w:before="11"/>
              <w:ind w:left="0"/>
              <w:rPr>
                <w:sz w:val="23"/>
                <w:lang w:val="pt-BR"/>
              </w:rPr>
            </w:pPr>
          </w:p>
          <w:p w14:paraId="163BCC09" w14:textId="77777777" w:rsidR="00663912" w:rsidRPr="00663912" w:rsidRDefault="00663912" w:rsidP="00B45C7F">
            <w:pPr>
              <w:jc w:val="center"/>
            </w:pPr>
            <w:r w:rsidRPr="00663912">
              <w:t>17.02</w:t>
            </w:r>
          </w:p>
        </w:tc>
        <w:tc>
          <w:tcPr>
            <w:tcW w:w="6372" w:type="dxa"/>
          </w:tcPr>
          <w:p w14:paraId="5774ECB3" w14:textId="497C92A0"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3BA96E56" w14:textId="77777777" w:rsidR="00663912" w:rsidRPr="000E0BB8" w:rsidRDefault="00663912" w:rsidP="00B45C7F">
            <w:pPr>
              <w:jc w:val="center"/>
            </w:pPr>
            <w:r>
              <w:t>4%</w:t>
            </w:r>
          </w:p>
        </w:tc>
      </w:tr>
      <w:tr w:rsidR="00663912" w:rsidRPr="000E0BB8" w14:paraId="2BFB283D" w14:textId="77777777" w:rsidTr="00663912">
        <w:trPr>
          <w:trHeight w:val="60"/>
        </w:trPr>
        <w:tc>
          <w:tcPr>
            <w:tcW w:w="1184" w:type="dxa"/>
          </w:tcPr>
          <w:p w14:paraId="45F9FB32" w14:textId="77777777" w:rsidR="00663912" w:rsidRPr="00663912" w:rsidRDefault="00663912" w:rsidP="00B45C7F">
            <w:pPr>
              <w:pStyle w:val="TableParagraph"/>
              <w:spacing w:before="11"/>
              <w:ind w:left="0"/>
              <w:rPr>
                <w:sz w:val="23"/>
                <w:lang w:val="pt-BR"/>
              </w:rPr>
            </w:pPr>
          </w:p>
          <w:p w14:paraId="222696E4" w14:textId="77777777" w:rsidR="00663912" w:rsidRPr="00663912" w:rsidRDefault="00663912" w:rsidP="00B45C7F">
            <w:pPr>
              <w:jc w:val="center"/>
            </w:pPr>
            <w:r w:rsidRPr="00663912">
              <w:t>5829-8/00</w:t>
            </w:r>
          </w:p>
        </w:tc>
        <w:tc>
          <w:tcPr>
            <w:tcW w:w="1005" w:type="dxa"/>
          </w:tcPr>
          <w:p w14:paraId="3D77679E" w14:textId="77777777" w:rsidR="00663912" w:rsidRPr="00663912" w:rsidRDefault="00663912" w:rsidP="00B45C7F">
            <w:pPr>
              <w:pStyle w:val="TableParagraph"/>
              <w:spacing w:before="11"/>
              <w:ind w:left="0"/>
              <w:rPr>
                <w:sz w:val="23"/>
                <w:lang w:val="pt-BR"/>
              </w:rPr>
            </w:pPr>
          </w:p>
          <w:p w14:paraId="28CEFA7B" w14:textId="77777777" w:rsidR="00663912" w:rsidRPr="00663912" w:rsidRDefault="00663912" w:rsidP="00B45C7F">
            <w:pPr>
              <w:jc w:val="center"/>
            </w:pPr>
            <w:r w:rsidRPr="00663912">
              <w:t>17.02</w:t>
            </w:r>
          </w:p>
        </w:tc>
        <w:tc>
          <w:tcPr>
            <w:tcW w:w="6372" w:type="dxa"/>
          </w:tcPr>
          <w:p w14:paraId="77EC47BD" w14:textId="1C989667"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3E891519" w14:textId="77777777" w:rsidR="00663912" w:rsidRPr="000E0BB8" w:rsidRDefault="00663912" w:rsidP="00B45C7F">
            <w:pPr>
              <w:jc w:val="center"/>
            </w:pPr>
            <w:r>
              <w:t>4%</w:t>
            </w:r>
          </w:p>
        </w:tc>
      </w:tr>
      <w:tr w:rsidR="00663912" w:rsidRPr="000E0BB8" w14:paraId="45D5A7CF" w14:textId="77777777" w:rsidTr="00663912">
        <w:trPr>
          <w:trHeight w:val="60"/>
        </w:trPr>
        <w:tc>
          <w:tcPr>
            <w:tcW w:w="1184" w:type="dxa"/>
          </w:tcPr>
          <w:p w14:paraId="5D4382ED" w14:textId="77777777" w:rsidR="00663912" w:rsidRPr="00663912" w:rsidRDefault="00663912" w:rsidP="00B45C7F">
            <w:pPr>
              <w:pStyle w:val="TableParagraph"/>
              <w:spacing w:before="11"/>
              <w:ind w:left="0"/>
              <w:rPr>
                <w:sz w:val="23"/>
                <w:lang w:val="pt-BR"/>
              </w:rPr>
            </w:pPr>
          </w:p>
          <w:p w14:paraId="0202A4FA" w14:textId="77777777" w:rsidR="00663912" w:rsidRPr="00663912" w:rsidRDefault="00663912" w:rsidP="00B45C7F">
            <w:pPr>
              <w:jc w:val="center"/>
            </w:pPr>
            <w:r w:rsidRPr="00663912">
              <w:t>7490-1/99</w:t>
            </w:r>
          </w:p>
        </w:tc>
        <w:tc>
          <w:tcPr>
            <w:tcW w:w="1005" w:type="dxa"/>
          </w:tcPr>
          <w:p w14:paraId="3A7FCD5B" w14:textId="77777777" w:rsidR="00663912" w:rsidRPr="00663912" w:rsidRDefault="00663912" w:rsidP="00B45C7F">
            <w:pPr>
              <w:pStyle w:val="TableParagraph"/>
              <w:spacing w:before="11"/>
              <w:ind w:left="0"/>
              <w:rPr>
                <w:sz w:val="23"/>
                <w:lang w:val="pt-BR"/>
              </w:rPr>
            </w:pPr>
          </w:p>
          <w:p w14:paraId="53F6014A" w14:textId="77777777" w:rsidR="00663912" w:rsidRPr="00663912" w:rsidRDefault="00663912" w:rsidP="00B45C7F">
            <w:pPr>
              <w:jc w:val="center"/>
            </w:pPr>
            <w:r w:rsidRPr="00663912">
              <w:t>17.02</w:t>
            </w:r>
          </w:p>
        </w:tc>
        <w:tc>
          <w:tcPr>
            <w:tcW w:w="6372" w:type="dxa"/>
          </w:tcPr>
          <w:p w14:paraId="4A58C423" w14:textId="5451D6BF"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6"/>
              </w:rPr>
              <w:t xml:space="preserve"> </w:t>
            </w:r>
            <w:r w:rsidRPr="00663912">
              <w:t>expediente,</w:t>
            </w:r>
            <w:r w:rsidRPr="00663912">
              <w:rPr>
                <w:spacing w:val="23"/>
              </w:rPr>
              <w:t xml:space="preserve"> </w:t>
            </w:r>
            <w:r w:rsidRPr="00663912">
              <w:t>secretaria</w:t>
            </w:r>
            <w:r w:rsidRPr="00663912">
              <w:rPr>
                <w:spacing w:val="25"/>
              </w:rPr>
              <w:t xml:space="preserve"> </w:t>
            </w:r>
            <w:r w:rsidRPr="00663912">
              <w:t>em</w:t>
            </w:r>
            <w:r w:rsidRPr="00663912">
              <w:rPr>
                <w:spacing w:val="23"/>
              </w:rPr>
              <w:t xml:space="preserve"> </w:t>
            </w:r>
            <w:r w:rsidRPr="00663912">
              <w:t>geral,</w:t>
            </w:r>
            <w:r w:rsidR="00A03429">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Pr="00663912">
              <w:rPr>
                <w:spacing w:val="-58"/>
              </w:rPr>
              <w:t xml:space="preserve"> </w:t>
            </w:r>
            <w:r w:rsidRPr="00663912">
              <w:t>apoio</w:t>
            </w:r>
            <w:r w:rsidRPr="00663912">
              <w:rPr>
                <w:spacing w:val="-1"/>
              </w:rPr>
              <w:t xml:space="preserve"> </w:t>
            </w:r>
            <w:r w:rsidRPr="00663912">
              <w:t>e infra estrutura</w:t>
            </w:r>
            <w:r w:rsidRPr="00663912">
              <w:rPr>
                <w:spacing w:val="-1"/>
              </w:rPr>
              <w:t xml:space="preserve"> </w:t>
            </w:r>
            <w:r w:rsidRPr="00663912">
              <w:t>administrativa e congêneres.</w:t>
            </w:r>
          </w:p>
        </w:tc>
        <w:tc>
          <w:tcPr>
            <w:tcW w:w="1002" w:type="dxa"/>
            <w:vAlign w:val="center"/>
          </w:tcPr>
          <w:p w14:paraId="4A695459" w14:textId="77777777" w:rsidR="00663912" w:rsidRPr="000E0BB8" w:rsidRDefault="00663912" w:rsidP="00B45C7F">
            <w:pPr>
              <w:jc w:val="center"/>
            </w:pPr>
            <w:r>
              <w:t>4%</w:t>
            </w:r>
          </w:p>
        </w:tc>
      </w:tr>
      <w:tr w:rsidR="00663912" w:rsidRPr="000E0BB8" w14:paraId="6CE21787" w14:textId="77777777" w:rsidTr="00663912">
        <w:trPr>
          <w:trHeight w:val="60"/>
        </w:trPr>
        <w:tc>
          <w:tcPr>
            <w:tcW w:w="1184" w:type="dxa"/>
          </w:tcPr>
          <w:p w14:paraId="309382FF" w14:textId="77777777" w:rsidR="00663912" w:rsidRPr="00663912" w:rsidRDefault="00663912" w:rsidP="00B45C7F">
            <w:pPr>
              <w:pStyle w:val="TableParagraph"/>
              <w:spacing w:before="11"/>
              <w:ind w:left="0"/>
              <w:rPr>
                <w:sz w:val="23"/>
                <w:lang w:val="pt-BR"/>
              </w:rPr>
            </w:pPr>
          </w:p>
          <w:p w14:paraId="26153F77" w14:textId="77777777" w:rsidR="00663912" w:rsidRPr="00663912" w:rsidRDefault="00663912" w:rsidP="00B45C7F">
            <w:pPr>
              <w:jc w:val="center"/>
            </w:pPr>
            <w:r w:rsidRPr="00663912">
              <w:t>8211-3/00</w:t>
            </w:r>
          </w:p>
        </w:tc>
        <w:tc>
          <w:tcPr>
            <w:tcW w:w="1005" w:type="dxa"/>
          </w:tcPr>
          <w:p w14:paraId="18306F01" w14:textId="77777777" w:rsidR="00663912" w:rsidRPr="00663912" w:rsidRDefault="00663912" w:rsidP="00B45C7F">
            <w:pPr>
              <w:pStyle w:val="TableParagraph"/>
              <w:spacing w:before="11"/>
              <w:ind w:left="0"/>
              <w:rPr>
                <w:sz w:val="23"/>
                <w:lang w:val="pt-BR"/>
              </w:rPr>
            </w:pPr>
          </w:p>
          <w:p w14:paraId="151F4ABD" w14:textId="77777777" w:rsidR="00663912" w:rsidRPr="00663912" w:rsidRDefault="00663912" w:rsidP="00B45C7F">
            <w:pPr>
              <w:jc w:val="center"/>
            </w:pPr>
            <w:r w:rsidRPr="00663912">
              <w:t>17.02</w:t>
            </w:r>
          </w:p>
        </w:tc>
        <w:tc>
          <w:tcPr>
            <w:tcW w:w="6372" w:type="dxa"/>
          </w:tcPr>
          <w:p w14:paraId="7691870E" w14:textId="05CC215C"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47F714B4" w14:textId="77777777" w:rsidR="00663912" w:rsidRPr="000E0BB8" w:rsidRDefault="00663912" w:rsidP="00B45C7F">
            <w:pPr>
              <w:jc w:val="center"/>
            </w:pPr>
            <w:r>
              <w:t>4%</w:t>
            </w:r>
          </w:p>
        </w:tc>
      </w:tr>
      <w:tr w:rsidR="00663912" w:rsidRPr="000E0BB8" w14:paraId="4B5ED5F0" w14:textId="77777777" w:rsidTr="00663912">
        <w:trPr>
          <w:trHeight w:val="60"/>
        </w:trPr>
        <w:tc>
          <w:tcPr>
            <w:tcW w:w="1184" w:type="dxa"/>
          </w:tcPr>
          <w:p w14:paraId="38AD8397" w14:textId="77777777" w:rsidR="00663912" w:rsidRPr="00663912" w:rsidRDefault="00663912" w:rsidP="00B45C7F">
            <w:pPr>
              <w:pStyle w:val="TableParagraph"/>
              <w:spacing w:before="11"/>
              <w:ind w:left="0"/>
              <w:rPr>
                <w:sz w:val="23"/>
                <w:lang w:val="pt-BR"/>
              </w:rPr>
            </w:pPr>
          </w:p>
          <w:p w14:paraId="739E00E8" w14:textId="77777777" w:rsidR="00663912" w:rsidRPr="00663912" w:rsidRDefault="00663912" w:rsidP="00B45C7F">
            <w:pPr>
              <w:jc w:val="center"/>
            </w:pPr>
            <w:r w:rsidRPr="00663912">
              <w:t>8219-9/99</w:t>
            </w:r>
          </w:p>
        </w:tc>
        <w:tc>
          <w:tcPr>
            <w:tcW w:w="1005" w:type="dxa"/>
          </w:tcPr>
          <w:p w14:paraId="0F95C84F" w14:textId="77777777" w:rsidR="00663912" w:rsidRPr="00663912" w:rsidRDefault="00663912" w:rsidP="00B45C7F">
            <w:pPr>
              <w:pStyle w:val="TableParagraph"/>
              <w:spacing w:before="11"/>
              <w:ind w:left="0"/>
              <w:rPr>
                <w:sz w:val="23"/>
                <w:lang w:val="pt-BR"/>
              </w:rPr>
            </w:pPr>
          </w:p>
          <w:p w14:paraId="00323447" w14:textId="77777777" w:rsidR="00663912" w:rsidRPr="00663912" w:rsidRDefault="00663912" w:rsidP="00B45C7F">
            <w:pPr>
              <w:jc w:val="center"/>
            </w:pPr>
            <w:r w:rsidRPr="00663912">
              <w:t>17.02</w:t>
            </w:r>
          </w:p>
        </w:tc>
        <w:tc>
          <w:tcPr>
            <w:tcW w:w="6372" w:type="dxa"/>
          </w:tcPr>
          <w:p w14:paraId="6C8FC025" w14:textId="1A45198E"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61CB328A" w14:textId="77777777" w:rsidR="00663912" w:rsidRPr="000E0BB8" w:rsidRDefault="00663912" w:rsidP="00B45C7F">
            <w:pPr>
              <w:jc w:val="center"/>
            </w:pPr>
            <w:r>
              <w:t>4%</w:t>
            </w:r>
          </w:p>
        </w:tc>
      </w:tr>
      <w:tr w:rsidR="00663912" w:rsidRPr="000E0BB8" w14:paraId="6F82A8FA" w14:textId="77777777" w:rsidTr="00663912">
        <w:trPr>
          <w:trHeight w:val="60"/>
        </w:trPr>
        <w:tc>
          <w:tcPr>
            <w:tcW w:w="1184" w:type="dxa"/>
          </w:tcPr>
          <w:p w14:paraId="1042310E" w14:textId="77777777" w:rsidR="00663912" w:rsidRPr="00663912" w:rsidRDefault="00663912" w:rsidP="00B45C7F">
            <w:pPr>
              <w:pStyle w:val="TableParagraph"/>
              <w:spacing w:before="11"/>
              <w:ind w:left="0"/>
              <w:rPr>
                <w:sz w:val="23"/>
                <w:lang w:val="pt-BR"/>
              </w:rPr>
            </w:pPr>
          </w:p>
          <w:p w14:paraId="5660A9E5" w14:textId="77777777" w:rsidR="00663912" w:rsidRPr="00663912" w:rsidRDefault="00663912" w:rsidP="00B45C7F">
            <w:pPr>
              <w:jc w:val="center"/>
            </w:pPr>
            <w:r w:rsidRPr="00663912">
              <w:t>8220-2/00</w:t>
            </w:r>
          </w:p>
        </w:tc>
        <w:tc>
          <w:tcPr>
            <w:tcW w:w="1005" w:type="dxa"/>
          </w:tcPr>
          <w:p w14:paraId="55629ECA" w14:textId="77777777" w:rsidR="00663912" w:rsidRPr="00663912" w:rsidRDefault="00663912" w:rsidP="00B45C7F">
            <w:pPr>
              <w:pStyle w:val="TableParagraph"/>
              <w:spacing w:before="11"/>
              <w:ind w:left="0"/>
              <w:rPr>
                <w:sz w:val="23"/>
                <w:lang w:val="pt-BR"/>
              </w:rPr>
            </w:pPr>
          </w:p>
          <w:p w14:paraId="43729B1A" w14:textId="77777777" w:rsidR="00663912" w:rsidRPr="00663912" w:rsidRDefault="00663912" w:rsidP="00B45C7F">
            <w:pPr>
              <w:jc w:val="center"/>
            </w:pPr>
            <w:r w:rsidRPr="00663912">
              <w:t>17.02</w:t>
            </w:r>
          </w:p>
        </w:tc>
        <w:tc>
          <w:tcPr>
            <w:tcW w:w="6372" w:type="dxa"/>
          </w:tcPr>
          <w:p w14:paraId="21F203B4" w14:textId="71E4308C"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5C84D8EB" w14:textId="77777777" w:rsidR="00663912" w:rsidRPr="000E0BB8" w:rsidRDefault="00663912" w:rsidP="00B45C7F">
            <w:pPr>
              <w:jc w:val="center"/>
            </w:pPr>
            <w:r>
              <w:t>4%</w:t>
            </w:r>
          </w:p>
        </w:tc>
      </w:tr>
      <w:tr w:rsidR="00663912" w:rsidRPr="000E0BB8" w14:paraId="33970042" w14:textId="77777777" w:rsidTr="00663912">
        <w:trPr>
          <w:trHeight w:val="60"/>
        </w:trPr>
        <w:tc>
          <w:tcPr>
            <w:tcW w:w="1184" w:type="dxa"/>
          </w:tcPr>
          <w:p w14:paraId="02997775" w14:textId="77777777" w:rsidR="00663912" w:rsidRPr="00663912" w:rsidRDefault="00663912" w:rsidP="00B45C7F">
            <w:pPr>
              <w:pStyle w:val="TableParagraph"/>
              <w:spacing w:before="11"/>
              <w:ind w:left="0"/>
              <w:rPr>
                <w:sz w:val="23"/>
                <w:lang w:val="pt-BR"/>
              </w:rPr>
            </w:pPr>
          </w:p>
          <w:p w14:paraId="54888810" w14:textId="77777777" w:rsidR="00663912" w:rsidRPr="00663912" w:rsidRDefault="00663912" w:rsidP="00B45C7F">
            <w:pPr>
              <w:jc w:val="center"/>
            </w:pPr>
            <w:r w:rsidRPr="00663912">
              <w:t>8299-7/99</w:t>
            </w:r>
          </w:p>
        </w:tc>
        <w:tc>
          <w:tcPr>
            <w:tcW w:w="1005" w:type="dxa"/>
          </w:tcPr>
          <w:p w14:paraId="14D8AF60" w14:textId="77777777" w:rsidR="00663912" w:rsidRPr="00663912" w:rsidRDefault="00663912" w:rsidP="00B45C7F">
            <w:pPr>
              <w:pStyle w:val="TableParagraph"/>
              <w:spacing w:before="11"/>
              <w:ind w:left="0"/>
              <w:rPr>
                <w:sz w:val="23"/>
                <w:lang w:val="pt-BR"/>
              </w:rPr>
            </w:pPr>
          </w:p>
          <w:p w14:paraId="57CCAD05" w14:textId="77777777" w:rsidR="00663912" w:rsidRPr="00663912" w:rsidRDefault="00663912" w:rsidP="00B45C7F">
            <w:pPr>
              <w:jc w:val="center"/>
            </w:pPr>
            <w:r w:rsidRPr="00663912">
              <w:t>17.02</w:t>
            </w:r>
          </w:p>
        </w:tc>
        <w:tc>
          <w:tcPr>
            <w:tcW w:w="6372" w:type="dxa"/>
          </w:tcPr>
          <w:p w14:paraId="162D3B2F" w14:textId="5BE8D6A5" w:rsidR="00663912" w:rsidRPr="00663912" w:rsidRDefault="00663912" w:rsidP="00A03429">
            <w:pPr>
              <w:jc w:val="both"/>
            </w:pPr>
            <w:r w:rsidRPr="00663912">
              <w:t>Datilografia,</w:t>
            </w:r>
            <w:r w:rsidRPr="00663912">
              <w:rPr>
                <w:spacing w:val="23"/>
              </w:rPr>
              <w:t xml:space="preserve"> </w:t>
            </w:r>
            <w:r w:rsidRPr="00663912">
              <w:t>digitação,</w:t>
            </w:r>
            <w:r w:rsidRPr="00663912">
              <w:rPr>
                <w:spacing w:val="23"/>
              </w:rPr>
              <w:t xml:space="preserve"> </w:t>
            </w:r>
            <w:r w:rsidRPr="00663912">
              <w:t>estenografia,</w:t>
            </w:r>
            <w:r w:rsidRPr="00663912">
              <w:rPr>
                <w:spacing w:val="25"/>
              </w:rPr>
              <w:t xml:space="preserve"> </w:t>
            </w:r>
            <w:r w:rsidRPr="00663912">
              <w:t>expediente,</w:t>
            </w:r>
            <w:r w:rsidRPr="00663912">
              <w:rPr>
                <w:spacing w:val="24"/>
              </w:rPr>
              <w:t xml:space="preserve"> </w:t>
            </w:r>
            <w:r w:rsidRPr="00663912">
              <w:t>secretaria</w:t>
            </w:r>
            <w:r w:rsidRPr="00663912">
              <w:rPr>
                <w:spacing w:val="24"/>
              </w:rPr>
              <w:t xml:space="preserve"> </w:t>
            </w:r>
            <w:r w:rsidRPr="00663912">
              <w:t>em</w:t>
            </w:r>
            <w:r w:rsidRPr="00663912">
              <w:rPr>
                <w:spacing w:val="24"/>
              </w:rPr>
              <w:t xml:space="preserve"> </w:t>
            </w:r>
            <w:r w:rsidRPr="00663912">
              <w:t>geral,</w:t>
            </w:r>
            <w:r w:rsidRPr="00663912">
              <w:rPr>
                <w:spacing w:val="-59"/>
              </w:rPr>
              <w:t xml:space="preserve"> </w:t>
            </w:r>
            <w:r w:rsidRPr="00663912">
              <w:t>resposta</w:t>
            </w:r>
            <w:r w:rsidRPr="00663912">
              <w:rPr>
                <w:spacing w:val="46"/>
              </w:rPr>
              <w:t xml:space="preserve"> </w:t>
            </w:r>
            <w:r w:rsidRPr="00663912">
              <w:t>audível,</w:t>
            </w:r>
            <w:r w:rsidRPr="00663912">
              <w:rPr>
                <w:spacing w:val="47"/>
              </w:rPr>
              <w:t xml:space="preserve"> </w:t>
            </w:r>
            <w:r w:rsidRPr="00663912">
              <w:t>redação,</w:t>
            </w:r>
            <w:r w:rsidRPr="00663912">
              <w:rPr>
                <w:spacing w:val="47"/>
              </w:rPr>
              <w:t xml:space="preserve"> </w:t>
            </w:r>
            <w:r w:rsidRPr="00663912">
              <w:t>edição,</w:t>
            </w:r>
            <w:r w:rsidRPr="00663912">
              <w:rPr>
                <w:spacing w:val="48"/>
              </w:rPr>
              <w:t xml:space="preserve"> </w:t>
            </w:r>
            <w:r w:rsidRPr="00663912">
              <w:t>interpretação,</w:t>
            </w:r>
            <w:r w:rsidRPr="00663912">
              <w:rPr>
                <w:spacing w:val="47"/>
              </w:rPr>
              <w:t xml:space="preserve"> </w:t>
            </w:r>
            <w:r w:rsidRPr="00663912">
              <w:t>revisão,</w:t>
            </w:r>
            <w:r w:rsidRPr="00663912">
              <w:rPr>
                <w:spacing w:val="45"/>
              </w:rPr>
              <w:t xml:space="preserve"> </w:t>
            </w:r>
            <w:r w:rsidRPr="00663912">
              <w:t>tradução,</w:t>
            </w:r>
            <w:r w:rsidR="00A03429">
              <w:t xml:space="preserve"> </w:t>
            </w:r>
            <w:r w:rsidRPr="00663912">
              <w:t>apoio</w:t>
            </w:r>
            <w:r w:rsidRPr="00663912">
              <w:rPr>
                <w:spacing w:val="-2"/>
              </w:rPr>
              <w:t xml:space="preserve"> </w:t>
            </w:r>
            <w:r w:rsidRPr="00663912">
              <w:t>e</w:t>
            </w:r>
            <w:r w:rsidRPr="00663912">
              <w:rPr>
                <w:spacing w:val="-1"/>
              </w:rPr>
              <w:t xml:space="preserve"> </w:t>
            </w:r>
            <w:r w:rsidRPr="00663912">
              <w:t>infra</w:t>
            </w:r>
            <w:r w:rsidRPr="00663912">
              <w:rPr>
                <w:spacing w:val="-2"/>
              </w:rPr>
              <w:t xml:space="preserve"> </w:t>
            </w:r>
            <w:r w:rsidRPr="00663912">
              <w:t>estrutura</w:t>
            </w:r>
            <w:r w:rsidRPr="00663912">
              <w:rPr>
                <w:spacing w:val="-1"/>
              </w:rPr>
              <w:t xml:space="preserve"> </w:t>
            </w:r>
            <w:r w:rsidRPr="00663912">
              <w:t>administrativa</w:t>
            </w:r>
            <w:r w:rsidRPr="00663912">
              <w:rPr>
                <w:spacing w:val="-2"/>
              </w:rPr>
              <w:t xml:space="preserve"> </w:t>
            </w:r>
            <w:r w:rsidRPr="00663912">
              <w:t>e</w:t>
            </w:r>
            <w:r w:rsidRPr="00663912">
              <w:rPr>
                <w:spacing w:val="-1"/>
              </w:rPr>
              <w:t xml:space="preserve"> </w:t>
            </w:r>
            <w:r w:rsidRPr="00663912">
              <w:t>congêneres.</w:t>
            </w:r>
          </w:p>
        </w:tc>
        <w:tc>
          <w:tcPr>
            <w:tcW w:w="1002" w:type="dxa"/>
            <w:vAlign w:val="center"/>
          </w:tcPr>
          <w:p w14:paraId="6044344B" w14:textId="77777777" w:rsidR="00663912" w:rsidRPr="000E0BB8" w:rsidRDefault="00663912" w:rsidP="00B45C7F">
            <w:pPr>
              <w:jc w:val="center"/>
            </w:pPr>
            <w:r>
              <w:t>4%</w:t>
            </w:r>
          </w:p>
        </w:tc>
      </w:tr>
      <w:tr w:rsidR="00663912" w:rsidRPr="000E0BB8" w14:paraId="430A98EB" w14:textId="77777777" w:rsidTr="00663912">
        <w:trPr>
          <w:trHeight w:val="60"/>
        </w:trPr>
        <w:tc>
          <w:tcPr>
            <w:tcW w:w="1184" w:type="dxa"/>
            <w:vAlign w:val="center"/>
          </w:tcPr>
          <w:p w14:paraId="42F1A3BE" w14:textId="77777777" w:rsidR="00663912" w:rsidRPr="00663912" w:rsidRDefault="00663912" w:rsidP="00B45C7F">
            <w:pPr>
              <w:jc w:val="center"/>
            </w:pPr>
            <w:r w:rsidRPr="00663912">
              <w:lastRenderedPageBreak/>
              <w:t>7020-4/00</w:t>
            </w:r>
          </w:p>
        </w:tc>
        <w:tc>
          <w:tcPr>
            <w:tcW w:w="1005" w:type="dxa"/>
            <w:vAlign w:val="center"/>
          </w:tcPr>
          <w:p w14:paraId="4B23799A" w14:textId="77777777" w:rsidR="00663912" w:rsidRPr="00663912" w:rsidRDefault="00663912" w:rsidP="00B45C7F">
            <w:pPr>
              <w:jc w:val="center"/>
            </w:pPr>
            <w:r w:rsidRPr="00663912">
              <w:t>17.03</w:t>
            </w:r>
          </w:p>
        </w:tc>
        <w:tc>
          <w:tcPr>
            <w:tcW w:w="6372" w:type="dxa"/>
          </w:tcPr>
          <w:p w14:paraId="2AFCF106" w14:textId="77777777" w:rsidR="00663912" w:rsidRPr="00663912" w:rsidRDefault="00663912" w:rsidP="00B45C7F">
            <w:pPr>
              <w:jc w:val="both"/>
              <w:rPr>
                <w:rFonts w:cstheme="minorHAnsi"/>
              </w:rPr>
            </w:pPr>
            <w:r w:rsidRPr="00663912">
              <w:rPr>
                <w:rFonts w:cstheme="minorHAnsi"/>
              </w:rPr>
              <w:t>Planejamento,</w:t>
            </w:r>
            <w:r w:rsidRPr="00663912">
              <w:rPr>
                <w:rFonts w:cstheme="minorHAnsi"/>
                <w:spacing w:val="5"/>
              </w:rPr>
              <w:t xml:space="preserve"> </w:t>
            </w:r>
            <w:r w:rsidRPr="00663912">
              <w:rPr>
                <w:rFonts w:cstheme="minorHAnsi"/>
              </w:rPr>
              <w:t>coordenação,</w:t>
            </w:r>
            <w:r w:rsidRPr="00663912">
              <w:rPr>
                <w:rFonts w:cstheme="minorHAnsi"/>
                <w:spacing w:val="5"/>
              </w:rPr>
              <w:t xml:space="preserve"> </w:t>
            </w:r>
            <w:r w:rsidRPr="00663912">
              <w:rPr>
                <w:rFonts w:cstheme="minorHAnsi"/>
              </w:rPr>
              <w:t>programação</w:t>
            </w:r>
            <w:r w:rsidRPr="00663912">
              <w:rPr>
                <w:rFonts w:cstheme="minorHAnsi"/>
                <w:spacing w:val="1"/>
              </w:rPr>
              <w:t xml:space="preserve"> </w:t>
            </w:r>
            <w:r w:rsidRPr="00663912">
              <w:rPr>
                <w:rFonts w:cstheme="minorHAnsi"/>
              </w:rPr>
              <w:t>ou</w:t>
            </w:r>
            <w:r w:rsidRPr="00663912">
              <w:rPr>
                <w:rFonts w:cstheme="minorHAnsi"/>
                <w:spacing w:val="3"/>
              </w:rPr>
              <w:t xml:space="preserve"> </w:t>
            </w:r>
            <w:r w:rsidRPr="00663912">
              <w:rPr>
                <w:rFonts w:cstheme="minorHAnsi"/>
              </w:rPr>
              <w:t>organização</w:t>
            </w:r>
            <w:r w:rsidRPr="00663912">
              <w:rPr>
                <w:rFonts w:cstheme="minorHAnsi"/>
                <w:spacing w:val="1"/>
              </w:rPr>
              <w:t xml:space="preserve"> </w:t>
            </w:r>
            <w:r w:rsidRPr="00663912">
              <w:rPr>
                <w:rFonts w:cstheme="minorHAnsi"/>
              </w:rPr>
              <w:t>técnica,</w:t>
            </w:r>
            <w:r w:rsidRPr="00663912">
              <w:rPr>
                <w:rFonts w:cstheme="minorHAnsi"/>
                <w:spacing w:val="-59"/>
              </w:rPr>
              <w:t xml:space="preserve"> </w:t>
            </w:r>
            <w:r w:rsidRPr="00663912">
              <w:rPr>
                <w:rFonts w:cstheme="minorHAnsi"/>
              </w:rPr>
              <w:t>financeira</w:t>
            </w:r>
            <w:r w:rsidRPr="00663912">
              <w:rPr>
                <w:rFonts w:cstheme="minorHAnsi"/>
                <w:spacing w:val="-1"/>
              </w:rPr>
              <w:t xml:space="preserve"> </w:t>
            </w:r>
            <w:r w:rsidRPr="00663912">
              <w:rPr>
                <w:rFonts w:cstheme="minorHAnsi"/>
              </w:rPr>
              <w:t>ou administrativa.</w:t>
            </w:r>
          </w:p>
        </w:tc>
        <w:tc>
          <w:tcPr>
            <w:tcW w:w="1002" w:type="dxa"/>
            <w:vAlign w:val="center"/>
          </w:tcPr>
          <w:p w14:paraId="44B7321F" w14:textId="77777777" w:rsidR="00663912" w:rsidRPr="000E0BB8" w:rsidRDefault="00663912" w:rsidP="00B45C7F">
            <w:pPr>
              <w:jc w:val="center"/>
            </w:pPr>
            <w:r>
              <w:t>4%</w:t>
            </w:r>
          </w:p>
        </w:tc>
      </w:tr>
      <w:tr w:rsidR="00663912" w:rsidRPr="000E0BB8" w14:paraId="1A428A6D" w14:textId="77777777" w:rsidTr="00663912">
        <w:trPr>
          <w:trHeight w:val="60"/>
        </w:trPr>
        <w:tc>
          <w:tcPr>
            <w:tcW w:w="1184" w:type="dxa"/>
            <w:vAlign w:val="center"/>
          </w:tcPr>
          <w:p w14:paraId="0899380E" w14:textId="77777777" w:rsidR="00663912" w:rsidRPr="00663912" w:rsidRDefault="00663912" w:rsidP="00B45C7F">
            <w:pPr>
              <w:jc w:val="center"/>
            </w:pPr>
            <w:r w:rsidRPr="00663912">
              <w:t>8211-3/00</w:t>
            </w:r>
          </w:p>
        </w:tc>
        <w:tc>
          <w:tcPr>
            <w:tcW w:w="1005" w:type="dxa"/>
            <w:vAlign w:val="center"/>
          </w:tcPr>
          <w:p w14:paraId="79082BE7" w14:textId="77777777" w:rsidR="00663912" w:rsidRPr="00663912" w:rsidRDefault="00663912" w:rsidP="00B45C7F">
            <w:pPr>
              <w:jc w:val="center"/>
            </w:pPr>
            <w:r w:rsidRPr="00663912">
              <w:t>17.03</w:t>
            </w:r>
          </w:p>
        </w:tc>
        <w:tc>
          <w:tcPr>
            <w:tcW w:w="6372" w:type="dxa"/>
          </w:tcPr>
          <w:p w14:paraId="49892D4F" w14:textId="77777777" w:rsidR="00663912" w:rsidRPr="00663912" w:rsidRDefault="00663912" w:rsidP="00A03429">
            <w:pPr>
              <w:jc w:val="both"/>
            </w:pPr>
            <w:r w:rsidRPr="00663912">
              <w:t>Planejamento,</w:t>
            </w:r>
            <w:r w:rsidRPr="00663912">
              <w:rPr>
                <w:spacing w:val="65"/>
              </w:rPr>
              <w:t xml:space="preserve"> </w:t>
            </w:r>
            <w:r w:rsidRPr="00663912">
              <w:t>coordenação,</w:t>
            </w:r>
            <w:r w:rsidRPr="00663912">
              <w:rPr>
                <w:spacing w:val="66"/>
              </w:rPr>
              <w:t xml:space="preserve"> </w:t>
            </w:r>
            <w:r w:rsidRPr="00663912">
              <w:t>programação</w:t>
            </w:r>
            <w:r w:rsidRPr="00663912">
              <w:rPr>
                <w:spacing w:val="63"/>
              </w:rPr>
              <w:t xml:space="preserve"> </w:t>
            </w:r>
            <w:r w:rsidRPr="00663912">
              <w:t>ou</w:t>
            </w:r>
            <w:r w:rsidRPr="00663912">
              <w:rPr>
                <w:spacing w:val="64"/>
              </w:rPr>
              <w:t xml:space="preserve"> </w:t>
            </w:r>
            <w:r w:rsidRPr="00663912">
              <w:t>organização</w:t>
            </w:r>
            <w:r w:rsidRPr="00663912">
              <w:rPr>
                <w:spacing w:val="62"/>
              </w:rPr>
              <w:t xml:space="preserve"> </w:t>
            </w:r>
            <w:r w:rsidRPr="00663912">
              <w:t>técnica,</w:t>
            </w:r>
          </w:p>
          <w:p w14:paraId="2E9C1B39" w14:textId="77777777" w:rsidR="00663912" w:rsidRPr="00663912" w:rsidRDefault="00663912" w:rsidP="00A03429">
            <w:pPr>
              <w:jc w:val="both"/>
            </w:pPr>
            <w:r w:rsidRPr="00663912">
              <w:t>financeira</w:t>
            </w:r>
            <w:r w:rsidRPr="00663912">
              <w:rPr>
                <w:spacing w:val="-4"/>
              </w:rPr>
              <w:t xml:space="preserve"> </w:t>
            </w:r>
            <w:r w:rsidRPr="00663912">
              <w:t>ou</w:t>
            </w:r>
            <w:r w:rsidRPr="00663912">
              <w:rPr>
                <w:spacing w:val="-3"/>
              </w:rPr>
              <w:t xml:space="preserve"> </w:t>
            </w:r>
            <w:r w:rsidRPr="00663912">
              <w:t>administrativa.</w:t>
            </w:r>
          </w:p>
        </w:tc>
        <w:tc>
          <w:tcPr>
            <w:tcW w:w="1002" w:type="dxa"/>
            <w:vAlign w:val="center"/>
          </w:tcPr>
          <w:p w14:paraId="35CD2649" w14:textId="77777777" w:rsidR="00663912" w:rsidRPr="000E0BB8" w:rsidRDefault="00663912" w:rsidP="00B45C7F">
            <w:pPr>
              <w:jc w:val="center"/>
            </w:pPr>
            <w:r>
              <w:t>4%</w:t>
            </w:r>
          </w:p>
        </w:tc>
      </w:tr>
      <w:tr w:rsidR="00663912" w:rsidRPr="000E0BB8" w14:paraId="6527B551" w14:textId="77777777" w:rsidTr="00663912">
        <w:trPr>
          <w:trHeight w:val="60"/>
        </w:trPr>
        <w:tc>
          <w:tcPr>
            <w:tcW w:w="1184" w:type="dxa"/>
            <w:vAlign w:val="center"/>
          </w:tcPr>
          <w:p w14:paraId="05C52B27" w14:textId="77777777" w:rsidR="00663912" w:rsidRPr="00663912" w:rsidRDefault="00663912" w:rsidP="00B45C7F">
            <w:pPr>
              <w:jc w:val="center"/>
            </w:pPr>
            <w:r w:rsidRPr="00663912">
              <w:t>7810-8/00</w:t>
            </w:r>
          </w:p>
        </w:tc>
        <w:tc>
          <w:tcPr>
            <w:tcW w:w="1005" w:type="dxa"/>
            <w:vAlign w:val="center"/>
          </w:tcPr>
          <w:p w14:paraId="78152971" w14:textId="77777777" w:rsidR="00663912" w:rsidRPr="00663912" w:rsidRDefault="00663912" w:rsidP="00B45C7F">
            <w:pPr>
              <w:jc w:val="center"/>
            </w:pPr>
            <w:r w:rsidRPr="00663912">
              <w:t>17.04</w:t>
            </w:r>
          </w:p>
        </w:tc>
        <w:tc>
          <w:tcPr>
            <w:tcW w:w="6372" w:type="dxa"/>
          </w:tcPr>
          <w:p w14:paraId="5EE3CFAE" w14:textId="77777777" w:rsidR="00663912" w:rsidRPr="00663912" w:rsidRDefault="00663912" w:rsidP="00A03429">
            <w:pPr>
              <w:jc w:val="both"/>
            </w:pPr>
            <w:r w:rsidRPr="00663912">
              <w:t>Recrutamento, agenciamento,</w:t>
            </w:r>
            <w:r w:rsidRPr="00663912">
              <w:rPr>
                <w:spacing w:val="1"/>
              </w:rPr>
              <w:t xml:space="preserve"> </w:t>
            </w:r>
            <w:r w:rsidRPr="00663912">
              <w:t>seleção</w:t>
            </w:r>
            <w:r w:rsidRPr="00663912">
              <w:rPr>
                <w:spacing w:val="-2"/>
              </w:rPr>
              <w:t xml:space="preserve"> </w:t>
            </w:r>
            <w:r w:rsidRPr="00663912">
              <w:t>e</w:t>
            </w:r>
            <w:r w:rsidRPr="00663912">
              <w:rPr>
                <w:spacing w:val="-1"/>
              </w:rPr>
              <w:t xml:space="preserve"> </w:t>
            </w:r>
            <w:r w:rsidRPr="00663912">
              <w:t>colocação</w:t>
            </w:r>
            <w:r w:rsidRPr="00663912">
              <w:rPr>
                <w:spacing w:val="-2"/>
              </w:rPr>
              <w:t xml:space="preserve"> </w:t>
            </w:r>
            <w:r w:rsidRPr="00663912">
              <w:t>de</w:t>
            </w:r>
            <w:r w:rsidRPr="00663912">
              <w:rPr>
                <w:spacing w:val="-1"/>
              </w:rPr>
              <w:t xml:space="preserve"> </w:t>
            </w:r>
            <w:r w:rsidRPr="00663912">
              <w:t>mão</w:t>
            </w:r>
            <w:r w:rsidRPr="00663912">
              <w:rPr>
                <w:spacing w:val="-2"/>
              </w:rPr>
              <w:t xml:space="preserve"> </w:t>
            </w:r>
            <w:r w:rsidRPr="00663912">
              <w:t>de</w:t>
            </w:r>
            <w:r w:rsidRPr="00663912">
              <w:rPr>
                <w:spacing w:val="-1"/>
              </w:rPr>
              <w:t xml:space="preserve"> </w:t>
            </w:r>
            <w:r w:rsidRPr="00663912">
              <w:t>obra</w:t>
            </w:r>
          </w:p>
        </w:tc>
        <w:tc>
          <w:tcPr>
            <w:tcW w:w="1002" w:type="dxa"/>
            <w:vAlign w:val="center"/>
          </w:tcPr>
          <w:p w14:paraId="64A33B52" w14:textId="77777777" w:rsidR="00663912" w:rsidRPr="000E0BB8" w:rsidRDefault="00663912" w:rsidP="00B45C7F">
            <w:pPr>
              <w:jc w:val="center"/>
            </w:pPr>
            <w:r>
              <w:t>4%</w:t>
            </w:r>
          </w:p>
        </w:tc>
      </w:tr>
      <w:tr w:rsidR="00663912" w:rsidRPr="000E0BB8" w14:paraId="36461B60" w14:textId="77777777" w:rsidTr="00663912">
        <w:trPr>
          <w:trHeight w:val="60"/>
        </w:trPr>
        <w:tc>
          <w:tcPr>
            <w:tcW w:w="1184" w:type="dxa"/>
            <w:vAlign w:val="center"/>
          </w:tcPr>
          <w:p w14:paraId="3F63E048" w14:textId="77777777" w:rsidR="00663912" w:rsidRPr="00663912" w:rsidRDefault="00663912" w:rsidP="00B45C7F">
            <w:pPr>
              <w:jc w:val="center"/>
            </w:pPr>
            <w:r w:rsidRPr="00663912">
              <w:t>7820-5/00</w:t>
            </w:r>
          </w:p>
        </w:tc>
        <w:tc>
          <w:tcPr>
            <w:tcW w:w="1005" w:type="dxa"/>
            <w:vAlign w:val="center"/>
          </w:tcPr>
          <w:p w14:paraId="75A00DA8" w14:textId="77777777" w:rsidR="00663912" w:rsidRPr="00663912" w:rsidRDefault="00663912" w:rsidP="00B45C7F">
            <w:pPr>
              <w:jc w:val="center"/>
            </w:pPr>
            <w:r w:rsidRPr="00663912">
              <w:t>17.05</w:t>
            </w:r>
          </w:p>
        </w:tc>
        <w:tc>
          <w:tcPr>
            <w:tcW w:w="6372" w:type="dxa"/>
          </w:tcPr>
          <w:p w14:paraId="1838EEA1" w14:textId="77777777" w:rsidR="00663912" w:rsidRPr="00663912" w:rsidRDefault="00663912" w:rsidP="00A03429">
            <w:pPr>
              <w:jc w:val="both"/>
            </w:pPr>
            <w:r w:rsidRPr="00663912">
              <w:t>Fornecimento</w:t>
            </w:r>
            <w:r w:rsidRPr="00663912">
              <w:rPr>
                <w:spacing w:val="98"/>
              </w:rPr>
              <w:t xml:space="preserve"> </w:t>
            </w:r>
            <w:r w:rsidRPr="00663912">
              <w:t>de</w:t>
            </w:r>
            <w:r w:rsidRPr="00663912">
              <w:rPr>
                <w:spacing w:val="99"/>
              </w:rPr>
              <w:t xml:space="preserve"> </w:t>
            </w:r>
            <w:r w:rsidRPr="00663912">
              <w:t>mão</w:t>
            </w:r>
            <w:r w:rsidRPr="00663912">
              <w:rPr>
                <w:spacing w:val="98"/>
              </w:rPr>
              <w:t xml:space="preserve"> </w:t>
            </w:r>
            <w:r w:rsidRPr="00663912">
              <w:t>de</w:t>
            </w:r>
            <w:r w:rsidRPr="00663912">
              <w:rPr>
                <w:spacing w:val="99"/>
              </w:rPr>
              <w:t xml:space="preserve"> </w:t>
            </w:r>
            <w:r w:rsidRPr="00663912">
              <w:t>obra,</w:t>
            </w:r>
            <w:r w:rsidRPr="00663912">
              <w:rPr>
                <w:spacing w:val="99"/>
              </w:rPr>
              <w:t xml:space="preserve"> </w:t>
            </w:r>
            <w:r w:rsidRPr="00663912">
              <w:t>mesmo</w:t>
            </w:r>
            <w:r w:rsidRPr="00663912">
              <w:rPr>
                <w:spacing w:val="99"/>
              </w:rPr>
              <w:t xml:space="preserve"> </w:t>
            </w:r>
            <w:r w:rsidRPr="00663912">
              <w:t>em</w:t>
            </w:r>
            <w:r w:rsidRPr="00663912">
              <w:rPr>
                <w:spacing w:val="102"/>
              </w:rPr>
              <w:t xml:space="preserve"> </w:t>
            </w:r>
            <w:r w:rsidRPr="00663912">
              <w:t>caráter</w:t>
            </w:r>
            <w:r w:rsidRPr="00663912">
              <w:rPr>
                <w:spacing w:val="99"/>
              </w:rPr>
              <w:t xml:space="preserve"> </w:t>
            </w:r>
            <w:r w:rsidRPr="00663912">
              <w:t>temporário,</w:t>
            </w:r>
          </w:p>
          <w:p w14:paraId="5B274F0F" w14:textId="77777777" w:rsidR="00663912" w:rsidRPr="00663912" w:rsidRDefault="00663912" w:rsidP="00A03429">
            <w:pPr>
              <w:jc w:val="both"/>
            </w:pPr>
            <w:r w:rsidRPr="00663912">
              <w:t>inclusive</w:t>
            </w:r>
            <w:r w:rsidRPr="00663912">
              <w:rPr>
                <w:spacing w:val="35"/>
              </w:rPr>
              <w:t xml:space="preserve"> </w:t>
            </w:r>
            <w:r w:rsidRPr="00663912">
              <w:t>de</w:t>
            </w:r>
            <w:r w:rsidRPr="00663912">
              <w:rPr>
                <w:spacing w:val="38"/>
              </w:rPr>
              <w:t xml:space="preserve"> </w:t>
            </w:r>
            <w:r w:rsidRPr="00663912">
              <w:t>empregados</w:t>
            </w:r>
            <w:r w:rsidRPr="00663912">
              <w:rPr>
                <w:spacing w:val="36"/>
              </w:rPr>
              <w:t xml:space="preserve"> </w:t>
            </w:r>
            <w:r w:rsidRPr="00663912">
              <w:t>ou</w:t>
            </w:r>
            <w:r w:rsidRPr="00663912">
              <w:rPr>
                <w:spacing w:val="38"/>
              </w:rPr>
              <w:t xml:space="preserve"> </w:t>
            </w:r>
            <w:r w:rsidRPr="00663912">
              <w:t>trabalhadores,</w:t>
            </w:r>
            <w:r w:rsidRPr="00663912">
              <w:rPr>
                <w:spacing w:val="37"/>
              </w:rPr>
              <w:t xml:space="preserve"> </w:t>
            </w:r>
            <w:r w:rsidRPr="00663912">
              <w:t>avulsos</w:t>
            </w:r>
            <w:r w:rsidRPr="00663912">
              <w:rPr>
                <w:spacing w:val="38"/>
              </w:rPr>
              <w:t xml:space="preserve"> </w:t>
            </w:r>
            <w:r w:rsidRPr="00663912">
              <w:t>ou</w:t>
            </w:r>
            <w:r w:rsidRPr="00663912">
              <w:rPr>
                <w:spacing w:val="36"/>
              </w:rPr>
              <w:t xml:space="preserve"> </w:t>
            </w:r>
            <w:r w:rsidRPr="00663912">
              <w:t>temporários,</w:t>
            </w:r>
            <w:r w:rsidRPr="00663912">
              <w:rPr>
                <w:spacing w:val="-59"/>
              </w:rPr>
              <w:t xml:space="preserve"> </w:t>
            </w:r>
            <w:r w:rsidRPr="00663912">
              <w:t>contratados pelo prestador</w:t>
            </w:r>
            <w:r w:rsidRPr="00663912">
              <w:rPr>
                <w:spacing w:val="2"/>
              </w:rPr>
              <w:t xml:space="preserve"> </w:t>
            </w:r>
            <w:r w:rsidRPr="00663912">
              <w:t>de serviço.</w:t>
            </w:r>
          </w:p>
        </w:tc>
        <w:tc>
          <w:tcPr>
            <w:tcW w:w="1002" w:type="dxa"/>
            <w:vAlign w:val="center"/>
          </w:tcPr>
          <w:p w14:paraId="0E10D19D" w14:textId="77777777" w:rsidR="00663912" w:rsidRPr="000E0BB8" w:rsidRDefault="00663912" w:rsidP="00B45C7F">
            <w:pPr>
              <w:jc w:val="center"/>
            </w:pPr>
            <w:r>
              <w:t>4%</w:t>
            </w:r>
          </w:p>
        </w:tc>
      </w:tr>
      <w:tr w:rsidR="00663912" w:rsidRPr="000E0BB8" w14:paraId="5D418EF2" w14:textId="77777777" w:rsidTr="00663912">
        <w:trPr>
          <w:trHeight w:val="60"/>
        </w:trPr>
        <w:tc>
          <w:tcPr>
            <w:tcW w:w="1184" w:type="dxa"/>
            <w:vAlign w:val="center"/>
          </w:tcPr>
          <w:p w14:paraId="3A94F337" w14:textId="77777777" w:rsidR="00663912" w:rsidRPr="00663912" w:rsidRDefault="00663912" w:rsidP="00B45C7F">
            <w:pPr>
              <w:jc w:val="center"/>
            </w:pPr>
            <w:r w:rsidRPr="00663912">
              <w:t>7830-2/00</w:t>
            </w:r>
          </w:p>
        </w:tc>
        <w:tc>
          <w:tcPr>
            <w:tcW w:w="1005" w:type="dxa"/>
            <w:vAlign w:val="center"/>
          </w:tcPr>
          <w:p w14:paraId="7F434770" w14:textId="77777777" w:rsidR="00663912" w:rsidRPr="00663912" w:rsidRDefault="00663912" w:rsidP="00B45C7F">
            <w:pPr>
              <w:jc w:val="center"/>
            </w:pPr>
            <w:r w:rsidRPr="00663912">
              <w:t>17.05</w:t>
            </w:r>
          </w:p>
        </w:tc>
        <w:tc>
          <w:tcPr>
            <w:tcW w:w="6372" w:type="dxa"/>
          </w:tcPr>
          <w:p w14:paraId="5318984F" w14:textId="77777777" w:rsidR="00663912" w:rsidRPr="00663912" w:rsidRDefault="00663912" w:rsidP="00A03429">
            <w:pPr>
              <w:jc w:val="both"/>
            </w:pPr>
            <w:r w:rsidRPr="00663912">
              <w:t>Fornecimento</w:t>
            </w:r>
            <w:r w:rsidRPr="00663912">
              <w:rPr>
                <w:spacing w:val="98"/>
              </w:rPr>
              <w:t xml:space="preserve"> </w:t>
            </w:r>
            <w:r w:rsidRPr="00663912">
              <w:t>de</w:t>
            </w:r>
            <w:r w:rsidRPr="00663912">
              <w:rPr>
                <w:spacing w:val="99"/>
              </w:rPr>
              <w:t xml:space="preserve"> </w:t>
            </w:r>
            <w:r w:rsidRPr="00663912">
              <w:t>mão</w:t>
            </w:r>
            <w:r w:rsidRPr="00663912">
              <w:rPr>
                <w:spacing w:val="98"/>
              </w:rPr>
              <w:t xml:space="preserve"> </w:t>
            </w:r>
            <w:r w:rsidRPr="00663912">
              <w:t>de</w:t>
            </w:r>
            <w:r w:rsidRPr="00663912">
              <w:rPr>
                <w:spacing w:val="99"/>
              </w:rPr>
              <w:t xml:space="preserve"> </w:t>
            </w:r>
            <w:r w:rsidRPr="00663912">
              <w:t>obra,</w:t>
            </w:r>
            <w:r w:rsidRPr="00663912">
              <w:rPr>
                <w:spacing w:val="99"/>
              </w:rPr>
              <w:t xml:space="preserve"> </w:t>
            </w:r>
            <w:r w:rsidRPr="00663912">
              <w:t>mesmo</w:t>
            </w:r>
            <w:r w:rsidRPr="00663912">
              <w:rPr>
                <w:spacing w:val="99"/>
              </w:rPr>
              <w:t xml:space="preserve"> </w:t>
            </w:r>
            <w:r w:rsidRPr="00663912">
              <w:t>em</w:t>
            </w:r>
            <w:r w:rsidRPr="00663912">
              <w:rPr>
                <w:spacing w:val="102"/>
              </w:rPr>
              <w:t xml:space="preserve"> </w:t>
            </w:r>
            <w:r w:rsidRPr="00663912">
              <w:t>caráter</w:t>
            </w:r>
            <w:r w:rsidRPr="00663912">
              <w:rPr>
                <w:spacing w:val="99"/>
              </w:rPr>
              <w:t xml:space="preserve"> </w:t>
            </w:r>
            <w:r w:rsidRPr="00663912">
              <w:t>temporário,</w:t>
            </w:r>
          </w:p>
          <w:p w14:paraId="7197FC04" w14:textId="77777777" w:rsidR="00663912" w:rsidRPr="00663912" w:rsidRDefault="00663912" w:rsidP="00A03429">
            <w:pPr>
              <w:jc w:val="both"/>
            </w:pPr>
            <w:r w:rsidRPr="00663912">
              <w:t>inclusive</w:t>
            </w:r>
            <w:r w:rsidRPr="00663912">
              <w:rPr>
                <w:spacing w:val="35"/>
              </w:rPr>
              <w:t xml:space="preserve"> </w:t>
            </w:r>
            <w:r w:rsidRPr="00663912">
              <w:t>de</w:t>
            </w:r>
            <w:r w:rsidRPr="00663912">
              <w:rPr>
                <w:spacing w:val="38"/>
              </w:rPr>
              <w:t xml:space="preserve"> </w:t>
            </w:r>
            <w:r w:rsidRPr="00663912">
              <w:t>empregados</w:t>
            </w:r>
            <w:r w:rsidRPr="00663912">
              <w:rPr>
                <w:spacing w:val="36"/>
              </w:rPr>
              <w:t xml:space="preserve"> </w:t>
            </w:r>
            <w:r w:rsidRPr="00663912">
              <w:t>ou</w:t>
            </w:r>
            <w:r w:rsidRPr="00663912">
              <w:rPr>
                <w:spacing w:val="38"/>
              </w:rPr>
              <w:t xml:space="preserve"> </w:t>
            </w:r>
            <w:r w:rsidRPr="00663912">
              <w:t>trabalhadores,</w:t>
            </w:r>
            <w:r w:rsidRPr="00663912">
              <w:rPr>
                <w:spacing w:val="37"/>
              </w:rPr>
              <w:t xml:space="preserve"> </w:t>
            </w:r>
            <w:r w:rsidRPr="00663912">
              <w:t>avulsos</w:t>
            </w:r>
            <w:r w:rsidRPr="00663912">
              <w:rPr>
                <w:spacing w:val="38"/>
              </w:rPr>
              <w:t xml:space="preserve"> </w:t>
            </w:r>
            <w:r w:rsidRPr="00663912">
              <w:t>ou</w:t>
            </w:r>
            <w:r w:rsidRPr="00663912">
              <w:rPr>
                <w:spacing w:val="36"/>
              </w:rPr>
              <w:t xml:space="preserve"> </w:t>
            </w:r>
            <w:r w:rsidRPr="00663912">
              <w:t>temporários,</w:t>
            </w:r>
            <w:r w:rsidRPr="00663912">
              <w:rPr>
                <w:spacing w:val="-59"/>
              </w:rPr>
              <w:t xml:space="preserve"> </w:t>
            </w:r>
            <w:r w:rsidRPr="00663912">
              <w:t>contratados pelo prestador</w:t>
            </w:r>
            <w:r w:rsidRPr="00663912">
              <w:rPr>
                <w:spacing w:val="2"/>
              </w:rPr>
              <w:t xml:space="preserve"> </w:t>
            </w:r>
            <w:r w:rsidRPr="00663912">
              <w:t>de serviço.</w:t>
            </w:r>
          </w:p>
        </w:tc>
        <w:tc>
          <w:tcPr>
            <w:tcW w:w="1002" w:type="dxa"/>
            <w:vAlign w:val="center"/>
          </w:tcPr>
          <w:p w14:paraId="6EAC262D" w14:textId="77777777" w:rsidR="00663912" w:rsidRPr="000E0BB8" w:rsidRDefault="00663912" w:rsidP="00B45C7F">
            <w:pPr>
              <w:jc w:val="center"/>
            </w:pPr>
            <w:r>
              <w:t>4%</w:t>
            </w:r>
          </w:p>
        </w:tc>
      </w:tr>
      <w:tr w:rsidR="00663912" w:rsidRPr="000E0BB8" w14:paraId="15AB99DE" w14:textId="77777777" w:rsidTr="00663912">
        <w:trPr>
          <w:trHeight w:val="60"/>
        </w:trPr>
        <w:tc>
          <w:tcPr>
            <w:tcW w:w="1184" w:type="dxa"/>
            <w:vAlign w:val="center"/>
          </w:tcPr>
          <w:p w14:paraId="3715CAD5" w14:textId="77777777" w:rsidR="00663912" w:rsidRPr="00663912" w:rsidRDefault="00663912" w:rsidP="00B45C7F">
            <w:pPr>
              <w:jc w:val="center"/>
            </w:pPr>
            <w:r w:rsidRPr="00663912">
              <w:t>8111-7/00</w:t>
            </w:r>
          </w:p>
        </w:tc>
        <w:tc>
          <w:tcPr>
            <w:tcW w:w="1005" w:type="dxa"/>
            <w:vAlign w:val="center"/>
          </w:tcPr>
          <w:p w14:paraId="5A131CF4" w14:textId="77777777" w:rsidR="00663912" w:rsidRPr="00663912" w:rsidRDefault="00663912" w:rsidP="00B45C7F">
            <w:pPr>
              <w:jc w:val="center"/>
            </w:pPr>
            <w:r w:rsidRPr="00663912">
              <w:t>17.05</w:t>
            </w:r>
          </w:p>
        </w:tc>
        <w:tc>
          <w:tcPr>
            <w:tcW w:w="6372" w:type="dxa"/>
          </w:tcPr>
          <w:p w14:paraId="2A4A92BC" w14:textId="77777777" w:rsidR="00663912" w:rsidRPr="00663912" w:rsidRDefault="00663912" w:rsidP="00A03429">
            <w:pPr>
              <w:jc w:val="both"/>
            </w:pPr>
            <w:r w:rsidRPr="00663912">
              <w:t>Fornecimento</w:t>
            </w:r>
            <w:r w:rsidRPr="00663912">
              <w:rPr>
                <w:spacing w:val="98"/>
              </w:rPr>
              <w:t xml:space="preserve"> </w:t>
            </w:r>
            <w:r w:rsidRPr="00663912">
              <w:t>de</w:t>
            </w:r>
            <w:r w:rsidRPr="00663912">
              <w:rPr>
                <w:spacing w:val="99"/>
              </w:rPr>
              <w:t xml:space="preserve"> </w:t>
            </w:r>
            <w:r w:rsidRPr="00663912">
              <w:t>mão</w:t>
            </w:r>
            <w:r w:rsidRPr="00663912">
              <w:rPr>
                <w:spacing w:val="98"/>
              </w:rPr>
              <w:t xml:space="preserve"> </w:t>
            </w:r>
            <w:r w:rsidRPr="00663912">
              <w:t>de</w:t>
            </w:r>
            <w:r w:rsidRPr="00663912">
              <w:rPr>
                <w:spacing w:val="99"/>
              </w:rPr>
              <w:t xml:space="preserve"> </w:t>
            </w:r>
            <w:r w:rsidRPr="00663912">
              <w:t>obra,</w:t>
            </w:r>
            <w:r w:rsidRPr="00663912">
              <w:rPr>
                <w:spacing w:val="99"/>
              </w:rPr>
              <w:t xml:space="preserve"> </w:t>
            </w:r>
            <w:r w:rsidRPr="00663912">
              <w:t>mesmo</w:t>
            </w:r>
            <w:r w:rsidRPr="00663912">
              <w:rPr>
                <w:spacing w:val="99"/>
              </w:rPr>
              <w:t xml:space="preserve"> </w:t>
            </w:r>
            <w:r w:rsidRPr="00663912">
              <w:t>em</w:t>
            </w:r>
            <w:r w:rsidRPr="00663912">
              <w:rPr>
                <w:spacing w:val="102"/>
              </w:rPr>
              <w:t xml:space="preserve"> </w:t>
            </w:r>
            <w:r w:rsidRPr="00663912">
              <w:t>caráter</w:t>
            </w:r>
            <w:r w:rsidRPr="00663912">
              <w:rPr>
                <w:spacing w:val="99"/>
              </w:rPr>
              <w:t xml:space="preserve"> </w:t>
            </w:r>
            <w:r w:rsidRPr="00663912">
              <w:t>temporário,</w:t>
            </w:r>
          </w:p>
          <w:p w14:paraId="09EC04D3" w14:textId="77777777" w:rsidR="00663912" w:rsidRPr="00663912" w:rsidRDefault="00663912" w:rsidP="00A03429">
            <w:pPr>
              <w:jc w:val="both"/>
            </w:pPr>
            <w:r w:rsidRPr="00663912">
              <w:t>inclusive</w:t>
            </w:r>
            <w:r w:rsidRPr="00663912">
              <w:rPr>
                <w:spacing w:val="35"/>
              </w:rPr>
              <w:t xml:space="preserve"> </w:t>
            </w:r>
            <w:r w:rsidRPr="00663912">
              <w:t>de</w:t>
            </w:r>
            <w:r w:rsidRPr="00663912">
              <w:rPr>
                <w:spacing w:val="38"/>
              </w:rPr>
              <w:t xml:space="preserve"> </w:t>
            </w:r>
            <w:r w:rsidRPr="00663912">
              <w:t>empregados</w:t>
            </w:r>
            <w:r w:rsidRPr="00663912">
              <w:rPr>
                <w:spacing w:val="36"/>
              </w:rPr>
              <w:t xml:space="preserve"> </w:t>
            </w:r>
            <w:r w:rsidRPr="00663912">
              <w:t>ou</w:t>
            </w:r>
            <w:r w:rsidRPr="00663912">
              <w:rPr>
                <w:spacing w:val="38"/>
              </w:rPr>
              <w:t xml:space="preserve"> </w:t>
            </w:r>
            <w:r w:rsidRPr="00663912">
              <w:t>trabalhadores,</w:t>
            </w:r>
            <w:r w:rsidRPr="00663912">
              <w:rPr>
                <w:spacing w:val="37"/>
              </w:rPr>
              <w:t xml:space="preserve"> </w:t>
            </w:r>
            <w:r w:rsidRPr="00663912">
              <w:t>avulsos</w:t>
            </w:r>
            <w:r w:rsidRPr="00663912">
              <w:rPr>
                <w:spacing w:val="38"/>
              </w:rPr>
              <w:t xml:space="preserve"> </w:t>
            </w:r>
            <w:r w:rsidRPr="00663912">
              <w:t>ou</w:t>
            </w:r>
            <w:r w:rsidRPr="00663912">
              <w:rPr>
                <w:spacing w:val="36"/>
              </w:rPr>
              <w:t xml:space="preserve"> </w:t>
            </w:r>
            <w:r w:rsidRPr="00663912">
              <w:t>temporários,</w:t>
            </w:r>
            <w:r w:rsidRPr="00663912">
              <w:rPr>
                <w:spacing w:val="-59"/>
              </w:rPr>
              <w:t xml:space="preserve"> </w:t>
            </w:r>
            <w:r w:rsidRPr="00663912">
              <w:t>contratados pelo prestador</w:t>
            </w:r>
            <w:r w:rsidRPr="00663912">
              <w:rPr>
                <w:spacing w:val="2"/>
              </w:rPr>
              <w:t xml:space="preserve"> </w:t>
            </w:r>
            <w:r w:rsidRPr="00663912">
              <w:t>de serviço.</w:t>
            </w:r>
          </w:p>
        </w:tc>
        <w:tc>
          <w:tcPr>
            <w:tcW w:w="1002" w:type="dxa"/>
            <w:vAlign w:val="center"/>
          </w:tcPr>
          <w:p w14:paraId="3E81D3EA" w14:textId="77777777" w:rsidR="00663912" w:rsidRPr="000E0BB8" w:rsidRDefault="00663912" w:rsidP="00B45C7F">
            <w:pPr>
              <w:jc w:val="center"/>
            </w:pPr>
            <w:r>
              <w:t>4%</w:t>
            </w:r>
          </w:p>
        </w:tc>
      </w:tr>
      <w:tr w:rsidR="00663912" w:rsidRPr="000E0BB8" w14:paraId="69894DE3" w14:textId="77777777" w:rsidTr="00663912">
        <w:trPr>
          <w:trHeight w:val="60"/>
        </w:trPr>
        <w:tc>
          <w:tcPr>
            <w:tcW w:w="1184" w:type="dxa"/>
            <w:vAlign w:val="center"/>
          </w:tcPr>
          <w:p w14:paraId="733A95AA" w14:textId="77777777" w:rsidR="00663912" w:rsidRPr="00663912" w:rsidRDefault="00663912" w:rsidP="00B45C7F">
            <w:pPr>
              <w:jc w:val="center"/>
            </w:pPr>
            <w:r w:rsidRPr="00663912">
              <w:t>5911-1/02</w:t>
            </w:r>
          </w:p>
        </w:tc>
        <w:tc>
          <w:tcPr>
            <w:tcW w:w="1005" w:type="dxa"/>
            <w:vAlign w:val="center"/>
          </w:tcPr>
          <w:p w14:paraId="298C878E" w14:textId="77777777" w:rsidR="00663912" w:rsidRPr="00663912" w:rsidRDefault="00663912" w:rsidP="00B45C7F">
            <w:pPr>
              <w:jc w:val="center"/>
            </w:pPr>
            <w:r w:rsidRPr="00663912">
              <w:t>17.06</w:t>
            </w:r>
          </w:p>
        </w:tc>
        <w:tc>
          <w:tcPr>
            <w:tcW w:w="6372" w:type="dxa"/>
          </w:tcPr>
          <w:p w14:paraId="0F39228A" w14:textId="77777777" w:rsidR="00663912" w:rsidRPr="00663912" w:rsidRDefault="00663912" w:rsidP="00B45C7F">
            <w:pPr>
              <w:jc w:val="both"/>
              <w:rPr>
                <w:rFonts w:cstheme="minorHAnsi"/>
              </w:rPr>
            </w:pPr>
            <w:r w:rsidRPr="00663912">
              <w:rPr>
                <w:rFonts w:cstheme="minorHAnsi"/>
              </w:rPr>
              <w:t>Propaganda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publicidade,</w:t>
            </w:r>
            <w:r w:rsidRPr="00663912">
              <w:rPr>
                <w:rFonts w:cstheme="minorHAnsi"/>
                <w:spacing w:val="1"/>
              </w:rPr>
              <w:t xml:space="preserve"> </w:t>
            </w:r>
            <w:r w:rsidRPr="00663912">
              <w:rPr>
                <w:rFonts w:cstheme="minorHAnsi"/>
              </w:rPr>
              <w:t>inclusive</w:t>
            </w:r>
            <w:r w:rsidRPr="00663912">
              <w:rPr>
                <w:rFonts w:cstheme="minorHAnsi"/>
                <w:spacing w:val="1"/>
              </w:rPr>
              <w:t xml:space="preserve"> </w:t>
            </w:r>
            <w:r w:rsidRPr="00663912">
              <w:rPr>
                <w:rFonts w:cstheme="minorHAnsi"/>
              </w:rPr>
              <w:t>promoção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vendas,</w:t>
            </w:r>
            <w:r w:rsidRPr="00663912">
              <w:rPr>
                <w:rFonts w:cstheme="minorHAnsi"/>
                <w:spacing w:val="1"/>
              </w:rPr>
              <w:t xml:space="preserve"> </w:t>
            </w:r>
            <w:r w:rsidRPr="00663912">
              <w:rPr>
                <w:rFonts w:cstheme="minorHAnsi"/>
              </w:rPr>
              <w:t>planejamento de campanhas ou sistemas de publicidade, elaboração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desenhos,</w:t>
            </w:r>
            <w:r w:rsidRPr="00663912">
              <w:rPr>
                <w:rFonts w:cstheme="minorHAnsi"/>
                <w:spacing w:val="1"/>
              </w:rPr>
              <w:t xml:space="preserve"> </w:t>
            </w:r>
            <w:r w:rsidRPr="00663912">
              <w:rPr>
                <w:rFonts w:cstheme="minorHAnsi"/>
              </w:rPr>
              <w:t>textos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demais materiais</w:t>
            </w:r>
            <w:r w:rsidRPr="00663912">
              <w:rPr>
                <w:rFonts w:cstheme="minorHAnsi"/>
                <w:spacing w:val="1"/>
              </w:rPr>
              <w:t xml:space="preserve"> </w:t>
            </w:r>
            <w:r w:rsidRPr="00663912">
              <w:rPr>
                <w:rFonts w:cstheme="minorHAnsi"/>
              </w:rPr>
              <w:t>publicitários.</w:t>
            </w:r>
          </w:p>
        </w:tc>
        <w:tc>
          <w:tcPr>
            <w:tcW w:w="1002" w:type="dxa"/>
            <w:vAlign w:val="center"/>
          </w:tcPr>
          <w:p w14:paraId="1DEEB458" w14:textId="77777777" w:rsidR="00663912" w:rsidRPr="000E0BB8" w:rsidRDefault="00663912" w:rsidP="00B45C7F">
            <w:pPr>
              <w:jc w:val="center"/>
            </w:pPr>
            <w:r>
              <w:t>4%</w:t>
            </w:r>
          </w:p>
        </w:tc>
      </w:tr>
      <w:tr w:rsidR="00663912" w:rsidRPr="000E0BB8" w14:paraId="35C14B93" w14:textId="77777777" w:rsidTr="00663912">
        <w:trPr>
          <w:trHeight w:val="60"/>
        </w:trPr>
        <w:tc>
          <w:tcPr>
            <w:tcW w:w="1184" w:type="dxa"/>
            <w:vAlign w:val="center"/>
          </w:tcPr>
          <w:p w14:paraId="537DE6F7" w14:textId="77777777" w:rsidR="00663912" w:rsidRPr="00663912" w:rsidRDefault="00663912" w:rsidP="00B45C7F">
            <w:pPr>
              <w:jc w:val="center"/>
            </w:pPr>
            <w:r w:rsidRPr="00663912">
              <w:t>7311-4/00</w:t>
            </w:r>
          </w:p>
        </w:tc>
        <w:tc>
          <w:tcPr>
            <w:tcW w:w="1005" w:type="dxa"/>
            <w:vAlign w:val="center"/>
          </w:tcPr>
          <w:p w14:paraId="201261FB" w14:textId="77777777" w:rsidR="00663912" w:rsidRPr="00663912" w:rsidRDefault="00663912" w:rsidP="00B45C7F">
            <w:pPr>
              <w:jc w:val="center"/>
            </w:pPr>
            <w:r w:rsidRPr="00663912">
              <w:t>17.06</w:t>
            </w:r>
          </w:p>
        </w:tc>
        <w:tc>
          <w:tcPr>
            <w:tcW w:w="6372" w:type="dxa"/>
          </w:tcPr>
          <w:p w14:paraId="7C45A243" w14:textId="77777777" w:rsidR="00663912" w:rsidRPr="00663912" w:rsidRDefault="00663912" w:rsidP="00B45C7F">
            <w:pPr>
              <w:jc w:val="both"/>
            </w:pPr>
            <w:r w:rsidRPr="00663912">
              <w:t>Propaganda</w:t>
            </w:r>
            <w:r w:rsidRPr="00663912">
              <w:rPr>
                <w:spacing w:val="1"/>
              </w:rPr>
              <w:t xml:space="preserve"> </w:t>
            </w:r>
            <w:r w:rsidRPr="00663912">
              <w:t>e</w:t>
            </w:r>
            <w:r w:rsidRPr="00663912">
              <w:rPr>
                <w:spacing w:val="1"/>
              </w:rPr>
              <w:t xml:space="preserve"> </w:t>
            </w:r>
            <w:r w:rsidRPr="00663912">
              <w:t>publicidade,</w:t>
            </w:r>
            <w:r w:rsidRPr="00663912">
              <w:rPr>
                <w:spacing w:val="1"/>
              </w:rPr>
              <w:t xml:space="preserve"> </w:t>
            </w:r>
            <w:r w:rsidRPr="00663912">
              <w:t>inclusive</w:t>
            </w:r>
            <w:r w:rsidRPr="00663912">
              <w:rPr>
                <w:spacing w:val="1"/>
              </w:rPr>
              <w:t xml:space="preserve"> </w:t>
            </w:r>
            <w:r w:rsidRPr="00663912">
              <w:t>promoção</w:t>
            </w:r>
            <w:r w:rsidRPr="00663912">
              <w:rPr>
                <w:spacing w:val="1"/>
              </w:rPr>
              <w:t xml:space="preserve"> </w:t>
            </w:r>
            <w:r w:rsidRPr="00663912">
              <w:t>de</w:t>
            </w:r>
            <w:r w:rsidRPr="00663912">
              <w:rPr>
                <w:spacing w:val="1"/>
              </w:rPr>
              <w:t xml:space="preserve"> </w:t>
            </w:r>
            <w:r w:rsidRPr="00663912">
              <w:t>vendas,</w:t>
            </w:r>
            <w:r w:rsidRPr="00663912">
              <w:rPr>
                <w:spacing w:val="1"/>
              </w:rPr>
              <w:t xml:space="preserve"> </w:t>
            </w:r>
            <w:r w:rsidRPr="00663912">
              <w:t>planejamento de campanhas ou sistemas de publicidade, elaboração</w:t>
            </w:r>
            <w:r w:rsidRPr="00663912">
              <w:rPr>
                <w:spacing w:val="1"/>
              </w:rPr>
              <w:t xml:space="preserve"> </w:t>
            </w:r>
            <w:r w:rsidRPr="00663912">
              <w:t>de</w:t>
            </w:r>
            <w:r w:rsidRPr="00663912">
              <w:rPr>
                <w:spacing w:val="-1"/>
              </w:rPr>
              <w:t xml:space="preserve"> </w:t>
            </w:r>
            <w:r w:rsidRPr="00663912">
              <w:t>desenhos,</w:t>
            </w:r>
            <w:r w:rsidRPr="00663912">
              <w:rPr>
                <w:spacing w:val="1"/>
              </w:rPr>
              <w:t xml:space="preserve"> </w:t>
            </w:r>
            <w:r w:rsidRPr="00663912">
              <w:t>textos</w:t>
            </w:r>
            <w:r w:rsidRPr="00663912">
              <w:rPr>
                <w:spacing w:val="1"/>
              </w:rPr>
              <w:t xml:space="preserve"> </w:t>
            </w:r>
            <w:r w:rsidRPr="00663912">
              <w:t>e</w:t>
            </w:r>
            <w:r w:rsidRPr="00663912">
              <w:rPr>
                <w:spacing w:val="-1"/>
              </w:rPr>
              <w:t xml:space="preserve"> </w:t>
            </w:r>
            <w:r w:rsidRPr="00663912">
              <w:t>demais materiais</w:t>
            </w:r>
            <w:r w:rsidRPr="00663912">
              <w:rPr>
                <w:spacing w:val="1"/>
              </w:rPr>
              <w:t xml:space="preserve"> </w:t>
            </w:r>
            <w:r w:rsidRPr="00663912">
              <w:t>publicitários.</w:t>
            </w:r>
          </w:p>
        </w:tc>
        <w:tc>
          <w:tcPr>
            <w:tcW w:w="1002" w:type="dxa"/>
            <w:vAlign w:val="center"/>
          </w:tcPr>
          <w:p w14:paraId="166EDA81" w14:textId="77777777" w:rsidR="00663912" w:rsidRPr="000E0BB8" w:rsidRDefault="00663912" w:rsidP="00B45C7F">
            <w:pPr>
              <w:jc w:val="center"/>
            </w:pPr>
            <w:r>
              <w:t>4%</w:t>
            </w:r>
          </w:p>
        </w:tc>
      </w:tr>
      <w:tr w:rsidR="00663912" w:rsidRPr="000E0BB8" w14:paraId="521EB7D8" w14:textId="77777777" w:rsidTr="00663912">
        <w:trPr>
          <w:trHeight w:val="60"/>
        </w:trPr>
        <w:tc>
          <w:tcPr>
            <w:tcW w:w="1184" w:type="dxa"/>
            <w:vAlign w:val="center"/>
          </w:tcPr>
          <w:p w14:paraId="537D0F88" w14:textId="77777777" w:rsidR="00663912" w:rsidRPr="00663912" w:rsidRDefault="00663912" w:rsidP="00B45C7F">
            <w:pPr>
              <w:jc w:val="center"/>
            </w:pPr>
            <w:r w:rsidRPr="00663912">
              <w:t>7319-0/01</w:t>
            </w:r>
          </w:p>
        </w:tc>
        <w:tc>
          <w:tcPr>
            <w:tcW w:w="1005" w:type="dxa"/>
            <w:vAlign w:val="center"/>
          </w:tcPr>
          <w:p w14:paraId="7FC9B908" w14:textId="77777777" w:rsidR="00663912" w:rsidRPr="00663912" w:rsidRDefault="00663912" w:rsidP="00B45C7F">
            <w:pPr>
              <w:jc w:val="center"/>
            </w:pPr>
            <w:r w:rsidRPr="00663912">
              <w:t>17.06</w:t>
            </w:r>
          </w:p>
        </w:tc>
        <w:tc>
          <w:tcPr>
            <w:tcW w:w="6372" w:type="dxa"/>
          </w:tcPr>
          <w:p w14:paraId="78CC65EF" w14:textId="77777777" w:rsidR="00663912" w:rsidRPr="00663912" w:rsidRDefault="00663912" w:rsidP="00B45C7F">
            <w:pPr>
              <w:jc w:val="both"/>
            </w:pPr>
            <w:r w:rsidRPr="00663912">
              <w:t>Propaganda</w:t>
            </w:r>
            <w:r w:rsidRPr="00663912">
              <w:rPr>
                <w:spacing w:val="1"/>
              </w:rPr>
              <w:t xml:space="preserve"> </w:t>
            </w:r>
            <w:r w:rsidRPr="00663912">
              <w:t>e</w:t>
            </w:r>
            <w:r w:rsidRPr="00663912">
              <w:rPr>
                <w:spacing w:val="1"/>
              </w:rPr>
              <w:t xml:space="preserve"> </w:t>
            </w:r>
            <w:r w:rsidRPr="00663912">
              <w:t>publicidade,</w:t>
            </w:r>
            <w:r w:rsidRPr="00663912">
              <w:rPr>
                <w:spacing w:val="1"/>
              </w:rPr>
              <w:t xml:space="preserve"> </w:t>
            </w:r>
            <w:r w:rsidRPr="00663912">
              <w:t>inclusive</w:t>
            </w:r>
            <w:r w:rsidRPr="00663912">
              <w:rPr>
                <w:spacing w:val="1"/>
              </w:rPr>
              <w:t xml:space="preserve"> </w:t>
            </w:r>
            <w:r w:rsidRPr="00663912">
              <w:t>promoção</w:t>
            </w:r>
            <w:r w:rsidRPr="00663912">
              <w:rPr>
                <w:spacing w:val="1"/>
              </w:rPr>
              <w:t xml:space="preserve"> </w:t>
            </w:r>
            <w:r w:rsidRPr="00663912">
              <w:t>de</w:t>
            </w:r>
            <w:r w:rsidRPr="00663912">
              <w:rPr>
                <w:spacing w:val="1"/>
              </w:rPr>
              <w:t xml:space="preserve"> </w:t>
            </w:r>
            <w:r w:rsidRPr="00663912">
              <w:t>vendas,</w:t>
            </w:r>
            <w:r w:rsidRPr="00663912">
              <w:rPr>
                <w:spacing w:val="1"/>
              </w:rPr>
              <w:t xml:space="preserve"> </w:t>
            </w:r>
            <w:r w:rsidRPr="00663912">
              <w:t>planejamento de campanhas ou sistemas de publicidade, elaboração</w:t>
            </w:r>
            <w:r w:rsidRPr="00663912">
              <w:rPr>
                <w:spacing w:val="1"/>
              </w:rPr>
              <w:t xml:space="preserve"> </w:t>
            </w:r>
            <w:r w:rsidRPr="00663912">
              <w:t>de</w:t>
            </w:r>
            <w:r w:rsidRPr="00663912">
              <w:rPr>
                <w:spacing w:val="-1"/>
              </w:rPr>
              <w:t xml:space="preserve"> </w:t>
            </w:r>
            <w:r w:rsidRPr="00663912">
              <w:t>desenhos,</w:t>
            </w:r>
            <w:r w:rsidRPr="00663912">
              <w:rPr>
                <w:spacing w:val="1"/>
              </w:rPr>
              <w:t xml:space="preserve"> </w:t>
            </w:r>
            <w:r w:rsidRPr="00663912">
              <w:t>textos</w:t>
            </w:r>
            <w:r w:rsidRPr="00663912">
              <w:rPr>
                <w:spacing w:val="1"/>
              </w:rPr>
              <w:t xml:space="preserve"> </w:t>
            </w:r>
            <w:r w:rsidRPr="00663912">
              <w:t>e</w:t>
            </w:r>
            <w:r w:rsidRPr="00663912">
              <w:rPr>
                <w:spacing w:val="-1"/>
              </w:rPr>
              <w:t xml:space="preserve"> </w:t>
            </w:r>
            <w:r w:rsidRPr="00663912">
              <w:t>demais materiais</w:t>
            </w:r>
            <w:r w:rsidRPr="00663912">
              <w:rPr>
                <w:spacing w:val="1"/>
              </w:rPr>
              <w:t xml:space="preserve"> </w:t>
            </w:r>
            <w:r w:rsidRPr="00663912">
              <w:t>publicitários.</w:t>
            </w:r>
          </w:p>
        </w:tc>
        <w:tc>
          <w:tcPr>
            <w:tcW w:w="1002" w:type="dxa"/>
            <w:vAlign w:val="center"/>
          </w:tcPr>
          <w:p w14:paraId="546F6FBE" w14:textId="77777777" w:rsidR="00663912" w:rsidRPr="000E0BB8" w:rsidRDefault="00663912" w:rsidP="00B45C7F">
            <w:pPr>
              <w:jc w:val="center"/>
            </w:pPr>
            <w:r>
              <w:t>4%</w:t>
            </w:r>
          </w:p>
        </w:tc>
      </w:tr>
      <w:tr w:rsidR="00663912" w:rsidRPr="000E0BB8" w14:paraId="0CE4F20B" w14:textId="77777777" w:rsidTr="00663912">
        <w:trPr>
          <w:trHeight w:val="60"/>
        </w:trPr>
        <w:tc>
          <w:tcPr>
            <w:tcW w:w="1184" w:type="dxa"/>
            <w:vAlign w:val="center"/>
          </w:tcPr>
          <w:p w14:paraId="7F7FC1EA" w14:textId="77777777" w:rsidR="00663912" w:rsidRPr="00663912" w:rsidRDefault="00663912" w:rsidP="00B45C7F">
            <w:pPr>
              <w:jc w:val="center"/>
            </w:pPr>
            <w:r w:rsidRPr="00663912">
              <w:t>7319-0/02</w:t>
            </w:r>
          </w:p>
        </w:tc>
        <w:tc>
          <w:tcPr>
            <w:tcW w:w="1005" w:type="dxa"/>
            <w:vAlign w:val="center"/>
          </w:tcPr>
          <w:p w14:paraId="633F3627" w14:textId="77777777" w:rsidR="00663912" w:rsidRPr="00663912" w:rsidRDefault="00663912" w:rsidP="00B45C7F">
            <w:pPr>
              <w:jc w:val="center"/>
            </w:pPr>
            <w:r w:rsidRPr="00663912">
              <w:t>17.06</w:t>
            </w:r>
          </w:p>
        </w:tc>
        <w:tc>
          <w:tcPr>
            <w:tcW w:w="6372" w:type="dxa"/>
          </w:tcPr>
          <w:p w14:paraId="0B0D51A9" w14:textId="77777777" w:rsidR="00663912" w:rsidRPr="00663912" w:rsidRDefault="00663912" w:rsidP="00B45C7F">
            <w:pPr>
              <w:jc w:val="both"/>
            </w:pPr>
            <w:r w:rsidRPr="00663912">
              <w:t>Propaganda</w:t>
            </w:r>
            <w:r w:rsidRPr="00663912">
              <w:rPr>
                <w:spacing w:val="1"/>
              </w:rPr>
              <w:t xml:space="preserve"> </w:t>
            </w:r>
            <w:r w:rsidRPr="00663912">
              <w:t>e</w:t>
            </w:r>
            <w:r w:rsidRPr="00663912">
              <w:rPr>
                <w:spacing w:val="1"/>
              </w:rPr>
              <w:t xml:space="preserve"> </w:t>
            </w:r>
            <w:r w:rsidRPr="00663912">
              <w:t>publicidade,</w:t>
            </w:r>
            <w:r w:rsidRPr="00663912">
              <w:rPr>
                <w:spacing w:val="1"/>
              </w:rPr>
              <w:t xml:space="preserve"> </w:t>
            </w:r>
            <w:r w:rsidRPr="00663912">
              <w:t>inclusive</w:t>
            </w:r>
            <w:r w:rsidRPr="00663912">
              <w:rPr>
                <w:spacing w:val="1"/>
              </w:rPr>
              <w:t xml:space="preserve"> </w:t>
            </w:r>
            <w:r w:rsidRPr="00663912">
              <w:t>promoção</w:t>
            </w:r>
            <w:r w:rsidRPr="00663912">
              <w:rPr>
                <w:spacing w:val="1"/>
              </w:rPr>
              <w:t xml:space="preserve"> </w:t>
            </w:r>
            <w:r w:rsidRPr="00663912">
              <w:t>de</w:t>
            </w:r>
            <w:r w:rsidRPr="00663912">
              <w:rPr>
                <w:spacing w:val="1"/>
              </w:rPr>
              <w:t xml:space="preserve"> </w:t>
            </w:r>
            <w:r w:rsidRPr="00663912">
              <w:t>vendas,</w:t>
            </w:r>
            <w:r w:rsidRPr="00663912">
              <w:rPr>
                <w:spacing w:val="1"/>
              </w:rPr>
              <w:t xml:space="preserve"> </w:t>
            </w:r>
            <w:r w:rsidRPr="00663912">
              <w:t>planejamento de campanhas ou sistemas de publicidade, elaboração</w:t>
            </w:r>
            <w:r w:rsidRPr="00663912">
              <w:rPr>
                <w:spacing w:val="1"/>
              </w:rPr>
              <w:t xml:space="preserve"> </w:t>
            </w:r>
            <w:r w:rsidRPr="00663912">
              <w:t>de</w:t>
            </w:r>
            <w:r w:rsidRPr="00663912">
              <w:rPr>
                <w:spacing w:val="-1"/>
              </w:rPr>
              <w:t xml:space="preserve"> </w:t>
            </w:r>
            <w:r w:rsidRPr="00663912">
              <w:t>desenhos,</w:t>
            </w:r>
            <w:r w:rsidRPr="00663912">
              <w:rPr>
                <w:spacing w:val="1"/>
              </w:rPr>
              <w:t xml:space="preserve"> </w:t>
            </w:r>
            <w:r w:rsidRPr="00663912">
              <w:t>textos</w:t>
            </w:r>
            <w:r w:rsidRPr="00663912">
              <w:rPr>
                <w:spacing w:val="1"/>
              </w:rPr>
              <w:t xml:space="preserve"> </w:t>
            </w:r>
            <w:r w:rsidRPr="00663912">
              <w:t>e</w:t>
            </w:r>
            <w:r w:rsidRPr="00663912">
              <w:rPr>
                <w:spacing w:val="-1"/>
              </w:rPr>
              <w:t xml:space="preserve"> </w:t>
            </w:r>
            <w:r w:rsidRPr="00663912">
              <w:t>demais materiais</w:t>
            </w:r>
            <w:r w:rsidRPr="00663912">
              <w:rPr>
                <w:spacing w:val="1"/>
              </w:rPr>
              <w:t xml:space="preserve"> </w:t>
            </w:r>
            <w:r w:rsidRPr="00663912">
              <w:t>publicitários.</w:t>
            </w:r>
          </w:p>
        </w:tc>
        <w:tc>
          <w:tcPr>
            <w:tcW w:w="1002" w:type="dxa"/>
            <w:vAlign w:val="center"/>
          </w:tcPr>
          <w:p w14:paraId="19026B8E" w14:textId="77777777" w:rsidR="00663912" w:rsidRPr="000E0BB8" w:rsidRDefault="00663912" w:rsidP="00B45C7F">
            <w:pPr>
              <w:jc w:val="center"/>
            </w:pPr>
            <w:r>
              <w:t>4%</w:t>
            </w:r>
          </w:p>
        </w:tc>
      </w:tr>
      <w:tr w:rsidR="00663912" w:rsidRPr="000E0BB8" w14:paraId="241137F5" w14:textId="77777777" w:rsidTr="00663912">
        <w:trPr>
          <w:trHeight w:val="60"/>
        </w:trPr>
        <w:tc>
          <w:tcPr>
            <w:tcW w:w="1184" w:type="dxa"/>
            <w:vAlign w:val="center"/>
          </w:tcPr>
          <w:p w14:paraId="4626401A" w14:textId="77777777" w:rsidR="00663912" w:rsidRPr="00663912" w:rsidRDefault="00663912" w:rsidP="00B45C7F">
            <w:pPr>
              <w:jc w:val="center"/>
            </w:pPr>
            <w:r w:rsidRPr="00663912">
              <w:t>7319-0/03</w:t>
            </w:r>
          </w:p>
        </w:tc>
        <w:tc>
          <w:tcPr>
            <w:tcW w:w="1005" w:type="dxa"/>
            <w:vAlign w:val="center"/>
          </w:tcPr>
          <w:p w14:paraId="4475F073" w14:textId="77777777" w:rsidR="00663912" w:rsidRPr="00663912" w:rsidRDefault="00663912" w:rsidP="00B45C7F">
            <w:pPr>
              <w:jc w:val="center"/>
            </w:pPr>
            <w:r w:rsidRPr="00663912">
              <w:t>17.06</w:t>
            </w:r>
          </w:p>
        </w:tc>
        <w:tc>
          <w:tcPr>
            <w:tcW w:w="6372" w:type="dxa"/>
          </w:tcPr>
          <w:p w14:paraId="7B963ECB" w14:textId="77777777" w:rsidR="00663912" w:rsidRPr="00663912" w:rsidRDefault="00663912" w:rsidP="00B45C7F">
            <w:pPr>
              <w:jc w:val="both"/>
            </w:pPr>
            <w:r w:rsidRPr="00663912">
              <w:t>Propaganda</w:t>
            </w:r>
            <w:r w:rsidRPr="00663912">
              <w:rPr>
                <w:spacing w:val="1"/>
              </w:rPr>
              <w:t xml:space="preserve"> </w:t>
            </w:r>
            <w:r w:rsidRPr="00663912">
              <w:t>e</w:t>
            </w:r>
            <w:r w:rsidRPr="00663912">
              <w:rPr>
                <w:spacing w:val="1"/>
              </w:rPr>
              <w:t xml:space="preserve"> </w:t>
            </w:r>
            <w:r w:rsidRPr="00663912">
              <w:t>publicidade,</w:t>
            </w:r>
            <w:r w:rsidRPr="00663912">
              <w:rPr>
                <w:spacing w:val="1"/>
              </w:rPr>
              <w:t xml:space="preserve"> </w:t>
            </w:r>
            <w:r w:rsidRPr="00663912">
              <w:t>inclusive</w:t>
            </w:r>
            <w:r w:rsidRPr="00663912">
              <w:rPr>
                <w:spacing w:val="1"/>
              </w:rPr>
              <w:t xml:space="preserve"> </w:t>
            </w:r>
            <w:r w:rsidRPr="00663912">
              <w:t>promoção</w:t>
            </w:r>
            <w:r w:rsidRPr="00663912">
              <w:rPr>
                <w:spacing w:val="1"/>
              </w:rPr>
              <w:t xml:space="preserve"> </w:t>
            </w:r>
            <w:r w:rsidRPr="00663912">
              <w:t>de</w:t>
            </w:r>
            <w:r w:rsidRPr="00663912">
              <w:rPr>
                <w:spacing w:val="1"/>
              </w:rPr>
              <w:t xml:space="preserve"> </w:t>
            </w:r>
            <w:r w:rsidRPr="00663912">
              <w:t>vendas,</w:t>
            </w:r>
            <w:r w:rsidRPr="00663912">
              <w:rPr>
                <w:spacing w:val="1"/>
              </w:rPr>
              <w:t xml:space="preserve"> </w:t>
            </w:r>
            <w:r w:rsidRPr="00663912">
              <w:t>planejamento de campanhas ou sistemas de publicidade, elaboração</w:t>
            </w:r>
            <w:r w:rsidRPr="00663912">
              <w:rPr>
                <w:spacing w:val="1"/>
              </w:rPr>
              <w:t xml:space="preserve"> </w:t>
            </w:r>
            <w:r w:rsidRPr="00663912">
              <w:t>de</w:t>
            </w:r>
            <w:r w:rsidRPr="00663912">
              <w:rPr>
                <w:spacing w:val="-1"/>
              </w:rPr>
              <w:t xml:space="preserve"> </w:t>
            </w:r>
            <w:r w:rsidRPr="00663912">
              <w:t>desenhos,</w:t>
            </w:r>
            <w:r w:rsidRPr="00663912">
              <w:rPr>
                <w:spacing w:val="1"/>
              </w:rPr>
              <w:t xml:space="preserve"> </w:t>
            </w:r>
            <w:r w:rsidRPr="00663912">
              <w:t>textos</w:t>
            </w:r>
            <w:r w:rsidRPr="00663912">
              <w:rPr>
                <w:spacing w:val="1"/>
              </w:rPr>
              <w:t xml:space="preserve"> </w:t>
            </w:r>
            <w:r w:rsidRPr="00663912">
              <w:t>e</w:t>
            </w:r>
            <w:r w:rsidRPr="00663912">
              <w:rPr>
                <w:spacing w:val="-1"/>
              </w:rPr>
              <w:t xml:space="preserve"> </w:t>
            </w:r>
            <w:r w:rsidRPr="00663912">
              <w:t>demais materiais</w:t>
            </w:r>
            <w:r w:rsidRPr="00663912">
              <w:rPr>
                <w:spacing w:val="1"/>
              </w:rPr>
              <w:t xml:space="preserve"> </w:t>
            </w:r>
            <w:r w:rsidRPr="00663912">
              <w:t>publicitários.</w:t>
            </w:r>
          </w:p>
        </w:tc>
        <w:tc>
          <w:tcPr>
            <w:tcW w:w="1002" w:type="dxa"/>
            <w:vAlign w:val="center"/>
          </w:tcPr>
          <w:p w14:paraId="4DF3FBD7" w14:textId="77777777" w:rsidR="00663912" w:rsidRPr="000E0BB8" w:rsidRDefault="00663912" w:rsidP="00B45C7F">
            <w:pPr>
              <w:jc w:val="center"/>
            </w:pPr>
            <w:r>
              <w:t>4%</w:t>
            </w:r>
          </w:p>
        </w:tc>
      </w:tr>
      <w:tr w:rsidR="00663912" w:rsidRPr="000E0BB8" w14:paraId="13937046" w14:textId="77777777" w:rsidTr="00663912">
        <w:trPr>
          <w:trHeight w:val="60"/>
        </w:trPr>
        <w:tc>
          <w:tcPr>
            <w:tcW w:w="1184" w:type="dxa"/>
            <w:vAlign w:val="center"/>
          </w:tcPr>
          <w:p w14:paraId="439C651B" w14:textId="77777777" w:rsidR="00663912" w:rsidRPr="00663912" w:rsidRDefault="00663912" w:rsidP="00B45C7F">
            <w:pPr>
              <w:jc w:val="center"/>
            </w:pPr>
            <w:r w:rsidRPr="00663912">
              <w:t>7319-0/99</w:t>
            </w:r>
          </w:p>
        </w:tc>
        <w:tc>
          <w:tcPr>
            <w:tcW w:w="1005" w:type="dxa"/>
            <w:vAlign w:val="center"/>
          </w:tcPr>
          <w:p w14:paraId="61DF9200" w14:textId="77777777" w:rsidR="00663912" w:rsidRPr="00663912" w:rsidRDefault="00663912" w:rsidP="00B45C7F">
            <w:pPr>
              <w:jc w:val="center"/>
            </w:pPr>
            <w:r w:rsidRPr="00663912">
              <w:t>17.06</w:t>
            </w:r>
          </w:p>
        </w:tc>
        <w:tc>
          <w:tcPr>
            <w:tcW w:w="6372" w:type="dxa"/>
          </w:tcPr>
          <w:p w14:paraId="58F0F7FE" w14:textId="77777777" w:rsidR="00663912" w:rsidRPr="00663912" w:rsidRDefault="00663912" w:rsidP="00B45C7F">
            <w:pPr>
              <w:jc w:val="both"/>
            </w:pPr>
            <w:r w:rsidRPr="00663912">
              <w:t>Propaganda</w:t>
            </w:r>
            <w:r w:rsidRPr="00663912">
              <w:rPr>
                <w:spacing w:val="1"/>
              </w:rPr>
              <w:t xml:space="preserve"> </w:t>
            </w:r>
            <w:r w:rsidRPr="00663912">
              <w:t>e</w:t>
            </w:r>
            <w:r w:rsidRPr="00663912">
              <w:rPr>
                <w:spacing w:val="1"/>
              </w:rPr>
              <w:t xml:space="preserve"> </w:t>
            </w:r>
            <w:r w:rsidRPr="00663912">
              <w:t>publicidade,</w:t>
            </w:r>
            <w:r w:rsidRPr="00663912">
              <w:rPr>
                <w:spacing w:val="1"/>
              </w:rPr>
              <w:t xml:space="preserve"> </w:t>
            </w:r>
            <w:r w:rsidRPr="00663912">
              <w:t>inclusive</w:t>
            </w:r>
            <w:r w:rsidRPr="00663912">
              <w:rPr>
                <w:spacing w:val="1"/>
              </w:rPr>
              <w:t xml:space="preserve"> </w:t>
            </w:r>
            <w:r w:rsidRPr="00663912">
              <w:t>promoção</w:t>
            </w:r>
            <w:r w:rsidRPr="00663912">
              <w:rPr>
                <w:spacing w:val="1"/>
              </w:rPr>
              <w:t xml:space="preserve"> </w:t>
            </w:r>
            <w:r w:rsidRPr="00663912">
              <w:t>de</w:t>
            </w:r>
            <w:r w:rsidRPr="00663912">
              <w:rPr>
                <w:spacing w:val="1"/>
              </w:rPr>
              <w:t xml:space="preserve"> </w:t>
            </w:r>
            <w:r w:rsidRPr="00663912">
              <w:t>vendas,</w:t>
            </w:r>
            <w:r w:rsidRPr="00663912">
              <w:rPr>
                <w:spacing w:val="1"/>
              </w:rPr>
              <w:t xml:space="preserve"> </w:t>
            </w:r>
            <w:r w:rsidRPr="00663912">
              <w:t>planejamento de campanhas ou sistemas de publicidade, elaboração</w:t>
            </w:r>
            <w:r w:rsidRPr="00663912">
              <w:rPr>
                <w:spacing w:val="1"/>
              </w:rPr>
              <w:t xml:space="preserve"> </w:t>
            </w:r>
            <w:r w:rsidRPr="00663912">
              <w:t>de</w:t>
            </w:r>
            <w:r w:rsidRPr="00663912">
              <w:rPr>
                <w:spacing w:val="-1"/>
              </w:rPr>
              <w:t xml:space="preserve"> </w:t>
            </w:r>
            <w:r w:rsidRPr="00663912">
              <w:t>desenhos,</w:t>
            </w:r>
            <w:r w:rsidRPr="00663912">
              <w:rPr>
                <w:spacing w:val="1"/>
              </w:rPr>
              <w:t xml:space="preserve"> </w:t>
            </w:r>
            <w:r w:rsidRPr="00663912">
              <w:t>textos</w:t>
            </w:r>
            <w:r w:rsidRPr="00663912">
              <w:rPr>
                <w:spacing w:val="1"/>
              </w:rPr>
              <w:t xml:space="preserve"> </w:t>
            </w:r>
            <w:r w:rsidRPr="00663912">
              <w:t>e</w:t>
            </w:r>
            <w:r w:rsidRPr="00663912">
              <w:rPr>
                <w:spacing w:val="-1"/>
              </w:rPr>
              <w:t xml:space="preserve"> </w:t>
            </w:r>
            <w:r w:rsidRPr="00663912">
              <w:t>demais materiais</w:t>
            </w:r>
            <w:r w:rsidRPr="00663912">
              <w:rPr>
                <w:spacing w:val="1"/>
              </w:rPr>
              <w:t xml:space="preserve"> </w:t>
            </w:r>
            <w:r w:rsidRPr="00663912">
              <w:t>publicitários.</w:t>
            </w:r>
          </w:p>
        </w:tc>
        <w:tc>
          <w:tcPr>
            <w:tcW w:w="1002" w:type="dxa"/>
            <w:vAlign w:val="center"/>
          </w:tcPr>
          <w:p w14:paraId="2F66BDFD" w14:textId="77777777" w:rsidR="00663912" w:rsidRPr="000E0BB8" w:rsidRDefault="00663912" w:rsidP="00B45C7F">
            <w:pPr>
              <w:jc w:val="center"/>
            </w:pPr>
            <w:r>
              <w:t>4%</w:t>
            </w:r>
          </w:p>
        </w:tc>
      </w:tr>
      <w:tr w:rsidR="00663912" w:rsidRPr="000E0BB8" w14:paraId="35FAEB5C" w14:textId="77777777" w:rsidTr="00663912">
        <w:trPr>
          <w:trHeight w:val="60"/>
        </w:trPr>
        <w:tc>
          <w:tcPr>
            <w:tcW w:w="1184" w:type="dxa"/>
          </w:tcPr>
          <w:p w14:paraId="1A46ED59" w14:textId="77777777" w:rsidR="00663912" w:rsidRPr="00663912" w:rsidRDefault="00663912" w:rsidP="00B45C7F">
            <w:pPr>
              <w:jc w:val="center"/>
            </w:pPr>
            <w:r w:rsidRPr="00663912">
              <w:t>5310-5/02</w:t>
            </w:r>
          </w:p>
        </w:tc>
        <w:tc>
          <w:tcPr>
            <w:tcW w:w="1005" w:type="dxa"/>
          </w:tcPr>
          <w:p w14:paraId="2E0C207D" w14:textId="77777777" w:rsidR="00663912" w:rsidRPr="00663912" w:rsidRDefault="00663912" w:rsidP="00B45C7F">
            <w:pPr>
              <w:jc w:val="center"/>
            </w:pPr>
            <w:r w:rsidRPr="00663912">
              <w:t>17.08</w:t>
            </w:r>
          </w:p>
        </w:tc>
        <w:tc>
          <w:tcPr>
            <w:tcW w:w="6372" w:type="dxa"/>
          </w:tcPr>
          <w:p w14:paraId="224714E2" w14:textId="77777777" w:rsidR="00663912" w:rsidRPr="00663912" w:rsidRDefault="00663912" w:rsidP="00B45C7F">
            <w:pPr>
              <w:jc w:val="both"/>
            </w:pPr>
            <w:r w:rsidRPr="00663912">
              <w:t>Franquia</w:t>
            </w:r>
            <w:r w:rsidRPr="00663912">
              <w:rPr>
                <w:spacing w:val="-1"/>
              </w:rPr>
              <w:t xml:space="preserve"> </w:t>
            </w:r>
            <w:r w:rsidRPr="00663912">
              <w:t>(franchising).</w:t>
            </w:r>
          </w:p>
        </w:tc>
        <w:tc>
          <w:tcPr>
            <w:tcW w:w="1002" w:type="dxa"/>
            <w:vAlign w:val="center"/>
          </w:tcPr>
          <w:p w14:paraId="1BF8E1CB" w14:textId="77777777" w:rsidR="00663912" w:rsidRPr="000E0BB8" w:rsidRDefault="00663912" w:rsidP="00B45C7F">
            <w:pPr>
              <w:jc w:val="center"/>
            </w:pPr>
            <w:r>
              <w:t>4%</w:t>
            </w:r>
          </w:p>
        </w:tc>
      </w:tr>
      <w:tr w:rsidR="00663912" w:rsidRPr="000E0BB8" w14:paraId="4708E6C4" w14:textId="77777777" w:rsidTr="00663912">
        <w:trPr>
          <w:trHeight w:val="60"/>
        </w:trPr>
        <w:tc>
          <w:tcPr>
            <w:tcW w:w="1184" w:type="dxa"/>
          </w:tcPr>
          <w:p w14:paraId="7623EE41" w14:textId="77777777" w:rsidR="00663912" w:rsidRPr="00663912" w:rsidRDefault="00663912" w:rsidP="00B45C7F">
            <w:pPr>
              <w:jc w:val="center"/>
            </w:pPr>
            <w:r w:rsidRPr="00663912">
              <w:t>7740-3/00</w:t>
            </w:r>
          </w:p>
        </w:tc>
        <w:tc>
          <w:tcPr>
            <w:tcW w:w="1005" w:type="dxa"/>
          </w:tcPr>
          <w:p w14:paraId="5B78188A" w14:textId="77777777" w:rsidR="00663912" w:rsidRPr="00663912" w:rsidRDefault="00663912" w:rsidP="00B45C7F">
            <w:pPr>
              <w:jc w:val="center"/>
            </w:pPr>
            <w:r w:rsidRPr="00663912">
              <w:t>17.08</w:t>
            </w:r>
          </w:p>
        </w:tc>
        <w:tc>
          <w:tcPr>
            <w:tcW w:w="6372" w:type="dxa"/>
          </w:tcPr>
          <w:p w14:paraId="295259C0" w14:textId="77777777" w:rsidR="00663912" w:rsidRPr="00663912" w:rsidRDefault="00663912" w:rsidP="00B45C7F">
            <w:pPr>
              <w:jc w:val="both"/>
            </w:pPr>
            <w:r w:rsidRPr="00663912">
              <w:t>Franquia</w:t>
            </w:r>
            <w:r w:rsidRPr="00663912">
              <w:rPr>
                <w:spacing w:val="-1"/>
              </w:rPr>
              <w:t xml:space="preserve"> </w:t>
            </w:r>
            <w:r w:rsidRPr="00663912">
              <w:t>(franchising).</w:t>
            </w:r>
          </w:p>
        </w:tc>
        <w:tc>
          <w:tcPr>
            <w:tcW w:w="1002" w:type="dxa"/>
            <w:vAlign w:val="center"/>
          </w:tcPr>
          <w:p w14:paraId="5749D8A4" w14:textId="77777777" w:rsidR="00663912" w:rsidRPr="000E0BB8" w:rsidRDefault="00663912" w:rsidP="00B45C7F">
            <w:pPr>
              <w:jc w:val="center"/>
            </w:pPr>
            <w:r>
              <w:t>4%</w:t>
            </w:r>
          </w:p>
        </w:tc>
      </w:tr>
      <w:tr w:rsidR="00663912" w:rsidRPr="000E0BB8" w14:paraId="59FDA161" w14:textId="77777777" w:rsidTr="00663912">
        <w:trPr>
          <w:trHeight w:val="60"/>
        </w:trPr>
        <w:tc>
          <w:tcPr>
            <w:tcW w:w="1184" w:type="dxa"/>
          </w:tcPr>
          <w:p w14:paraId="3B89C937" w14:textId="77777777" w:rsidR="00663912" w:rsidRPr="00663912" w:rsidRDefault="00663912" w:rsidP="00B45C7F">
            <w:pPr>
              <w:jc w:val="center"/>
            </w:pPr>
            <w:r w:rsidRPr="00663912">
              <w:t>6621-5/01</w:t>
            </w:r>
          </w:p>
        </w:tc>
        <w:tc>
          <w:tcPr>
            <w:tcW w:w="1005" w:type="dxa"/>
          </w:tcPr>
          <w:p w14:paraId="2FF91EEB" w14:textId="77777777" w:rsidR="00663912" w:rsidRPr="00663912" w:rsidRDefault="00663912" w:rsidP="00B45C7F">
            <w:pPr>
              <w:jc w:val="center"/>
            </w:pPr>
            <w:r w:rsidRPr="00663912">
              <w:t>17.09</w:t>
            </w:r>
          </w:p>
        </w:tc>
        <w:tc>
          <w:tcPr>
            <w:tcW w:w="6372" w:type="dxa"/>
          </w:tcPr>
          <w:p w14:paraId="0323F258" w14:textId="77777777" w:rsidR="00663912" w:rsidRPr="00663912" w:rsidRDefault="00663912" w:rsidP="00B45C7F">
            <w:pPr>
              <w:jc w:val="both"/>
            </w:pPr>
            <w:r w:rsidRPr="00663912">
              <w:t>Perícias,</w:t>
            </w:r>
            <w:r w:rsidRPr="00663912">
              <w:rPr>
                <w:spacing w:val="-2"/>
              </w:rPr>
              <w:t xml:space="preserve"> </w:t>
            </w:r>
            <w:r w:rsidRPr="00663912">
              <w:t>laudos,</w:t>
            </w:r>
            <w:r w:rsidRPr="00663912">
              <w:rPr>
                <w:spacing w:val="-2"/>
              </w:rPr>
              <w:t xml:space="preserve"> </w:t>
            </w:r>
            <w:r w:rsidRPr="00663912">
              <w:t>exames</w:t>
            </w:r>
            <w:r w:rsidRPr="00663912">
              <w:rPr>
                <w:spacing w:val="-3"/>
              </w:rPr>
              <w:t xml:space="preserve"> </w:t>
            </w:r>
            <w:r w:rsidRPr="00663912">
              <w:t>técnicos</w:t>
            </w:r>
            <w:r w:rsidRPr="00663912">
              <w:rPr>
                <w:spacing w:val="-3"/>
              </w:rPr>
              <w:t xml:space="preserve"> </w:t>
            </w:r>
            <w:r w:rsidRPr="00663912">
              <w:t>e</w:t>
            </w:r>
            <w:r w:rsidRPr="00663912">
              <w:rPr>
                <w:spacing w:val="-4"/>
              </w:rPr>
              <w:t xml:space="preserve"> </w:t>
            </w:r>
            <w:r w:rsidRPr="00663912">
              <w:t>análises</w:t>
            </w:r>
            <w:r w:rsidRPr="00663912">
              <w:rPr>
                <w:spacing w:val="-2"/>
              </w:rPr>
              <w:t xml:space="preserve"> </w:t>
            </w:r>
            <w:r w:rsidRPr="00663912">
              <w:t>técnicas.</w:t>
            </w:r>
          </w:p>
        </w:tc>
        <w:tc>
          <w:tcPr>
            <w:tcW w:w="1002" w:type="dxa"/>
            <w:vAlign w:val="center"/>
          </w:tcPr>
          <w:p w14:paraId="1514CCB3" w14:textId="77777777" w:rsidR="00663912" w:rsidRPr="000E0BB8" w:rsidRDefault="00663912" w:rsidP="00B45C7F">
            <w:pPr>
              <w:jc w:val="center"/>
            </w:pPr>
            <w:r>
              <w:t>4%</w:t>
            </w:r>
          </w:p>
        </w:tc>
      </w:tr>
      <w:tr w:rsidR="00663912" w:rsidRPr="000E0BB8" w14:paraId="485AE702" w14:textId="77777777" w:rsidTr="00663912">
        <w:trPr>
          <w:trHeight w:val="60"/>
        </w:trPr>
        <w:tc>
          <w:tcPr>
            <w:tcW w:w="1184" w:type="dxa"/>
          </w:tcPr>
          <w:p w14:paraId="7224F97A" w14:textId="77777777" w:rsidR="00663912" w:rsidRPr="00663912" w:rsidRDefault="00663912" w:rsidP="00B45C7F">
            <w:pPr>
              <w:jc w:val="center"/>
            </w:pPr>
            <w:r w:rsidRPr="00663912">
              <w:t>6911-7/02</w:t>
            </w:r>
          </w:p>
        </w:tc>
        <w:tc>
          <w:tcPr>
            <w:tcW w:w="1005" w:type="dxa"/>
          </w:tcPr>
          <w:p w14:paraId="0F83A519" w14:textId="77777777" w:rsidR="00663912" w:rsidRPr="00663912" w:rsidRDefault="00663912" w:rsidP="00B45C7F">
            <w:pPr>
              <w:jc w:val="center"/>
            </w:pPr>
            <w:r w:rsidRPr="00663912">
              <w:t>17.09</w:t>
            </w:r>
          </w:p>
        </w:tc>
        <w:tc>
          <w:tcPr>
            <w:tcW w:w="6372" w:type="dxa"/>
          </w:tcPr>
          <w:p w14:paraId="48617996" w14:textId="77777777" w:rsidR="00663912" w:rsidRPr="00663912" w:rsidRDefault="00663912" w:rsidP="00B45C7F">
            <w:pPr>
              <w:jc w:val="both"/>
            </w:pPr>
            <w:r w:rsidRPr="00663912">
              <w:t>Perícias,</w:t>
            </w:r>
            <w:r w:rsidRPr="00663912">
              <w:rPr>
                <w:spacing w:val="-2"/>
              </w:rPr>
              <w:t xml:space="preserve"> </w:t>
            </w:r>
            <w:r w:rsidRPr="00663912">
              <w:t>laudos,</w:t>
            </w:r>
            <w:r w:rsidRPr="00663912">
              <w:rPr>
                <w:spacing w:val="-2"/>
              </w:rPr>
              <w:t xml:space="preserve"> </w:t>
            </w:r>
            <w:r w:rsidRPr="00663912">
              <w:t>exames</w:t>
            </w:r>
            <w:r w:rsidRPr="00663912">
              <w:rPr>
                <w:spacing w:val="-3"/>
              </w:rPr>
              <w:t xml:space="preserve"> </w:t>
            </w:r>
            <w:r w:rsidRPr="00663912">
              <w:t>técnicos</w:t>
            </w:r>
            <w:r w:rsidRPr="00663912">
              <w:rPr>
                <w:spacing w:val="-3"/>
              </w:rPr>
              <w:t xml:space="preserve"> </w:t>
            </w:r>
            <w:r w:rsidRPr="00663912">
              <w:t>e</w:t>
            </w:r>
            <w:r w:rsidRPr="00663912">
              <w:rPr>
                <w:spacing w:val="-4"/>
              </w:rPr>
              <w:t xml:space="preserve"> </w:t>
            </w:r>
            <w:r w:rsidRPr="00663912">
              <w:t>análises</w:t>
            </w:r>
            <w:r w:rsidRPr="00663912">
              <w:rPr>
                <w:spacing w:val="-2"/>
              </w:rPr>
              <w:t xml:space="preserve"> </w:t>
            </w:r>
            <w:r w:rsidRPr="00663912">
              <w:t>técnicas.</w:t>
            </w:r>
          </w:p>
        </w:tc>
        <w:tc>
          <w:tcPr>
            <w:tcW w:w="1002" w:type="dxa"/>
            <w:vAlign w:val="center"/>
          </w:tcPr>
          <w:p w14:paraId="5E825099" w14:textId="77777777" w:rsidR="00663912" w:rsidRPr="000E0BB8" w:rsidRDefault="00663912" w:rsidP="00B45C7F">
            <w:pPr>
              <w:jc w:val="center"/>
            </w:pPr>
            <w:r>
              <w:t>4%</w:t>
            </w:r>
          </w:p>
        </w:tc>
      </w:tr>
      <w:tr w:rsidR="00663912" w:rsidRPr="000E0BB8" w14:paraId="3A271088" w14:textId="77777777" w:rsidTr="00663912">
        <w:trPr>
          <w:trHeight w:val="60"/>
        </w:trPr>
        <w:tc>
          <w:tcPr>
            <w:tcW w:w="1184" w:type="dxa"/>
          </w:tcPr>
          <w:p w14:paraId="625D0101" w14:textId="77777777" w:rsidR="00663912" w:rsidRPr="00663912" w:rsidRDefault="00663912" w:rsidP="00B45C7F">
            <w:pPr>
              <w:jc w:val="center"/>
            </w:pPr>
            <w:r w:rsidRPr="00663912">
              <w:t>6920-6/02</w:t>
            </w:r>
          </w:p>
        </w:tc>
        <w:tc>
          <w:tcPr>
            <w:tcW w:w="1005" w:type="dxa"/>
          </w:tcPr>
          <w:p w14:paraId="24FC75EE" w14:textId="77777777" w:rsidR="00663912" w:rsidRPr="00663912" w:rsidRDefault="00663912" w:rsidP="00B45C7F">
            <w:pPr>
              <w:jc w:val="center"/>
            </w:pPr>
            <w:r w:rsidRPr="00663912">
              <w:t>17.09</w:t>
            </w:r>
          </w:p>
        </w:tc>
        <w:tc>
          <w:tcPr>
            <w:tcW w:w="6372" w:type="dxa"/>
          </w:tcPr>
          <w:p w14:paraId="0444FAE4" w14:textId="77777777" w:rsidR="00663912" w:rsidRPr="00663912" w:rsidRDefault="00663912" w:rsidP="00B45C7F">
            <w:pPr>
              <w:jc w:val="both"/>
            </w:pPr>
            <w:r w:rsidRPr="00663912">
              <w:t>Perícias,</w:t>
            </w:r>
            <w:r w:rsidRPr="00663912">
              <w:rPr>
                <w:spacing w:val="-2"/>
              </w:rPr>
              <w:t xml:space="preserve"> </w:t>
            </w:r>
            <w:r w:rsidRPr="00663912">
              <w:t>laudos,</w:t>
            </w:r>
            <w:r w:rsidRPr="00663912">
              <w:rPr>
                <w:spacing w:val="-2"/>
              </w:rPr>
              <w:t xml:space="preserve"> </w:t>
            </w:r>
            <w:r w:rsidRPr="00663912">
              <w:t>exames</w:t>
            </w:r>
            <w:r w:rsidRPr="00663912">
              <w:rPr>
                <w:spacing w:val="-3"/>
              </w:rPr>
              <w:t xml:space="preserve"> </w:t>
            </w:r>
            <w:r w:rsidRPr="00663912">
              <w:t>técnicos</w:t>
            </w:r>
            <w:r w:rsidRPr="00663912">
              <w:rPr>
                <w:spacing w:val="-3"/>
              </w:rPr>
              <w:t xml:space="preserve"> </w:t>
            </w:r>
            <w:r w:rsidRPr="00663912">
              <w:t>e</w:t>
            </w:r>
            <w:r w:rsidRPr="00663912">
              <w:rPr>
                <w:spacing w:val="-4"/>
              </w:rPr>
              <w:t xml:space="preserve"> </w:t>
            </w:r>
            <w:r w:rsidRPr="00663912">
              <w:t>análises</w:t>
            </w:r>
            <w:r w:rsidRPr="00663912">
              <w:rPr>
                <w:spacing w:val="-2"/>
              </w:rPr>
              <w:t xml:space="preserve"> </w:t>
            </w:r>
            <w:r w:rsidRPr="00663912">
              <w:t>técnicas.</w:t>
            </w:r>
          </w:p>
        </w:tc>
        <w:tc>
          <w:tcPr>
            <w:tcW w:w="1002" w:type="dxa"/>
            <w:vAlign w:val="center"/>
          </w:tcPr>
          <w:p w14:paraId="65599E9E" w14:textId="77777777" w:rsidR="00663912" w:rsidRPr="000E0BB8" w:rsidRDefault="00663912" w:rsidP="00B45C7F">
            <w:pPr>
              <w:jc w:val="center"/>
            </w:pPr>
            <w:r>
              <w:t>4%</w:t>
            </w:r>
          </w:p>
        </w:tc>
      </w:tr>
      <w:tr w:rsidR="00663912" w:rsidRPr="000E0BB8" w14:paraId="3A397B69" w14:textId="77777777" w:rsidTr="00663912">
        <w:trPr>
          <w:trHeight w:val="60"/>
        </w:trPr>
        <w:tc>
          <w:tcPr>
            <w:tcW w:w="1184" w:type="dxa"/>
          </w:tcPr>
          <w:p w14:paraId="07B1F1EC" w14:textId="77777777" w:rsidR="00663912" w:rsidRPr="00663912" w:rsidRDefault="00663912" w:rsidP="00B45C7F">
            <w:pPr>
              <w:jc w:val="center"/>
            </w:pPr>
            <w:r w:rsidRPr="00663912">
              <w:t>7119-7/04</w:t>
            </w:r>
          </w:p>
        </w:tc>
        <w:tc>
          <w:tcPr>
            <w:tcW w:w="1005" w:type="dxa"/>
          </w:tcPr>
          <w:p w14:paraId="509AAD45" w14:textId="77777777" w:rsidR="00663912" w:rsidRPr="00663912" w:rsidRDefault="00663912" w:rsidP="00B45C7F">
            <w:pPr>
              <w:jc w:val="center"/>
            </w:pPr>
            <w:r w:rsidRPr="00663912">
              <w:t>17.09</w:t>
            </w:r>
          </w:p>
        </w:tc>
        <w:tc>
          <w:tcPr>
            <w:tcW w:w="6372" w:type="dxa"/>
          </w:tcPr>
          <w:p w14:paraId="58F6154B" w14:textId="77777777" w:rsidR="00663912" w:rsidRPr="00663912" w:rsidRDefault="00663912" w:rsidP="00B45C7F">
            <w:pPr>
              <w:jc w:val="both"/>
            </w:pPr>
            <w:r w:rsidRPr="00663912">
              <w:t>Perícias,</w:t>
            </w:r>
            <w:r w:rsidRPr="00663912">
              <w:rPr>
                <w:spacing w:val="-2"/>
              </w:rPr>
              <w:t xml:space="preserve"> </w:t>
            </w:r>
            <w:r w:rsidRPr="00663912">
              <w:t>laudos,</w:t>
            </w:r>
            <w:r w:rsidRPr="00663912">
              <w:rPr>
                <w:spacing w:val="-2"/>
              </w:rPr>
              <w:t xml:space="preserve"> </w:t>
            </w:r>
            <w:r w:rsidRPr="00663912">
              <w:t>exames</w:t>
            </w:r>
            <w:r w:rsidRPr="00663912">
              <w:rPr>
                <w:spacing w:val="-3"/>
              </w:rPr>
              <w:t xml:space="preserve"> </w:t>
            </w:r>
            <w:r w:rsidRPr="00663912">
              <w:t>técnicos</w:t>
            </w:r>
            <w:r w:rsidRPr="00663912">
              <w:rPr>
                <w:spacing w:val="-3"/>
              </w:rPr>
              <w:t xml:space="preserve"> </w:t>
            </w:r>
            <w:r w:rsidRPr="00663912">
              <w:t>e</w:t>
            </w:r>
            <w:r w:rsidRPr="00663912">
              <w:rPr>
                <w:spacing w:val="-4"/>
              </w:rPr>
              <w:t xml:space="preserve"> </w:t>
            </w:r>
            <w:r w:rsidRPr="00663912">
              <w:t>análises</w:t>
            </w:r>
            <w:r w:rsidRPr="00663912">
              <w:rPr>
                <w:spacing w:val="-2"/>
              </w:rPr>
              <w:t xml:space="preserve"> </w:t>
            </w:r>
            <w:r w:rsidRPr="00663912">
              <w:t>técnicas.</w:t>
            </w:r>
          </w:p>
        </w:tc>
        <w:tc>
          <w:tcPr>
            <w:tcW w:w="1002" w:type="dxa"/>
            <w:vAlign w:val="center"/>
          </w:tcPr>
          <w:p w14:paraId="739BC74B" w14:textId="77777777" w:rsidR="00663912" w:rsidRPr="000E0BB8" w:rsidRDefault="00663912" w:rsidP="00B45C7F">
            <w:pPr>
              <w:jc w:val="center"/>
            </w:pPr>
            <w:r>
              <w:t>4%</w:t>
            </w:r>
          </w:p>
        </w:tc>
      </w:tr>
      <w:tr w:rsidR="00663912" w:rsidRPr="000E0BB8" w14:paraId="471D1944" w14:textId="77777777" w:rsidTr="00663912">
        <w:trPr>
          <w:trHeight w:val="60"/>
        </w:trPr>
        <w:tc>
          <w:tcPr>
            <w:tcW w:w="1184" w:type="dxa"/>
          </w:tcPr>
          <w:p w14:paraId="4A404C07" w14:textId="77777777" w:rsidR="00663912" w:rsidRPr="00663912" w:rsidRDefault="00663912" w:rsidP="00B45C7F">
            <w:pPr>
              <w:jc w:val="center"/>
            </w:pPr>
            <w:r w:rsidRPr="00663912">
              <w:t>7112-0/00</w:t>
            </w:r>
          </w:p>
        </w:tc>
        <w:tc>
          <w:tcPr>
            <w:tcW w:w="1005" w:type="dxa"/>
          </w:tcPr>
          <w:p w14:paraId="1FB17D10" w14:textId="77777777" w:rsidR="00663912" w:rsidRPr="00663912" w:rsidRDefault="00663912" w:rsidP="00B45C7F">
            <w:pPr>
              <w:jc w:val="center"/>
            </w:pPr>
            <w:r w:rsidRPr="00663912">
              <w:t>17.09</w:t>
            </w:r>
          </w:p>
        </w:tc>
        <w:tc>
          <w:tcPr>
            <w:tcW w:w="6372" w:type="dxa"/>
          </w:tcPr>
          <w:p w14:paraId="7717A474" w14:textId="77777777" w:rsidR="00663912" w:rsidRPr="00663912" w:rsidRDefault="00663912" w:rsidP="00B45C7F">
            <w:pPr>
              <w:jc w:val="both"/>
            </w:pPr>
            <w:r w:rsidRPr="00663912">
              <w:t>Perícias,</w:t>
            </w:r>
            <w:r w:rsidRPr="00663912">
              <w:rPr>
                <w:spacing w:val="-2"/>
              </w:rPr>
              <w:t xml:space="preserve"> </w:t>
            </w:r>
            <w:r w:rsidRPr="00663912">
              <w:t>laudos,</w:t>
            </w:r>
            <w:r w:rsidRPr="00663912">
              <w:rPr>
                <w:spacing w:val="-2"/>
              </w:rPr>
              <w:t xml:space="preserve"> </w:t>
            </w:r>
            <w:r w:rsidRPr="00663912">
              <w:t>exames</w:t>
            </w:r>
            <w:r w:rsidRPr="00663912">
              <w:rPr>
                <w:spacing w:val="-3"/>
              </w:rPr>
              <w:t xml:space="preserve"> </w:t>
            </w:r>
            <w:r w:rsidRPr="00663912">
              <w:t>técnicos</w:t>
            </w:r>
            <w:r w:rsidRPr="00663912">
              <w:rPr>
                <w:spacing w:val="-3"/>
              </w:rPr>
              <w:t xml:space="preserve"> </w:t>
            </w:r>
            <w:r w:rsidRPr="00663912">
              <w:t>e</w:t>
            </w:r>
            <w:r w:rsidRPr="00663912">
              <w:rPr>
                <w:spacing w:val="-4"/>
              </w:rPr>
              <w:t xml:space="preserve"> </w:t>
            </w:r>
            <w:r w:rsidRPr="00663912">
              <w:t>análises</w:t>
            </w:r>
            <w:r w:rsidRPr="00663912">
              <w:rPr>
                <w:spacing w:val="-3"/>
              </w:rPr>
              <w:t xml:space="preserve"> </w:t>
            </w:r>
            <w:r w:rsidRPr="00663912">
              <w:t>técnicas.</w:t>
            </w:r>
          </w:p>
        </w:tc>
        <w:tc>
          <w:tcPr>
            <w:tcW w:w="1002" w:type="dxa"/>
            <w:vAlign w:val="center"/>
          </w:tcPr>
          <w:p w14:paraId="610CE795" w14:textId="77777777" w:rsidR="00663912" w:rsidRPr="000E0BB8" w:rsidRDefault="00663912" w:rsidP="00B45C7F">
            <w:pPr>
              <w:jc w:val="center"/>
            </w:pPr>
            <w:r>
              <w:t>4%</w:t>
            </w:r>
          </w:p>
        </w:tc>
      </w:tr>
      <w:tr w:rsidR="00663912" w:rsidRPr="000E0BB8" w14:paraId="23CB3E3A" w14:textId="77777777" w:rsidTr="00663912">
        <w:trPr>
          <w:trHeight w:val="60"/>
        </w:trPr>
        <w:tc>
          <w:tcPr>
            <w:tcW w:w="1184" w:type="dxa"/>
          </w:tcPr>
          <w:p w14:paraId="425F3340" w14:textId="77777777" w:rsidR="00663912" w:rsidRPr="00663912" w:rsidRDefault="00663912" w:rsidP="00B45C7F">
            <w:pPr>
              <w:jc w:val="center"/>
            </w:pPr>
            <w:r w:rsidRPr="00663912">
              <w:t>7120-1/00</w:t>
            </w:r>
          </w:p>
        </w:tc>
        <w:tc>
          <w:tcPr>
            <w:tcW w:w="1005" w:type="dxa"/>
          </w:tcPr>
          <w:p w14:paraId="593DE727" w14:textId="77777777" w:rsidR="00663912" w:rsidRPr="00663912" w:rsidRDefault="00663912" w:rsidP="00B45C7F">
            <w:pPr>
              <w:jc w:val="center"/>
            </w:pPr>
            <w:r w:rsidRPr="00663912">
              <w:t>17.09</w:t>
            </w:r>
          </w:p>
        </w:tc>
        <w:tc>
          <w:tcPr>
            <w:tcW w:w="6372" w:type="dxa"/>
          </w:tcPr>
          <w:p w14:paraId="36D9B941" w14:textId="77777777" w:rsidR="00663912" w:rsidRPr="00663912" w:rsidRDefault="00663912" w:rsidP="00B45C7F">
            <w:pPr>
              <w:jc w:val="both"/>
            </w:pPr>
            <w:r w:rsidRPr="00663912">
              <w:t>Perícias,</w:t>
            </w:r>
            <w:r w:rsidRPr="00663912">
              <w:rPr>
                <w:spacing w:val="-2"/>
              </w:rPr>
              <w:t xml:space="preserve"> </w:t>
            </w:r>
            <w:r w:rsidRPr="00663912">
              <w:t>laudos,</w:t>
            </w:r>
            <w:r w:rsidRPr="00663912">
              <w:rPr>
                <w:spacing w:val="-2"/>
              </w:rPr>
              <w:t xml:space="preserve"> </w:t>
            </w:r>
            <w:r w:rsidRPr="00663912">
              <w:t>exames</w:t>
            </w:r>
            <w:r w:rsidRPr="00663912">
              <w:rPr>
                <w:spacing w:val="-3"/>
              </w:rPr>
              <w:t xml:space="preserve"> </w:t>
            </w:r>
            <w:r w:rsidRPr="00663912">
              <w:t>técnicos</w:t>
            </w:r>
            <w:r w:rsidRPr="00663912">
              <w:rPr>
                <w:spacing w:val="-3"/>
              </w:rPr>
              <w:t xml:space="preserve"> </w:t>
            </w:r>
            <w:r w:rsidRPr="00663912">
              <w:t>e</w:t>
            </w:r>
            <w:r w:rsidRPr="00663912">
              <w:rPr>
                <w:spacing w:val="-4"/>
              </w:rPr>
              <w:t xml:space="preserve"> </w:t>
            </w:r>
            <w:r w:rsidRPr="00663912">
              <w:t>análises</w:t>
            </w:r>
            <w:r w:rsidRPr="00663912">
              <w:rPr>
                <w:spacing w:val="-2"/>
              </w:rPr>
              <w:t xml:space="preserve"> </w:t>
            </w:r>
            <w:r w:rsidRPr="00663912">
              <w:t>técnicas.</w:t>
            </w:r>
          </w:p>
        </w:tc>
        <w:tc>
          <w:tcPr>
            <w:tcW w:w="1002" w:type="dxa"/>
            <w:vAlign w:val="center"/>
          </w:tcPr>
          <w:p w14:paraId="59A4D6A4" w14:textId="77777777" w:rsidR="00663912" w:rsidRPr="000E0BB8" w:rsidRDefault="00663912" w:rsidP="00B45C7F">
            <w:pPr>
              <w:jc w:val="center"/>
            </w:pPr>
            <w:r>
              <w:t>4%</w:t>
            </w:r>
          </w:p>
        </w:tc>
      </w:tr>
      <w:tr w:rsidR="00663912" w:rsidRPr="000E0BB8" w14:paraId="3DE09C77" w14:textId="77777777" w:rsidTr="00A03429">
        <w:trPr>
          <w:trHeight w:val="680"/>
        </w:trPr>
        <w:tc>
          <w:tcPr>
            <w:tcW w:w="1184" w:type="dxa"/>
            <w:vAlign w:val="center"/>
          </w:tcPr>
          <w:p w14:paraId="471EF915" w14:textId="77777777" w:rsidR="00663912" w:rsidRPr="00663912" w:rsidRDefault="00663912" w:rsidP="00B45C7F">
            <w:pPr>
              <w:jc w:val="center"/>
            </w:pPr>
            <w:r w:rsidRPr="00663912">
              <w:t>8230-0/01</w:t>
            </w:r>
          </w:p>
        </w:tc>
        <w:tc>
          <w:tcPr>
            <w:tcW w:w="1005" w:type="dxa"/>
            <w:vAlign w:val="center"/>
          </w:tcPr>
          <w:p w14:paraId="0A467572" w14:textId="77777777" w:rsidR="00663912" w:rsidRPr="00663912" w:rsidRDefault="00663912" w:rsidP="00B45C7F">
            <w:pPr>
              <w:jc w:val="center"/>
            </w:pPr>
            <w:r w:rsidRPr="00663912">
              <w:t>17.10</w:t>
            </w:r>
          </w:p>
        </w:tc>
        <w:tc>
          <w:tcPr>
            <w:tcW w:w="6372" w:type="dxa"/>
          </w:tcPr>
          <w:p w14:paraId="4C144F95" w14:textId="77777777" w:rsidR="00663912" w:rsidRPr="00663912" w:rsidRDefault="00663912" w:rsidP="00A03429">
            <w:pPr>
              <w:jc w:val="both"/>
            </w:pPr>
            <w:r w:rsidRPr="00663912">
              <w:t>Planejamento,</w:t>
            </w:r>
            <w:r w:rsidRPr="00663912">
              <w:rPr>
                <w:spacing w:val="65"/>
              </w:rPr>
              <w:t xml:space="preserve"> </w:t>
            </w:r>
            <w:r w:rsidRPr="00663912">
              <w:t>organização</w:t>
            </w:r>
            <w:r w:rsidRPr="00663912">
              <w:rPr>
                <w:spacing w:val="64"/>
              </w:rPr>
              <w:t xml:space="preserve"> </w:t>
            </w:r>
            <w:r w:rsidRPr="00663912">
              <w:t>e</w:t>
            </w:r>
            <w:r w:rsidRPr="00663912">
              <w:rPr>
                <w:spacing w:val="67"/>
              </w:rPr>
              <w:t xml:space="preserve"> </w:t>
            </w:r>
            <w:r w:rsidRPr="00663912">
              <w:t>administração</w:t>
            </w:r>
            <w:r w:rsidRPr="00663912">
              <w:rPr>
                <w:spacing w:val="64"/>
              </w:rPr>
              <w:t xml:space="preserve"> </w:t>
            </w:r>
            <w:r w:rsidRPr="00663912">
              <w:t>de</w:t>
            </w:r>
            <w:r w:rsidRPr="00663912">
              <w:rPr>
                <w:spacing w:val="66"/>
              </w:rPr>
              <w:t xml:space="preserve"> </w:t>
            </w:r>
            <w:r w:rsidRPr="00663912">
              <w:t>feiras,</w:t>
            </w:r>
            <w:r w:rsidRPr="00663912">
              <w:rPr>
                <w:spacing w:val="66"/>
              </w:rPr>
              <w:t xml:space="preserve"> </w:t>
            </w:r>
            <w:r w:rsidRPr="00663912">
              <w:t>exposições,</w:t>
            </w:r>
          </w:p>
          <w:p w14:paraId="423DF7AC" w14:textId="77777777" w:rsidR="00663912" w:rsidRPr="00663912" w:rsidRDefault="00663912" w:rsidP="00A03429">
            <w:pPr>
              <w:jc w:val="both"/>
            </w:pPr>
            <w:r w:rsidRPr="00663912">
              <w:t>congressos e</w:t>
            </w:r>
            <w:r w:rsidRPr="00663912">
              <w:rPr>
                <w:spacing w:val="-1"/>
              </w:rPr>
              <w:t xml:space="preserve"> </w:t>
            </w:r>
            <w:r w:rsidRPr="00663912">
              <w:t>congêneres.</w:t>
            </w:r>
          </w:p>
        </w:tc>
        <w:tc>
          <w:tcPr>
            <w:tcW w:w="1002" w:type="dxa"/>
            <w:vAlign w:val="center"/>
          </w:tcPr>
          <w:p w14:paraId="5E535494" w14:textId="77777777" w:rsidR="00663912" w:rsidRPr="000E0BB8" w:rsidRDefault="00663912" w:rsidP="00B45C7F">
            <w:pPr>
              <w:jc w:val="center"/>
            </w:pPr>
            <w:r>
              <w:t>4%</w:t>
            </w:r>
          </w:p>
        </w:tc>
      </w:tr>
      <w:tr w:rsidR="00663912" w:rsidRPr="000E0BB8" w14:paraId="498AA93B" w14:textId="77777777" w:rsidTr="00A03429">
        <w:trPr>
          <w:trHeight w:val="680"/>
        </w:trPr>
        <w:tc>
          <w:tcPr>
            <w:tcW w:w="1184" w:type="dxa"/>
            <w:vAlign w:val="center"/>
          </w:tcPr>
          <w:p w14:paraId="6CDF4DE1" w14:textId="77777777" w:rsidR="00663912" w:rsidRPr="00663912" w:rsidRDefault="00663912" w:rsidP="00B45C7F">
            <w:pPr>
              <w:jc w:val="center"/>
            </w:pPr>
            <w:r w:rsidRPr="00663912">
              <w:t>5620-1/02</w:t>
            </w:r>
          </w:p>
        </w:tc>
        <w:tc>
          <w:tcPr>
            <w:tcW w:w="1005" w:type="dxa"/>
            <w:vAlign w:val="center"/>
          </w:tcPr>
          <w:p w14:paraId="4DBBA9F9" w14:textId="77777777" w:rsidR="00663912" w:rsidRPr="00663912" w:rsidRDefault="00663912" w:rsidP="00B45C7F">
            <w:pPr>
              <w:jc w:val="center"/>
            </w:pPr>
            <w:r w:rsidRPr="00663912">
              <w:t>17.11</w:t>
            </w:r>
          </w:p>
        </w:tc>
        <w:tc>
          <w:tcPr>
            <w:tcW w:w="6372" w:type="dxa"/>
          </w:tcPr>
          <w:p w14:paraId="33748B67" w14:textId="6B63E4BF" w:rsidR="00663912" w:rsidRPr="00663912" w:rsidRDefault="00663912" w:rsidP="00B45C7F">
            <w:pPr>
              <w:jc w:val="both"/>
            </w:pPr>
            <w:r w:rsidRPr="00663912">
              <w:t>Organização</w:t>
            </w:r>
            <w:r w:rsidRPr="00663912">
              <w:rPr>
                <w:spacing w:val="26"/>
              </w:rPr>
              <w:t xml:space="preserve"> </w:t>
            </w:r>
            <w:r w:rsidRPr="00663912">
              <w:t>de</w:t>
            </w:r>
            <w:r w:rsidRPr="00663912">
              <w:rPr>
                <w:spacing w:val="29"/>
              </w:rPr>
              <w:t xml:space="preserve"> </w:t>
            </w:r>
            <w:r w:rsidRPr="00663912">
              <w:t>festas</w:t>
            </w:r>
            <w:r w:rsidRPr="00663912">
              <w:rPr>
                <w:spacing w:val="26"/>
              </w:rPr>
              <w:t xml:space="preserve"> </w:t>
            </w:r>
            <w:r w:rsidRPr="00663912">
              <w:t>e</w:t>
            </w:r>
            <w:r w:rsidRPr="00663912">
              <w:rPr>
                <w:spacing w:val="29"/>
              </w:rPr>
              <w:t xml:space="preserve"> </w:t>
            </w:r>
            <w:r w:rsidRPr="00663912">
              <w:t>recepções;</w:t>
            </w:r>
            <w:r w:rsidRPr="00663912">
              <w:rPr>
                <w:spacing w:val="27"/>
              </w:rPr>
              <w:t xml:space="preserve"> </w:t>
            </w:r>
            <w:r w:rsidRPr="00663912">
              <w:t>bufê</w:t>
            </w:r>
            <w:r w:rsidRPr="00663912">
              <w:rPr>
                <w:spacing w:val="29"/>
              </w:rPr>
              <w:t xml:space="preserve"> </w:t>
            </w:r>
            <w:r w:rsidRPr="00663912">
              <w:t>(exceto</w:t>
            </w:r>
            <w:r w:rsidRPr="00663912">
              <w:rPr>
                <w:spacing w:val="26"/>
              </w:rPr>
              <w:t xml:space="preserve"> </w:t>
            </w:r>
            <w:r w:rsidRPr="00663912">
              <w:t>o</w:t>
            </w:r>
            <w:r w:rsidRPr="00663912">
              <w:rPr>
                <w:spacing w:val="29"/>
              </w:rPr>
              <w:t xml:space="preserve"> </w:t>
            </w:r>
            <w:r w:rsidRPr="00663912">
              <w:t>fornecimento</w:t>
            </w:r>
            <w:r w:rsidRPr="00663912">
              <w:rPr>
                <w:spacing w:val="26"/>
              </w:rPr>
              <w:t xml:space="preserve"> </w:t>
            </w:r>
            <w:r w:rsidRPr="00663912">
              <w:t>de</w:t>
            </w:r>
            <w:r w:rsidRPr="00663912">
              <w:rPr>
                <w:spacing w:val="-58"/>
              </w:rPr>
              <w:t xml:space="preserve"> </w:t>
            </w:r>
            <w:r w:rsidRPr="00663912">
              <w:t>alimentação</w:t>
            </w:r>
            <w:r w:rsidRPr="00663912">
              <w:rPr>
                <w:spacing w:val="-1"/>
              </w:rPr>
              <w:t xml:space="preserve"> </w:t>
            </w:r>
            <w:r w:rsidRPr="00663912">
              <w:t>e bebidas,</w:t>
            </w:r>
            <w:r w:rsidRPr="00663912">
              <w:rPr>
                <w:spacing w:val="2"/>
              </w:rPr>
              <w:t xml:space="preserve"> </w:t>
            </w:r>
            <w:r w:rsidRPr="00663912">
              <w:t>que</w:t>
            </w:r>
            <w:r w:rsidRPr="00663912">
              <w:rPr>
                <w:spacing w:val="-1"/>
              </w:rPr>
              <w:t xml:space="preserve"> </w:t>
            </w:r>
            <w:r w:rsidRPr="00663912">
              <w:t>fica sujeito ao</w:t>
            </w:r>
            <w:r w:rsidRPr="00663912">
              <w:rPr>
                <w:spacing w:val="-1"/>
              </w:rPr>
              <w:t xml:space="preserve"> </w:t>
            </w:r>
            <w:r w:rsidRPr="00663912">
              <w:t>ICMS</w:t>
            </w:r>
            <w:r w:rsidR="00A03429">
              <w:t>.</w:t>
            </w:r>
          </w:p>
        </w:tc>
        <w:tc>
          <w:tcPr>
            <w:tcW w:w="1002" w:type="dxa"/>
            <w:vAlign w:val="center"/>
          </w:tcPr>
          <w:p w14:paraId="1914AF02" w14:textId="77777777" w:rsidR="00663912" w:rsidRPr="000E0BB8" w:rsidRDefault="00663912" w:rsidP="00B45C7F">
            <w:pPr>
              <w:jc w:val="center"/>
            </w:pPr>
            <w:r>
              <w:t>4%</w:t>
            </w:r>
          </w:p>
        </w:tc>
      </w:tr>
      <w:tr w:rsidR="00663912" w:rsidRPr="000E0BB8" w14:paraId="1D8942A4" w14:textId="77777777" w:rsidTr="00663912">
        <w:trPr>
          <w:trHeight w:val="60"/>
        </w:trPr>
        <w:tc>
          <w:tcPr>
            <w:tcW w:w="1184" w:type="dxa"/>
          </w:tcPr>
          <w:p w14:paraId="678B1D8A" w14:textId="77777777" w:rsidR="00663912" w:rsidRPr="00663912" w:rsidRDefault="00663912" w:rsidP="00B45C7F">
            <w:pPr>
              <w:jc w:val="center"/>
            </w:pPr>
            <w:r w:rsidRPr="00663912">
              <w:lastRenderedPageBreak/>
              <w:t>6611-8/01</w:t>
            </w:r>
          </w:p>
        </w:tc>
        <w:tc>
          <w:tcPr>
            <w:tcW w:w="1005" w:type="dxa"/>
          </w:tcPr>
          <w:p w14:paraId="5EF9208E" w14:textId="77777777" w:rsidR="00663912" w:rsidRPr="00663912" w:rsidRDefault="00663912" w:rsidP="00B45C7F">
            <w:pPr>
              <w:jc w:val="center"/>
            </w:pPr>
            <w:r w:rsidRPr="00663912">
              <w:t>17.12</w:t>
            </w:r>
          </w:p>
        </w:tc>
        <w:tc>
          <w:tcPr>
            <w:tcW w:w="6372" w:type="dxa"/>
          </w:tcPr>
          <w:p w14:paraId="1662D73B" w14:textId="77777777" w:rsidR="00663912" w:rsidRPr="00663912" w:rsidRDefault="00663912" w:rsidP="00B45C7F">
            <w:pPr>
              <w:jc w:val="both"/>
            </w:pPr>
            <w:r w:rsidRPr="00663912">
              <w:t>Administração</w:t>
            </w:r>
            <w:r w:rsidRPr="00663912">
              <w:rPr>
                <w:spacing w:val="-3"/>
              </w:rPr>
              <w:t xml:space="preserve"> </w:t>
            </w:r>
            <w:r w:rsidRPr="00663912">
              <w:t>em 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3"/>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68E7BEA2" w14:textId="77777777" w:rsidR="00663912" w:rsidRPr="000E0BB8" w:rsidRDefault="00663912" w:rsidP="00B45C7F">
            <w:pPr>
              <w:jc w:val="center"/>
            </w:pPr>
            <w:r>
              <w:t>4%</w:t>
            </w:r>
          </w:p>
        </w:tc>
      </w:tr>
      <w:tr w:rsidR="00663912" w:rsidRPr="000E0BB8" w14:paraId="280C3EF9" w14:textId="77777777" w:rsidTr="00663912">
        <w:trPr>
          <w:trHeight w:val="60"/>
        </w:trPr>
        <w:tc>
          <w:tcPr>
            <w:tcW w:w="1184" w:type="dxa"/>
          </w:tcPr>
          <w:p w14:paraId="35CE55BC" w14:textId="77777777" w:rsidR="00663912" w:rsidRPr="00663912" w:rsidRDefault="00663912" w:rsidP="00B45C7F">
            <w:pPr>
              <w:jc w:val="center"/>
            </w:pPr>
            <w:r w:rsidRPr="00663912">
              <w:t>6611-8/02</w:t>
            </w:r>
          </w:p>
        </w:tc>
        <w:tc>
          <w:tcPr>
            <w:tcW w:w="1005" w:type="dxa"/>
          </w:tcPr>
          <w:p w14:paraId="47BBE410" w14:textId="77777777" w:rsidR="00663912" w:rsidRPr="00663912" w:rsidRDefault="00663912" w:rsidP="00B45C7F">
            <w:pPr>
              <w:jc w:val="center"/>
            </w:pPr>
            <w:r w:rsidRPr="00663912">
              <w:t>17.12</w:t>
            </w:r>
          </w:p>
        </w:tc>
        <w:tc>
          <w:tcPr>
            <w:tcW w:w="6372" w:type="dxa"/>
          </w:tcPr>
          <w:p w14:paraId="0E2920B1" w14:textId="77777777" w:rsidR="00663912" w:rsidRPr="00663912" w:rsidRDefault="00663912" w:rsidP="00B45C7F">
            <w:pPr>
              <w:jc w:val="both"/>
            </w:pPr>
            <w:r w:rsidRPr="00663912">
              <w:t>Administração</w:t>
            </w:r>
            <w:r w:rsidRPr="00663912">
              <w:rPr>
                <w:spacing w:val="-3"/>
              </w:rPr>
              <w:t xml:space="preserve"> </w:t>
            </w:r>
            <w:r w:rsidRPr="00663912">
              <w:t>em</w:t>
            </w:r>
            <w:r w:rsidRPr="00663912">
              <w:rPr>
                <w:spacing w:val="-1"/>
              </w:rPr>
              <w:t xml:space="preserve"> </w:t>
            </w:r>
            <w:r w:rsidRPr="00663912">
              <w:t>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2"/>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5AD7E8D6" w14:textId="77777777" w:rsidR="00663912" w:rsidRPr="000E0BB8" w:rsidRDefault="00663912" w:rsidP="00B45C7F">
            <w:pPr>
              <w:jc w:val="center"/>
            </w:pPr>
            <w:r>
              <w:t>4%</w:t>
            </w:r>
          </w:p>
        </w:tc>
      </w:tr>
      <w:tr w:rsidR="00663912" w:rsidRPr="000E0BB8" w14:paraId="35CD459E" w14:textId="77777777" w:rsidTr="00663912">
        <w:trPr>
          <w:trHeight w:val="60"/>
        </w:trPr>
        <w:tc>
          <w:tcPr>
            <w:tcW w:w="1184" w:type="dxa"/>
          </w:tcPr>
          <w:p w14:paraId="78D89924" w14:textId="77777777" w:rsidR="00663912" w:rsidRPr="00663912" w:rsidRDefault="00663912" w:rsidP="00B45C7F">
            <w:pPr>
              <w:jc w:val="center"/>
            </w:pPr>
            <w:r w:rsidRPr="00663912">
              <w:t>6611-8/03</w:t>
            </w:r>
          </w:p>
        </w:tc>
        <w:tc>
          <w:tcPr>
            <w:tcW w:w="1005" w:type="dxa"/>
          </w:tcPr>
          <w:p w14:paraId="2877ED3F" w14:textId="77777777" w:rsidR="00663912" w:rsidRPr="00663912" w:rsidRDefault="00663912" w:rsidP="00B45C7F">
            <w:pPr>
              <w:jc w:val="center"/>
            </w:pPr>
            <w:r w:rsidRPr="00663912">
              <w:t>17.12</w:t>
            </w:r>
          </w:p>
        </w:tc>
        <w:tc>
          <w:tcPr>
            <w:tcW w:w="6372" w:type="dxa"/>
          </w:tcPr>
          <w:p w14:paraId="1BD54469" w14:textId="77777777" w:rsidR="00663912" w:rsidRPr="00663912" w:rsidRDefault="00663912" w:rsidP="00B45C7F">
            <w:pPr>
              <w:jc w:val="both"/>
            </w:pPr>
            <w:r w:rsidRPr="00663912">
              <w:t>Administração</w:t>
            </w:r>
            <w:r w:rsidRPr="00663912">
              <w:rPr>
                <w:spacing w:val="-3"/>
              </w:rPr>
              <w:t xml:space="preserve"> </w:t>
            </w:r>
            <w:r w:rsidRPr="00663912">
              <w:t>em 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2"/>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5FAE1E4C" w14:textId="77777777" w:rsidR="00663912" w:rsidRPr="000E0BB8" w:rsidRDefault="00663912" w:rsidP="00B45C7F">
            <w:pPr>
              <w:jc w:val="center"/>
            </w:pPr>
            <w:r>
              <w:t>4%</w:t>
            </w:r>
          </w:p>
        </w:tc>
      </w:tr>
      <w:tr w:rsidR="00663912" w:rsidRPr="000E0BB8" w14:paraId="139F67CF" w14:textId="77777777" w:rsidTr="00663912">
        <w:trPr>
          <w:trHeight w:val="60"/>
        </w:trPr>
        <w:tc>
          <w:tcPr>
            <w:tcW w:w="1184" w:type="dxa"/>
          </w:tcPr>
          <w:p w14:paraId="1EF4897B" w14:textId="77777777" w:rsidR="00663912" w:rsidRPr="00663912" w:rsidRDefault="00663912" w:rsidP="00B45C7F">
            <w:pPr>
              <w:jc w:val="center"/>
            </w:pPr>
            <w:r w:rsidRPr="00663912">
              <w:t>6611-8/04</w:t>
            </w:r>
          </w:p>
        </w:tc>
        <w:tc>
          <w:tcPr>
            <w:tcW w:w="1005" w:type="dxa"/>
          </w:tcPr>
          <w:p w14:paraId="264AE750" w14:textId="77777777" w:rsidR="00663912" w:rsidRPr="00663912" w:rsidRDefault="00663912" w:rsidP="00B45C7F">
            <w:pPr>
              <w:jc w:val="center"/>
            </w:pPr>
            <w:r w:rsidRPr="00663912">
              <w:t>17.12</w:t>
            </w:r>
          </w:p>
        </w:tc>
        <w:tc>
          <w:tcPr>
            <w:tcW w:w="6372" w:type="dxa"/>
          </w:tcPr>
          <w:p w14:paraId="2298A14F" w14:textId="77777777" w:rsidR="00663912" w:rsidRPr="00663912" w:rsidRDefault="00663912" w:rsidP="00B45C7F">
            <w:pPr>
              <w:jc w:val="both"/>
            </w:pPr>
            <w:r w:rsidRPr="00663912">
              <w:t>Administração</w:t>
            </w:r>
            <w:r w:rsidRPr="00663912">
              <w:rPr>
                <w:spacing w:val="-3"/>
              </w:rPr>
              <w:t xml:space="preserve"> </w:t>
            </w:r>
            <w:r w:rsidRPr="00663912">
              <w:t>em 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3"/>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547124D8" w14:textId="77777777" w:rsidR="00663912" w:rsidRPr="000E0BB8" w:rsidRDefault="00663912" w:rsidP="00B45C7F">
            <w:pPr>
              <w:jc w:val="center"/>
            </w:pPr>
            <w:r>
              <w:t>4%</w:t>
            </w:r>
          </w:p>
        </w:tc>
      </w:tr>
      <w:tr w:rsidR="00663912" w:rsidRPr="000E0BB8" w14:paraId="3B2B88F5" w14:textId="77777777" w:rsidTr="00663912">
        <w:trPr>
          <w:trHeight w:val="60"/>
        </w:trPr>
        <w:tc>
          <w:tcPr>
            <w:tcW w:w="1184" w:type="dxa"/>
          </w:tcPr>
          <w:p w14:paraId="655E34E8" w14:textId="77777777" w:rsidR="00663912" w:rsidRPr="00663912" w:rsidRDefault="00663912" w:rsidP="00B45C7F">
            <w:pPr>
              <w:jc w:val="center"/>
            </w:pPr>
            <w:r w:rsidRPr="00663912">
              <w:t>6493-0/00</w:t>
            </w:r>
          </w:p>
        </w:tc>
        <w:tc>
          <w:tcPr>
            <w:tcW w:w="1005" w:type="dxa"/>
          </w:tcPr>
          <w:p w14:paraId="6A2097C6" w14:textId="77777777" w:rsidR="00663912" w:rsidRPr="00663912" w:rsidRDefault="00663912" w:rsidP="00B45C7F">
            <w:pPr>
              <w:jc w:val="center"/>
            </w:pPr>
            <w:r w:rsidRPr="00663912">
              <w:t>17.12</w:t>
            </w:r>
          </w:p>
        </w:tc>
        <w:tc>
          <w:tcPr>
            <w:tcW w:w="6372" w:type="dxa"/>
          </w:tcPr>
          <w:p w14:paraId="7F6B6B8E" w14:textId="77777777" w:rsidR="00663912" w:rsidRPr="00663912" w:rsidRDefault="00663912" w:rsidP="00B45C7F">
            <w:pPr>
              <w:jc w:val="both"/>
            </w:pPr>
            <w:r w:rsidRPr="00663912">
              <w:t>Administração</w:t>
            </w:r>
            <w:r w:rsidRPr="00663912">
              <w:rPr>
                <w:spacing w:val="-3"/>
              </w:rPr>
              <w:t xml:space="preserve"> </w:t>
            </w:r>
            <w:r w:rsidRPr="00663912">
              <w:t>em 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3"/>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570A249D" w14:textId="77777777" w:rsidR="00663912" w:rsidRPr="000E0BB8" w:rsidRDefault="00663912" w:rsidP="00B45C7F">
            <w:pPr>
              <w:jc w:val="center"/>
            </w:pPr>
            <w:r>
              <w:t>4%</w:t>
            </w:r>
          </w:p>
        </w:tc>
      </w:tr>
      <w:tr w:rsidR="00663912" w:rsidRPr="000E0BB8" w14:paraId="29B9B34F" w14:textId="77777777" w:rsidTr="00663912">
        <w:trPr>
          <w:trHeight w:val="60"/>
        </w:trPr>
        <w:tc>
          <w:tcPr>
            <w:tcW w:w="1184" w:type="dxa"/>
          </w:tcPr>
          <w:p w14:paraId="1031E464" w14:textId="77777777" w:rsidR="00663912" w:rsidRPr="00663912" w:rsidRDefault="00663912" w:rsidP="00B45C7F">
            <w:pPr>
              <w:jc w:val="center"/>
            </w:pPr>
            <w:r w:rsidRPr="00663912">
              <w:t>6630-4/00</w:t>
            </w:r>
          </w:p>
        </w:tc>
        <w:tc>
          <w:tcPr>
            <w:tcW w:w="1005" w:type="dxa"/>
          </w:tcPr>
          <w:p w14:paraId="65138B72" w14:textId="77777777" w:rsidR="00663912" w:rsidRPr="00663912" w:rsidRDefault="00663912" w:rsidP="00B45C7F">
            <w:pPr>
              <w:jc w:val="center"/>
            </w:pPr>
            <w:r w:rsidRPr="00663912">
              <w:t>17.12</w:t>
            </w:r>
          </w:p>
        </w:tc>
        <w:tc>
          <w:tcPr>
            <w:tcW w:w="6372" w:type="dxa"/>
          </w:tcPr>
          <w:p w14:paraId="39D97A51" w14:textId="77777777" w:rsidR="00663912" w:rsidRPr="00663912" w:rsidRDefault="00663912" w:rsidP="00B45C7F">
            <w:pPr>
              <w:jc w:val="both"/>
            </w:pPr>
            <w:r w:rsidRPr="00663912">
              <w:t>Administração</w:t>
            </w:r>
            <w:r w:rsidRPr="00663912">
              <w:rPr>
                <w:spacing w:val="-3"/>
              </w:rPr>
              <w:t xml:space="preserve"> </w:t>
            </w:r>
            <w:r w:rsidRPr="00663912">
              <w:t>em 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3"/>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67365076" w14:textId="77777777" w:rsidR="00663912" w:rsidRPr="000E0BB8" w:rsidRDefault="00663912" w:rsidP="00B45C7F">
            <w:pPr>
              <w:jc w:val="center"/>
            </w:pPr>
            <w:r>
              <w:t>4%</w:t>
            </w:r>
          </w:p>
        </w:tc>
      </w:tr>
      <w:tr w:rsidR="00663912" w:rsidRPr="000E0BB8" w14:paraId="70281F5C" w14:textId="77777777" w:rsidTr="00663912">
        <w:trPr>
          <w:trHeight w:val="60"/>
        </w:trPr>
        <w:tc>
          <w:tcPr>
            <w:tcW w:w="1184" w:type="dxa"/>
          </w:tcPr>
          <w:p w14:paraId="54209B84" w14:textId="77777777" w:rsidR="00663912" w:rsidRPr="00663912" w:rsidRDefault="00663912" w:rsidP="00B45C7F">
            <w:pPr>
              <w:jc w:val="center"/>
            </w:pPr>
            <w:r w:rsidRPr="00663912">
              <w:t>6822-6/00</w:t>
            </w:r>
          </w:p>
        </w:tc>
        <w:tc>
          <w:tcPr>
            <w:tcW w:w="1005" w:type="dxa"/>
          </w:tcPr>
          <w:p w14:paraId="01FAEB2D" w14:textId="77777777" w:rsidR="00663912" w:rsidRPr="00663912" w:rsidRDefault="00663912" w:rsidP="00B45C7F">
            <w:pPr>
              <w:jc w:val="center"/>
            </w:pPr>
            <w:r w:rsidRPr="00663912">
              <w:t>17.12</w:t>
            </w:r>
          </w:p>
        </w:tc>
        <w:tc>
          <w:tcPr>
            <w:tcW w:w="6372" w:type="dxa"/>
          </w:tcPr>
          <w:p w14:paraId="121CD71F" w14:textId="77777777" w:rsidR="00663912" w:rsidRPr="00663912" w:rsidRDefault="00663912" w:rsidP="00B45C7F">
            <w:pPr>
              <w:jc w:val="both"/>
            </w:pPr>
            <w:r w:rsidRPr="00663912">
              <w:t>Administração</w:t>
            </w:r>
            <w:r w:rsidRPr="00663912">
              <w:rPr>
                <w:spacing w:val="-3"/>
              </w:rPr>
              <w:t xml:space="preserve"> </w:t>
            </w:r>
            <w:r w:rsidRPr="00663912">
              <w:t>em 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3"/>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77757576" w14:textId="77777777" w:rsidR="00663912" w:rsidRPr="000E0BB8" w:rsidRDefault="00663912" w:rsidP="00B45C7F">
            <w:pPr>
              <w:jc w:val="center"/>
            </w:pPr>
            <w:r>
              <w:t>4%</w:t>
            </w:r>
          </w:p>
        </w:tc>
      </w:tr>
      <w:tr w:rsidR="00663912" w:rsidRPr="000E0BB8" w14:paraId="6651B5BC" w14:textId="77777777" w:rsidTr="00663912">
        <w:trPr>
          <w:trHeight w:val="60"/>
        </w:trPr>
        <w:tc>
          <w:tcPr>
            <w:tcW w:w="1184" w:type="dxa"/>
          </w:tcPr>
          <w:p w14:paraId="4E47F10D" w14:textId="77777777" w:rsidR="00663912" w:rsidRPr="00663912" w:rsidRDefault="00663912" w:rsidP="00B45C7F">
            <w:pPr>
              <w:jc w:val="center"/>
            </w:pPr>
            <w:r w:rsidRPr="00663912">
              <w:t>7740-3/00</w:t>
            </w:r>
          </w:p>
        </w:tc>
        <w:tc>
          <w:tcPr>
            <w:tcW w:w="1005" w:type="dxa"/>
          </w:tcPr>
          <w:p w14:paraId="38F75777" w14:textId="77777777" w:rsidR="00663912" w:rsidRPr="00663912" w:rsidRDefault="00663912" w:rsidP="00B45C7F">
            <w:pPr>
              <w:jc w:val="center"/>
            </w:pPr>
            <w:r w:rsidRPr="00663912">
              <w:t>17.12</w:t>
            </w:r>
          </w:p>
        </w:tc>
        <w:tc>
          <w:tcPr>
            <w:tcW w:w="6372" w:type="dxa"/>
          </w:tcPr>
          <w:p w14:paraId="03E33E9C" w14:textId="77777777" w:rsidR="00663912" w:rsidRPr="00663912" w:rsidRDefault="00663912" w:rsidP="00B45C7F">
            <w:pPr>
              <w:jc w:val="both"/>
            </w:pPr>
            <w:r w:rsidRPr="00663912">
              <w:t>Administração</w:t>
            </w:r>
            <w:r w:rsidRPr="00663912">
              <w:rPr>
                <w:spacing w:val="-3"/>
              </w:rPr>
              <w:t xml:space="preserve"> </w:t>
            </w:r>
            <w:r w:rsidRPr="00663912">
              <w:t>em 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2"/>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3FE59A00" w14:textId="77777777" w:rsidR="00663912" w:rsidRPr="000E0BB8" w:rsidRDefault="00663912" w:rsidP="00B45C7F">
            <w:pPr>
              <w:jc w:val="center"/>
            </w:pPr>
            <w:r>
              <w:t>4%</w:t>
            </w:r>
          </w:p>
        </w:tc>
      </w:tr>
      <w:tr w:rsidR="00663912" w:rsidRPr="000E0BB8" w14:paraId="5E1275A5" w14:textId="77777777" w:rsidTr="00663912">
        <w:trPr>
          <w:trHeight w:val="60"/>
        </w:trPr>
        <w:tc>
          <w:tcPr>
            <w:tcW w:w="1184" w:type="dxa"/>
          </w:tcPr>
          <w:p w14:paraId="67B5CEED" w14:textId="77777777" w:rsidR="00663912" w:rsidRPr="00663912" w:rsidRDefault="00663912" w:rsidP="00B45C7F">
            <w:pPr>
              <w:jc w:val="center"/>
            </w:pPr>
            <w:r w:rsidRPr="00663912">
              <w:t>8660-7/00</w:t>
            </w:r>
          </w:p>
        </w:tc>
        <w:tc>
          <w:tcPr>
            <w:tcW w:w="1005" w:type="dxa"/>
          </w:tcPr>
          <w:p w14:paraId="44D04DF0" w14:textId="77777777" w:rsidR="00663912" w:rsidRPr="00663912" w:rsidRDefault="00663912" w:rsidP="00B45C7F">
            <w:pPr>
              <w:jc w:val="center"/>
            </w:pPr>
            <w:r w:rsidRPr="00663912">
              <w:t>17.12</w:t>
            </w:r>
          </w:p>
        </w:tc>
        <w:tc>
          <w:tcPr>
            <w:tcW w:w="6372" w:type="dxa"/>
          </w:tcPr>
          <w:p w14:paraId="064AC2FD" w14:textId="77777777" w:rsidR="00663912" w:rsidRPr="00663912" w:rsidRDefault="00663912" w:rsidP="00B45C7F">
            <w:pPr>
              <w:jc w:val="both"/>
            </w:pPr>
            <w:r w:rsidRPr="00663912">
              <w:t>Administração</w:t>
            </w:r>
            <w:r w:rsidRPr="00663912">
              <w:rPr>
                <w:spacing w:val="-3"/>
              </w:rPr>
              <w:t xml:space="preserve"> </w:t>
            </w:r>
            <w:r w:rsidRPr="00663912">
              <w:t>em 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3"/>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7D270C5E" w14:textId="77777777" w:rsidR="00663912" w:rsidRPr="000E0BB8" w:rsidRDefault="00663912" w:rsidP="00B45C7F">
            <w:pPr>
              <w:jc w:val="center"/>
            </w:pPr>
            <w:r>
              <w:t>4%</w:t>
            </w:r>
          </w:p>
        </w:tc>
      </w:tr>
      <w:tr w:rsidR="00663912" w:rsidRPr="000E0BB8" w14:paraId="0BCA4195" w14:textId="77777777" w:rsidTr="00663912">
        <w:trPr>
          <w:trHeight w:val="60"/>
        </w:trPr>
        <w:tc>
          <w:tcPr>
            <w:tcW w:w="1184" w:type="dxa"/>
          </w:tcPr>
          <w:p w14:paraId="053832C1" w14:textId="77777777" w:rsidR="00663912" w:rsidRPr="00663912" w:rsidRDefault="00663912" w:rsidP="00B45C7F">
            <w:pPr>
              <w:jc w:val="center"/>
            </w:pPr>
            <w:r w:rsidRPr="00663912">
              <w:t>9609-2/99</w:t>
            </w:r>
          </w:p>
        </w:tc>
        <w:tc>
          <w:tcPr>
            <w:tcW w:w="1005" w:type="dxa"/>
          </w:tcPr>
          <w:p w14:paraId="57FFDA99" w14:textId="77777777" w:rsidR="00663912" w:rsidRPr="00663912" w:rsidRDefault="00663912" w:rsidP="00B45C7F">
            <w:pPr>
              <w:jc w:val="center"/>
            </w:pPr>
            <w:r w:rsidRPr="00663912">
              <w:t>17.12</w:t>
            </w:r>
          </w:p>
        </w:tc>
        <w:tc>
          <w:tcPr>
            <w:tcW w:w="6372" w:type="dxa"/>
          </w:tcPr>
          <w:p w14:paraId="0D71FA2C" w14:textId="77777777" w:rsidR="00663912" w:rsidRPr="00663912" w:rsidRDefault="00663912" w:rsidP="00B45C7F">
            <w:pPr>
              <w:jc w:val="both"/>
            </w:pPr>
            <w:r w:rsidRPr="00663912">
              <w:t>Administração</w:t>
            </w:r>
            <w:r w:rsidRPr="00663912">
              <w:rPr>
                <w:spacing w:val="-3"/>
              </w:rPr>
              <w:t xml:space="preserve"> </w:t>
            </w:r>
            <w:r w:rsidRPr="00663912">
              <w:t>em geral, inclusive</w:t>
            </w:r>
            <w:r w:rsidRPr="00663912">
              <w:rPr>
                <w:spacing w:val="-2"/>
              </w:rPr>
              <w:t xml:space="preserve"> </w:t>
            </w:r>
            <w:r w:rsidRPr="00663912">
              <w:t>de</w:t>
            </w:r>
            <w:r w:rsidRPr="00663912">
              <w:rPr>
                <w:spacing w:val="-2"/>
              </w:rPr>
              <w:t xml:space="preserve"> </w:t>
            </w:r>
            <w:r w:rsidRPr="00663912">
              <w:t>bens</w:t>
            </w:r>
            <w:r w:rsidRPr="00663912">
              <w:rPr>
                <w:spacing w:val="-1"/>
              </w:rPr>
              <w:t xml:space="preserve"> </w:t>
            </w:r>
            <w:r w:rsidRPr="00663912">
              <w:t>e</w:t>
            </w:r>
            <w:r w:rsidRPr="00663912">
              <w:rPr>
                <w:spacing w:val="-3"/>
              </w:rPr>
              <w:t xml:space="preserve"> </w:t>
            </w:r>
            <w:r w:rsidRPr="00663912">
              <w:t>negócios</w:t>
            </w:r>
            <w:r w:rsidRPr="00663912">
              <w:rPr>
                <w:spacing w:val="-1"/>
              </w:rPr>
              <w:t xml:space="preserve"> </w:t>
            </w:r>
            <w:r w:rsidRPr="00663912">
              <w:t>de</w:t>
            </w:r>
            <w:r w:rsidRPr="00663912">
              <w:rPr>
                <w:spacing w:val="-2"/>
              </w:rPr>
              <w:t xml:space="preserve"> </w:t>
            </w:r>
            <w:r w:rsidRPr="00663912">
              <w:t>terceiros.</w:t>
            </w:r>
          </w:p>
        </w:tc>
        <w:tc>
          <w:tcPr>
            <w:tcW w:w="1002" w:type="dxa"/>
            <w:vAlign w:val="center"/>
          </w:tcPr>
          <w:p w14:paraId="6897349C" w14:textId="77777777" w:rsidR="00663912" w:rsidRPr="000E0BB8" w:rsidRDefault="00663912" w:rsidP="00B45C7F">
            <w:pPr>
              <w:jc w:val="center"/>
            </w:pPr>
            <w:r>
              <w:t>4%</w:t>
            </w:r>
          </w:p>
        </w:tc>
      </w:tr>
      <w:tr w:rsidR="00663912" w:rsidRPr="000E0BB8" w14:paraId="10DEB880" w14:textId="77777777" w:rsidTr="00663912">
        <w:trPr>
          <w:trHeight w:val="60"/>
        </w:trPr>
        <w:tc>
          <w:tcPr>
            <w:tcW w:w="1184" w:type="dxa"/>
          </w:tcPr>
          <w:p w14:paraId="69429CBC" w14:textId="77777777" w:rsidR="00663912" w:rsidRPr="00663912" w:rsidRDefault="00663912" w:rsidP="00B45C7F">
            <w:pPr>
              <w:jc w:val="center"/>
            </w:pPr>
            <w:r w:rsidRPr="00663912">
              <w:t>8299-7/04</w:t>
            </w:r>
          </w:p>
        </w:tc>
        <w:tc>
          <w:tcPr>
            <w:tcW w:w="1005" w:type="dxa"/>
          </w:tcPr>
          <w:p w14:paraId="3B83CD8F" w14:textId="77777777" w:rsidR="00663912" w:rsidRPr="00663912" w:rsidRDefault="00663912" w:rsidP="00B45C7F">
            <w:pPr>
              <w:jc w:val="center"/>
            </w:pPr>
            <w:r w:rsidRPr="00663912">
              <w:t>17.13</w:t>
            </w:r>
          </w:p>
        </w:tc>
        <w:tc>
          <w:tcPr>
            <w:tcW w:w="6372" w:type="dxa"/>
          </w:tcPr>
          <w:p w14:paraId="4A71CB0E" w14:textId="77777777" w:rsidR="00663912" w:rsidRPr="00663912" w:rsidRDefault="00663912" w:rsidP="00B45C7F">
            <w:pPr>
              <w:jc w:val="both"/>
            </w:pPr>
            <w:r w:rsidRPr="00663912">
              <w:t>Leilão</w:t>
            </w:r>
            <w:r w:rsidRPr="00663912">
              <w:rPr>
                <w:spacing w:val="-3"/>
              </w:rPr>
              <w:t xml:space="preserve"> </w:t>
            </w:r>
            <w:r w:rsidRPr="00663912">
              <w:t>e</w:t>
            </w:r>
            <w:r w:rsidRPr="00663912">
              <w:rPr>
                <w:spacing w:val="-2"/>
              </w:rPr>
              <w:t xml:space="preserve"> </w:t>
            </w:r>
            <w:r w:rsidRPr="00663912">
              <w:t>congêneres.</w:t>
            </w:r>
          </w:p>
        </w:tc>
        <w:tc>
          <w:tcPr>
            <w:tcW w:w="1002" w:type="dxa"/>
            <w:vAlign w:val="center"/>
          </w:tcPr>
          <w:p w14:paraId="0A87A557" w14:textId="77777777" w:rsidR="00663912" w:rsidRPr="000E0BB8" w:rsidRDefault="00663912" w:rsidP="00B45C7F">
            <w:pPr>
              <w:jc w:val="center"/>
            </w:pPr>
            <w:r>
              <w:t>4%</w:t>
            </w:r>
          </w:p>
        </w:tc>
      </w:tr>
      <w:tr w:rsidR="00663912" w:rsidRPr="000E0BB8" w14:paraId="7A26DE70" w14:textId="77777777" w:rsidTr="00663912">
        <w:trPr>
          <w:trHeight w:val="60"/>
        </w:trPr>
        <w:tc>
          <w:tcPr>
            <w:tcW w:w="1184" w:type="dxa"/>
          </w:tcPr>
          <w:p w14:paraId="4B58BB53" w14:textId="77777777" w:rsidR="00663912" w:rsidRPr="00663912" w:rsidRDefault="00663912" w:rsidP="00B45C7F">
            <w:pPr>
              <w:jc w:val="center"/>
            </w:pPr>
            <w:r w:rsidRPr="00663912">
              <w:t>6911-7/01</w:t>
            </w:r>
          </w:p>
        </w:tc>
        <w:tc>
          <w:tcPr>
            <w:tcW w:w="1005" w:type="dxa"/>
          </w:tcPr>
          <w:p w14:paraId="26173B2B" w14:textId="77777777" w:rsidR="00663912" w:rsidRPr="00663912" w:rsidRDefault="00663912" w:rsidP="00B45C7F">
            <w:pPr>
              <w:jc w:val="center"/>
            </w:pPr>
            <w:r w:rsidRPr="00663912">
              <w:t>17.14</w:t>
            </w:r>
          </w:p>
        </w:tc>
        <w:tc>
          <w:tcPr>
            <w:tcW w:w="6372" w:type="dxa"/>
          </w:tcPr>
          <w:p w14:paraId="64459631" w14:textId="77777777" w:rsidR="00663912" w:rsidRPr="00663912" w:rsidRDefault="00663912" w:rsidP="00B45C7F">
            <w:pPr>
              <w:jc w:val="both"/>
            </w:pPr>
            <w:r w:rsidRPr="00663912">
              <w:t>Advocacia.</w:t>
            </w:r>
          </w:p>
        </w:tc>
        <w:tc>
          <w:tcPr>
            <w:tcW w:w="1002" w:type="dxa"/>
            <w:vAlign w:val="center"/>
          </w:tcPr>
          <w:p w14:paraId="5C9FD122" w14:textId="77777777" w:rsidR="00663912" w:rsidRPr="000E0BB8" w:rsidRDefault="00663912" w:rsidP="00B45C7F">
            <w:pPr>
              <w:jc w:val="center"/>
            </w:pPr>
            <w:r>
              <w:t>4%</w:t>
            </w:r>
          </w:p>
        </w:tc>
      </w:tr>
      <w:tr w:rsidR="00663912" w:rsidRPr="000E0BB8" w14:paraId="4F8FF44E" w14:textId="77777777" w:rsidTr="00663912">
        <w:trPr>
          <w:trHeight w:val="60"/>
        </w:trPr>
        <w:tc>
          <w:tcPr>
            <w:tcW w:w="1184" w:type="dxa"/>
          </w:tcPr>
          <w:p w14:paraId="40306DC4" w14:textId="77777777" w:rsidR="00663912" w:rsidRPr="00663912" w:rsidRDefault="00663912" w:rsidP="00B45C7F">
            <w:pPr>
              <w:jc w:val="center"/>
            </w:pPr>
            <w:r w:rsidRPr="00663912">
              <w:t>6911-7/02</w:t>
            </w:r>
          </w:p>
        </w:tc>
        <w:tc>
          <w:tcPr>
            <w:tcW w:w="1005" w:type="dxa"/>
          </w:tcPr>
          <w:p w14:paraId="1CEFD471" w14:textId="77777777" w:rsidR="00663912" w:rsidRPr="00663912" w:rsidRDefault="00663912" w:rsidP="00B45C7F">
            <w:pPr>
              <w:jc w:val="center"/>
            </w:pPr>
            <w:r w:rsidRPr="00663912">
              <w:t>17.15</w:t>
            </w:r>
          </w:p>
        </w:tc>
        <w:tc>
          <w:tcPr>
            <w:tcW w:w="6372" w:type="dxa"/>
          </w:tcPr>
          <w:p w14:paraId="37B5BD88" w14:textId="77777777" w:rsidR="00663912" w:rsidRPr="00663912" w:rsidRDefault="00663912" w:rsidP="00B45C7F">
            <w:pPr>
              <w:jc w:val="both"/>
            </w:pPr>
            <w:r w:rsidRPr="00663912">
              <w:t>Arbitragem</w:t>
            </w:r>
            <w:r w:rsidRPr="00663912">
              <w:rPr>
                <w:spacing w:val="-2"/>
              </w:rPr>
              <w:t xml:space="preserve"> </w:t>
            </w:r>
            <w:r w:rsidRPr="00663912">
              <w:t>de</w:t>
            </w:r>
            <w:r w:rsidRPr="00663912">
              <w:rPr>
                <w:spacing w:val="-3"/>
              </w:rPr>
              <w:t xml:space="preserve"> </w:t>
            </w:r>
            <w:r w:rsidRPr="00663912">
              <w:t>qualquer</w:t>
            </w:r>
            <w:r w:rsidRPr="00663912">
              <w:rPr>
                <w:spacing w:val="-2"/>
              </w:rPr>
              <w:t xml:space="preserve"> </w:t>
            </w:r>
            <w:r w:rsidRPr="00663912">
              <w:t>espécie,</w:t>
            </w:r>
            <w:r w:rsidRPr="00663912">
              <w:rPr>
                <w:spacing w:val="-1"/>
              </w:rPr>
              <w:t xml:space="preserve"> </w:t>
            </w:r>
            <w:r w:rsidRPr="00663912">
              <w:t>inclusive</w:t>
            </w:r>
            <w:r w:rsidRPr="00663912">
              <w:rPr>
                <w:spacing w:val="-3"/>
              </w:rPr>
              <w:t xml:space="preserve"> </w:t>
            </w:r>
            <w:r w:rsidRPr="00663912">
              <w:t>jurídica.</w:t>
            </w:r>
          </w:p>
        </w:tc>
        <w:tc>
          <w:tcPr>
            <w:tcW w:w="1002" w:type="dxa"/>
            <w:vAlign w:val="center"/>
          </w:tcPr>
          <w:p w14:paraId="5234D303" w14:textId="77777777" w:rsidR="00663912" w:rsidRPr="000E0BB8" w:rsidRDefault="00663912" w:rsidP="00B45C7F">
            <w:pPr>
              <w:jc w:val="center"/>
            </w:pPr>
            <w:r>
              <w:t>4%</w:t>
            </w:r>
          </w:p>
        </w:tc>
      </w:tr>
      <w:tr w:rsidR="00663912" w:rsidRPr="000E0BB8" w14:paraId="6086DEDF" w14:textId="77777777" w:rsidTr="00663912">
        <w:trPr>
          <w:trHeight w:val="60"/>
        </w:trPr>
        <w:tc>
          <w:tcPr>
            <w:tcW w:w="1184" w:type="dxa"/>
          </w:tcPr>
          <w:p w14:paraId="609C227C" w14:textId="77777777" w:rsidR="00663912" w:rsidRPr="00663912" w:rsidRDefault="00663912" w:rsidP="00B45C7F">
            <w:pPr>
              <w:jc w:val="center"/>
            </w:pPr>
            <w:r w:rsidRPr="00663912">
              <w:t>6621-5/01</w:t>
            </w:r>
          </w:p>
        </w:tc>
        <w:tc>
          <w:tcPr>
            <w:tcW w:w="1005" w:type="dxa"/>
          </w:tcPr>
          <w:p w14:paraId="60E3DA31" w14:textId="77777777" w:rsidR="00663912" w:rsidRPr="00663912" w:rsidRDefault="00663912" w:rsidP="00B45C7F">
            <w:pPr>
              <w:jc w:val="center"/>
            </w:pPr>
            <w:r w:rsidRPr="00663912">
              <w:t>17.16</w:t>
            </w:r>
          </w:p>
        </w:tc>
        <w:tc>
          <w:tcPr>
            <w:tcW w:w="6372" w:type="dxa"/>
          </w:tcPr>
          <w:p w14:paraId="20368044" w14:textId="77777777" w:rsidR="00663912" w:rsidRPr="00663912" w:rsidRDefault="00663912" w:rsidP="00B45C7F">
            <w:pPr>
              <w:jc w:val="both"/>
            </w:pPr>
            <w:r w:rsidRPr="00663912">
              <w:t>Auditoria.</w:t>
            </w:r>
          </w:p>
        </w:tc>
        <w:tc>
          <w:tcPr>
            <w:tcW w:w="1002" w:type="dxa"/>
            <w:vAlign w:val="center"/>
          </w:tcPr>
          <w:p w14:paraId="65E36AD8" w14:textId="77777777" w:rsidR="00663912" w:rsidRPr="000E0BB8" w:rsidRDefault="00663912" w:rsidP="00B45C7F">
            <w:pPr>
              <w:jc w:val="center"/>
            </w:pPr>
            <w:r>
              <w:t>4%</w:t>
            </w:r>
          </w:p>
        </w:tc>
      </w:tr>
      <w:tr w:rsidR="00663912" w:rsidRPr="000E0BB8" w14:paraId="5E89FE7C" w14:textId="77777777" w:rsidTr="00663912">
        <w:trPr>
          <w:trHeight w:val="60"/>
        </w:trPr>
        <w:tc>
          <w:tcPr>
            <w:tcW w:w="1184" w:type="dxa"/>
          </w:tcPr>
          <w:p w14:paraId="3120FB43" w14:textId="77777777" w:rsidR="00663912" w:rsidRPr="00663912" w:rsidRDefault="00663912" w:rsidP="00B45C7F">
            <w:pPr>
              <w:jc w:val="center"/>
            </w:pPr>
            <w:r w:rsidRPr="00663912">
              <w:t>6621-5/02</w:t>
            </w:r>
          </w:p>
        </w:tc>
        <w:tc>
          <w:tcPr>
            <w:tcW w:w="1005" w:type="dxa"/>
          </w:tcPr>
          <w:p w14:paraId="5954028B" w14:textId="77777777" w:rsidR="00663912" w:rsidRPr="00663912" w:rsidRDefault="00663912" w:rsidP="00B45C7F">
            <w:pPr>
              <w:jc w:val="center"/>
            </w:pPr>
            <w:r w:rsidRPr="00663912">
              <w:t>17.16</w:t>
            </w:r>
          </w:p>
        </w:tc>
        <w:tc>
          <w:tcPr>
            <w:tcW w:w="6372" w:type="dxa"/>
          </w:tcPr>
          <w:p w14:paraId="06F27A19" w14:textId="77777777" w:rsidR="00663912" w:rsidRPr="00663912" w:rsidRDefault="00663912" w:rsidP="00B45C7F">
            <w:pPr>
              <w:jc w:val="both"/>
            </w:pPr>
            <w:r w:rsidRPr="00663912">
              <w:t>Auditoria.</w:t>
            </w:r>
          </w:p>
        </w:tc>
        <w:tc>
          <w:tcPr>
            <w:tcW w:w="1002" w:type="dxa"/>
            <w:vAlign w:val="center"/>
          </w:tcPr>
          <w:p w14:paraId="1F42BE44" w14:textId="77777777" w:rsidR="00663912" w:rsidRPr="000E0BB8" w:rsidRDefault="00663912" w:rsidP="00B45C7F">
            <w:pPr>
              <w:jc w:val="center"/>
            </w:pPr>
            <w:r>
              <w:t>4%</w:t>
            </w:r>
          </w:p>
        </w:tc>
      </w:tr>
      <w:tr w:rsidR="00663912" w:rsidRPr="000E0BB8" w14:paraId="28885D3D" w14:textId="77777777" w:rsidTr="00663912">
        <w:trPr>
          <w:trHeight w:val="60"/>
        </w:trPr>
        <w:tc>
          <w:tcPr>
            <w:tcW w:w="1184" w:type="dxa"/>
          </w:tcPr>
          <w:p w14:paraId="6EF4B555" w14:textId="77777777" w:rsidR="00663912" w:rsidRPr="00663912" w:rsidRDefault="00663912" w:rsidP="00B45C7F">
            <w:pPr>
              <w:jc w:val="center"/>
            </w:pPr>
            <w:r w:rsidRPr="00663912">
              <w:t>6920-6/02</w:t>
            </w:r>
          </w:p>
        </w:tc>
        <w:tc>
          <w:tcPr>
            <w:tcW w:w="1005" w:type="dxa"/>
          </w:tcPr>
          <w:p w14:paraId="3CDD795C" w14:textId="77777777" w:rsidR="00663912" w:rsidRPr="00663912" w:rsidRDefault="00663912" w:rsidP="00B45C7F">
            <w:pPr>
              <w:jc w:val="center"/>
            </w:pPr>
            <w:r w:rsidRPr="00663912">
              <w:t>17.16</w:t>
            </w:r>
          </w:p>
        </w:tc>
        <w:tc>
          <w:tcPr>
            <w:tcW w:w="6372" w:type="dxa"/>
          </w:tcPr>
          <w:p w14:paraId="1785A573" w14:textId="77777777" w:rsidR="00663912" w:rsidRPr="00663912" w:rsidRDefault="00663912" w:rsidP="00B45C7F">
            <w:pPr>
              <w:jc w:val="both"/>
            </w:pPr>
            <w:r w:rsidRPr="00663912">
              <w:t>Auditoria.</w:t>
            </w:r>
          </w:p>
        </w:tc>
        <w:tc>
          <w:tcPr>
            <w:tcW w:w="1002" w:type="dxa"/>
            <w:vAlign w:val="center"/>
          </w:tcPr>
          <w:p w14:paraId="7D28FD3F" w14:textId="77777777" w:rsidR="00663912" w:rsidRPr="000E0BB8" w:rsidRDefault="00663912" w:rsidP="00B45C7F">
            <w:pPr>
              <w:jc w:val="center"/>
            </w:pPr>
            <w:r>
              <w:t>4%</w:t>
            </w:r>
          </w:p>
        </w:tc>
      </w:tr>
      <w:tr w:rsidR="00663912" w:rsidRPr="000E0BB8" w14:paraId="7FCA11E2" w14:textId="77777777" w:rsidTr="00663912">
        <w:trPr>
          <w:trHeight w:val="60"/>
        </w:trPr>
        <w:tc>
          <w:tcPr>
            <w:tcW w:w="1184" w:type="dxa"/>
          </w:tcPr>
          <w:p w14:paraId="126DB0AC" w14:textId="77777777" w:rsidR="00663912" w:rsidRPr="00663912" w:rsidRDefault="00663912" w:rsidP="00B45C7F">
            <w:pPr>
              <w:jc w:val="center"/>
            </w:pPr>
            <w:r w:rsidRPr="00663912">
              <w:t>7020-4/00</w:t>
            </w:r>
          </w:p>
        </w:tc>
        <w:tc>
          <w:tcPr>
            <w:tcW w:w="1005" w:type="dxa"/>
          </w:tcPr>
          <w:p w14:paraId="151F8337" w14:textId="77777777" w:rsidR="00663912" w:rsidRPr="00663912" w:rsidRDefault="00663912" w:rsidP="00B45C7F">
            <w:pPr>
              <w:jc w:val="center"/>
            </w:pPr>
            <w:r w:rsidRPr="00663912">
              <w:t>17.17</w:t>
            </w:r>
          </w:p>
        </w:tc>
        <w:tc>
          <w:tcPr>
            <w:tcW w:w="6372" w:type="dxa"/>
          </w:tcPr>
          <w:p w14:paraId="74F98874" w14:textId="77777777" w:rsidR="00663912" w:rsidRPr="00663912" w:rsidRDefault="00663912" w:rsidP="00B45C7F">
            <w:pPr>
              <w:jc w:val="both"/>
            </w:pPr>
            <w:r w:rsidRPr="00663912">
              <w:t>Análise</w:t>
            </w:r>
            <w:r w:rsidRPr="00663912">
              <w:rPr>
                <w:spacing w:val="-3"/>
              </w:rPr>
              <w:t xml:space="preserve"> </w:t>
            </w:r>
            <w:r w:rsidRPr="00663912">
              <w:t>de</w:t>
            </w:r>
            <w:r w:rsidRPr="00663912">
              <w:rPr>
                <w:spacing w:val="-3"/>
              </w:rPr>
              <w:t xml:space="preserve"> </w:t>
            </w:r>
            <w:r w:rsidRPr="00663912">
              <w:t>Organização</w:t>
            </w:r>
            <w:r w:rsidRPr="00663912">
              <w:rPr>
                <w:spacing w:val="-3"/>
              </w:rPr>
              <w:t xml:space="preserve"> </w:t>
            </w:r>
            <w:r w:rsidRPr="00663912">
              <w:t>e</w:t>
            </w:r>
            <w:r w:rsidRPr="00663912">
              <w:rPr>
                <w:spacing w:val="-3"/>
              </w:rPr>
              <w:t xml:space="preserve"> </w:t>
            </w:r>
            <w:r w:rsidRPr="00663912">
              <w:t>Métodos.</w:t>
            </w:r>
          </w:p>
        </w:tc>
        <w:tc>
          <w:tcPr>
            <w:tcW w:w="1002" w:type="dxa"/>
            <w:vAlign w:val="center"/>
          </w:tcPr>
          <w:p w14:paraId="23F4C22E" w14:textId="77777777" w:rsidR="00663912" w:rsidRPr="000E0BB8" w:rsidRDefault="00663912" w:rsidP="00B45C7F">
            <w:pPr>
              <w:jc w:val="center"/>
            </w:pPr>
            <w:r>
              <w:t>4%</w:t>
            </w:r>
          </w:p>
        </w:tc>
      </w:tr>
      <w:tr w:rsidR="00663912" w:rsidRPr="000E0BB8" w14:paraId="0269A03A" w14:textId="77777777" w:rsidTr="00663912">
        <w:trPr>
          <w:trHeight w:val="60"/>
        </w:trPr>
        <w:tc>
          <w:tcPr>
            <w:tcW w:w="1184" w:type="dxa"/>
          </w:tcPr>
          <w:p w14:paraId="061D0DA1" w14:textId="77777777" w:rsidR="00663912" w:rsidRPr="00663912" w:rsidRDefault="00663912" w:rsidP="00B45C7F">
            <w:pPr>
              <w:jc w:val="center"/>
            </w:pPr>
            <w:r w:rsidRPr="00663912">
              <w:t>6621-5/02</w:t>
            </w:r>
          </w:p>
        </w:tc>
        <w:tc>
          <w:tcPr>
            <w:tcW w:w="1005" w:type="dxa"/>
          </w:tcPr>
          <w:p w14:paraId="23A09D27" w14:textId="77777777" w:rsidR="00663912" w:rsidRPr="00663912" w:rsidRDefault="00663912" w:rsidP="00B45C7F">
            <w:pPr>
              <w:jc w:val="center"/>
            </w:pPr>
            <w:r w:rsidRPr="00663912">
              <w:t>17.18</w:t>
            </w:r>
          </w:p>
        </w:tc>
        <w:tc>
          <w:tcPr>
            <w:tcW w:w="6372" w:type="dxa"/>
          </w:tcPr>
          <w:p w14:paraId="63B99577" w14:textId="77777777" w:rsidR="00663912" w:rsidRPr="00663912" w:rsidRDefault="00663912" w:rsidP="00B45C7F">
            <w:pPr>
              <w:jc w:val="both"/>
            </w:pPr>
            <w:r w:rsidRPr="00663912">
              <w:t>Atuária</w:t>
            </w:r>
            <w:r w:rsidRPr="00663912">
              <w:rPr>
                <w:spacing w:val="-3"/>
              </w:rPr>
              <w:t xml:space="preserve"> </w:t>
            </w:r>
            <w:r w:rsidRPr="00663912">
              <w:t>e</w:t>
            </w:r>
            <w:r w:rsidRPr="00663912">
              <w:rPr>
                <w:spacing w:val="-2"/>
              </w:rPr>
              <w:t xml:space="preserve"> </w:t>
            </w:r>
            <w:r w:rsidRPr="00663912">
              <w:t>cálculos</w:t>
            </w:r>
            <w:r w:rsidRPr="00663912">
              <w:rPr>
                <w:spacing w:val="-1"/>
              </w:rPr>
              <w:t xml:space="preserve"> </w:t>
            </w:r>
            <w:r w:rsidRPr="00663912">
              <w:t>técnicos</w:t>
            </w:r>
            <w:r w:rsidRPr="00663912">
              <w:rPr>
                <w:spacing w:val="-1"/>
              </w:rPr>
              <w:t xml:space="preserve"> </w:t>
            </w:r>
            <w:r w:rsidRPr="00663912">
              <w:t>de</w:t>
            </w:r>
            <w:r w:rsidRPr="00663912">
              <w:rPr>
                <w:spacing w:val="-2"/>
              </w:rPr>
              <w:t xml:space="preserve"> </w:t>
            </w:r>
            <w:r w:rsidRPr="00663912">
              <w:t>qualquer natureza.</w:t>
            </w:r>
          </w:p>
        </w:tc>
        <w:tc>
          <w:tcPr>
            <w:tcW w:w="1002" w:type="dxa"/>
            <w:vAlign w:val="center"/>
          </w:tcPr>
          <w:p w14:paraId="61A7EE30" w14:textId="77777777" w:rsidR="00663912" w:rsidRPr="000E0BB8" w:rsidRDefault="00663912" w:rsidP="00B45C7F">
            <w:pPr>
              <w:jc w:val="center"/>
            </w:pPr>
            <w:r>
              <w:t>4%</w:t>
            </w:r>
          </w:p>
        </w:tc>
      </w:tr>
      <w:tr w:rsidR="00663912" w:rsidRPr="000E0BB8" w14:paraId="04A5B489" w14:textId="77777777" w:rsidTr="00663912">
        <w:trPr>
          <w:trHeight w:val="60"/>
        </w:trPr>
        <w:tc>
          <w:tcPr>
            <w:tcW w:w="1184" w:type="dxa"/>
          </w:tcPr>
          <w:p w14:paraId="29347D0E" w14:textId="77777777" w:rsidR="00663912" w:rsidRPr="00663912" w:rsidRDefault="00663912" w:rsidP="00B45C7F">
            <w:pPr>
              <w:jc w:val="center"/>
            </w:pPr>
            <w:r w:rsidRPr="00663912">
              <w:t>6920-6/01</w:t>
            </w:r>
          </w:p>
        </w:tc>
        <w:tc>
          <w:tcPr>
            <w:tcW w:w="1005" w:type="dxa"/>
          </w:tcPr>
          <w:p w14:paraId="5DAE4D77" w14:textId="77777777" w:rsidR="00663912" w:rsidRPr="00663912" w:rsidRDefault="00663912" w:rsidP="00B45C7F">
            <w:pPr>
              <w:jc w:val="center"/>
            </w:pPr>
            <w:r w:rsidRPr="00663912">
              <w:t>17.19</w:t>
            </w:r>
          </w:p>
        </w:tc>
        <w:tc>
          <w:tcPr>
            <w:tcW w:w="6372" w:type="dxa"/>
          </w:tcPr>
          <w:p w14:paraId="02DEB4BD" w14:textId="77777777" w:rsidR="00663912" w:rsidRPr="00663912" w:rsidRDefault="00663912" w:rsidP="00B45C7F">
            <w:pPr>
              <w:jc w:val="both"/>
            </w:pPr>
            <w:r w:rsidRPr="00663912">
              <w:t>Contabilidade,</w:t>
            </w:r>
            <w:r w:rsidRPr="00663912">
              <w:rPr>
                <w:spacing w:val="-5"/>
              </w:rPr>
              <w:t xml:space="preserve"> </w:t>
            </w:r>
            <w:r w:rsidRPr="00663912">
              <w:t>inclusive</w:t>
            </w:r>
            <w:r w:rsidRPr="00663912">
              <w:rPr>
                <w:spacing w:val="-6"/>
              </w:rPr>
              <w:t xml:space="preserve"> </w:t>
            </w:r>
            <w:r w:rsidRPr="00663912">
              <w:t>serviços</w:t>
            </w:r>
            <w:r w:rsidRPr="00663912">
              <w:rPr>
                <w:spacing w:val="-6"/>
              </w:rPr>
              <w:t xml:space="preserve"> </w:t>
            </w:r>
            <w:r w:rsidRPr="00663912">
              <w:t>técnicos</w:t>
            </w:r>
            <w:r w:rsidRPr="00663912">
              <w:rPr>
                <w:spacing w:val="-5"/>
              </w:rPr>
              <w:t xml:space="preserve"> </w:t>
            </w:r>
            <w:r w:rsidRPr="00663912">
              <w:t>e</w:t>
            </w:r>
            <w:r w:rsidRPr="00663912">
              <w:rPr>
                <w:spacing w:val="-6"/>
              </w:rPr>
              <w:t xml:space="preserve"> </w:t>
            </w:r>
            <w:r w:rsidRPr="00663912">
              <w:t>auxiliares.</w:t>
            </w:r>
          </w:p>
        </w:tc>
        <w:tc>
          <w:tcPr>
            <w:tcW w:w="1002" w:type="dxa"/>
            <w:vAlign w:val="center"/>
          </w:tcPr>
          <w:p w14:paraId="34C8565B" w14:textId="77777777" w:rsidR="00663912" w:rsidRPr="000E0BB8" w:rsidRDefault="00663912" w:rsidP="00B45C7F">
            <w:pPr>
              <w:jc w:val="center"/>
            </w:pPr>
            <w:r>
              <w:t>4%</w:t>
            </w:r>
          </w:p>
        </w:tc>
      </w:tr>
      <w:tr w:rsidR="00663912" w:rsidRPr="000E0BB8" w14:paraId="374CF32B" w14:textId="77777777" w:rsidTr="00663912">
        <w:trPr>
          <w:trHeight w:val="60"/>
        </w:trPr>
        <w:tc>
          <w:tcPr>
            <w:tcW w:w="1184" w:type="dxa"/>
          </w:tcPr>
          <w:p w14:paraId="640B9D38" w14:textId="77777777" w:rsidR="00663912" w:rsidRPr="00663912" w:rsidRDefault="00663912" w:rsidP="00B45C7F">
            <w:pPr>
              <w:jc w:val="center"/>
            </w:pPr>
            <w:r w:rsidRPr="00663912">
              <w:t>6612-6/05</w:t>
            </w:r>
          </w:p>
        </w:tc>
        <w:tc>
          <w:tcPr>
            <w:tcW w:w="1005" w:type="dxa"/>
          </w:tcPr>
          <w:p w14:paraId="2C9B690D" w14:textId="77777777" w:rsidR="00663912" w:rsidRPr="00663912" w:rsidRDefault="00663912" w:rsidP="00B45C7F">
            <w:pPr>
              <w:jc w:val="center"/>
            </w:pPr>
            <w:r w:rsidRPr="00663912">
              <w:t>17.20</w:t>
            </w:r>
          </w:p>
        </w:tc>
        <w:tc>
          <w:tcPr>
            <w:tcW w:w="6372" w:type="dxa"/>
          </w:tcPr>
          <w:p w14:paraId="6119ED4A" w14:textId="77777777" w:rsidR="00663912" w:rsidRPr="00663912" w:rsidRDefault="00663912" w:rsidP="00B45C7F">
            <w:pPr>
              <w:jc w:val="both"/>
            </w:pPr>
            <w:r w:rsidRPr="00663912">
              <w:t>Consultoria</w:t>
            </w:r>
            <w:r w:rsidRPr="00663912">
              <w:rPr>
                <w:spacing w:val="-3"/>
              </w:rPr>
              <w:t xml:space="preserve"> </w:t>
            </w:r>
            <w:r w:rsidRPr="00663912">
              <w:t>e</w:t>
            </w:r>
            <w:r w:rsidRPr="00663912">
              <w:rPr>
                <w:spacing w:val="-3"/>
              </w:rPr>
              <w:t xml:space="preserve"> </w:t>
            </w:r>
            <w:r w:rsidRPr="00663912">
              <w:t>assessoria</w:t>
            </w:r>
            <w:r w:rsidRPr="00663912">
              <w:rPr>
                <w:spacing w:val="-3"/>
              </w:rPr>
              <w:t xml:space="preserve"> </w:t>
            </w:r>
            <w:r w:rsidRPr="00663912">
              <w:t>econômica</w:t>
            </w:r>
            <w:r w:rsidRPr="00663912">
              <w:rPr>
                <w:spacing w:val="-2"/>
              </w:rPr>
              <w:t xml:space="preserve"> </w:t>
            </w:r>
            <w:r w:rsidRPr="00663912">
              <w:t>ou</w:t>
            </w:r>
            <w:r w:rsidRPr="00663912">
              <w:rPr>
                <w:spacing w:val="-3"/>
              </w:rPr>
              <w:t xml:space="preserve"> </w:t>
            </w:r>
            <w:r w:rsidRPr="00663912">
              <w:t>financeira.</w:t>
            </w:r>
          </w:p>
        </w:tc>
        <w:tc>
          <w:tcPr>
            <w:tcW w:w="1002" w:type="dxa"/>
            <w:vAlign w:val="center"/>
          </w:tcPr>
          <w:p w14:paraId="3AB11A5B" w14:textId="77777777" w:rsidR="00663912" w:rsidRPr="000E0BB8" w:rsidRDefault="00663912" w:rsidP="00B45C7F">
            <w:pPr>
              <w:jc w:val="center"/>
            </w:pPr>
            <w:r>
              <w:t>4%</w:t>
            </w:r>
          </w:p>
        </w:tc>
      </w:tr>
      <w:tr w:rsidR="00663912" w:rsidRPr="000E0BB8" w14:paraId="741EED99" w14:textId="77777777" w:rsidTr="00663912">
        <w:trPr>
          <w:trHeight w:val="60"/>
        </w:trPr>
        <w:tc>
          <w:tcPr>
            <w:tcW w:w="1184" w:type="dxa"/>
          </w:tcPr>
          <w:p w14:paraId="1E1997DB" w14:textId="77777777" w:rsidR="00663912" w:rsidRPr="00663912" w:rsidRDefault="00663912" w:rsidP="00B45C7F">
            <w:pPr>
              <w:jc w:val="center"/>
            </w:pPr>
            <w:r w:rsidRPr="00663912">
              <w:t>6621-5/02</w:t>
            </w:r>
          </w:p>
        </w:tc>
        <w:tc>
          <w:tcPr>
            <w:tcW w:w="1005" w:type="dxa"/>
          </w:tcPr>
          <w:p w14:paraId="56E3813A" w14:textId="77777777" w:rsidR="00663912" w:rsidRPr="00663912" w:rsidRDefault="00663912" w:rsidP="00B45C7F">
            <w:pPr>
              <w:jc w:val="center"/>
            </w:pPr>
            <w:r w:rsidRPr="00663912">
              <w:t>17.20</w:t>
            </w:r>
          </w:p>
        </w:tc>
        <w:tc>
          <w:tcPr>
            <w:tcW w:w="6372" w:type="dxa"/>
          </w:tcPr>
          <w:p w14:paraId="70E171A6" w14:textId="77777777" w:rsidR="00663912" w:rsidRPr="00663912" w:rsidRDefault="00663912" w:rsidP="00B45C7F">
            <w:pPr>
              <w:jc w:val="both"/>
            </w:pPr>
            <w:r w:rsidRPr="00663912">
              <w:t>Consultoria</w:t>
            </w:r>
            <w:r w:rsidRPr="00663912">
              <w:rPr>
                <w:spacing w:val="-3"/>
              </w:rPr>
              <w:t xml:space="preserve"> </w:t>
            </w:r>
            <w:r w:rsidRPr="00663912">
              <w:t>e</w:t>
            </w:r>
            <w:r w:rsidRPr="00663912">
              <w:rPr>
                <w:spacing w:val="-3"/>
              </w:rPr>
              <w:t xml:space="preserve"> </w:t>
            </w:r>
            <w:r w:rsidRPr="00663912">
              <w:t>assessoria</w:t>
            </w:r>
            <w:r w:rsidRPr="00663912">
              <w:rPr>
                <w:spacing w:val="-3"/>
              </w:rPr>
              <w:t xml:space="preserve"> </w:t>
            </w:r>
            <w:r w:rsidRPr="00663912">
              <w:t>econômica</w:t>
            </w:r>
            <w:r w:rsidRPr="00663912">
              <w:rPr>
                <w:spacing w:val="-3"/>
              </w:rPr>
              <w:t xml:space="preserve"> </w:t>
            </w:r>
            <w:r w:rsidRPr="00663912">
              <w:t>ou</w:t>
            </w:r>
            <w:r w:rsidRPr="00663912">
              <w:rPr>
                <w:spacing w:val="-3"/>
              </w:rPr>
              <w:t xml:space="preserve"> </w:t>
            </w:r>
            <w:r w:rsidRPr="00663912">
              <w:t>financeira.</w:t>
            </w:r>
          </w:p>
        </w:tc>
        <w:tc>
          <w:tcPr>
            <w:tcW w:w="1002" w:type="dxa"/>
            <w:vAlign w:val="center"/>
          </w:tcPr>
          <w:p w14:paraId="13D1D682" w14:textId="77777777" w:rsidR="00663912" w:rsidRPr="000E0BB8" w:rsidRDefault="00663912" w:rsidP="00B45C7F">
            <w:pPr>
              <w:jc w:val="center"/>
            </w:pPr>
            <w:r>
              <w:t>4%</w:t>
            </w:r>
          </w:p>
        </w:tc>
      </w:tr>
      <w:tr w:rsidR="00663912" w:rsidRPr="000E0BB8" w14:paraId="158D0B02" w14:textId="77777777" w:rsidTr="00663912">
        <w:trPr>
          <w:trHeight w:val="60"/>
        </w:trPr>
        <w:tc>
          <w:tcPr>
            <w:tcW w:w="1184" w:type="dxa"/>
          </w:tcPr>
          <w:p w14:paraId="618E0582" w14:textId="77777777" w:rsidR="00663912" w:rsidRPr="00663912" w:rsidRDefault="00663912" w:rsidP="00B45C7F">
            <w:pPr>
              <w:jc w:val="center"/>
            </w:pPr>
            <w:r w:rsidRPr="00663912">
              <w:t>7020-4/00</w:t>
            </w:r>
          </w:p>
        </w:tc>
        <w:tc>
          <w:tcPr>
            <w:tcW w:w="1005" w:type="dxa"/>
          </w:tcPr>
          <w:p w14:paraId="2076410B" w14:textId="77777777" w:rsidR="00663912" w:rsidRPr="00663912" w:rsidRDefault="00663912" w:rsidP="00B45C7F">
            <w:pPr>
              <w:jc w:val="center"/>
            </w:pPr>
            <w:r w:rsidRPr="00663912">
              <w:t>17.20</w:t>
            </w:r>
          </w:p>
        </w:tc>
        <w:tc>
          <w:tcPr>
            <w:tcW w:w="6372" w:type="dxa"/>
          </w:tcPr>
          <w:p w14:paraId="73A9FD4A" w14:textId="77777777" w:rsidR="00663912" w:rsidRPr="00663912" w:rsidRDefault="00663912" w:rsidP="00B45C7F">
            <w:pPr>
              <w:jc w:val="both"/>
            </w:pPr>
            <w:r w:rsidRPr="00663912">
              <w:t>Consultoria</w:t>
            </w:r>
            <w:r w:rsidRPr="00663912">
              <w:rPr>
                <w:spacing w:val="-3"/>
              </w:rPr>
              <w:t xml:space="preserve"> </w:t>
            </w:r>
            <w:r w:rsidRPr="00663912">
              <w:t>e</w:t>
            </w:r>
            <w:r w:rsidRPr="00663912">
              <w:rPr>
                <w:spacing w:val="-3"/>
              </w:rPr>
              <w:t xml:space="preserve"> </w:t>
            </w:r>
            <w:r w:rsidRPr="00663912">
              <w:t>assessoria</w:t>
            </w:r>
            <w:r w:rsidRPr="00663912">
              <w:rPr>
                <w:spacing w:val="-3"/>
              </w:rPr>
              <w:t xml:space="preserve"> </w:t>
            </w:r>
            <w:r w:rsidRPr="00663912">
              <w:t>econômica</w:t>
            </w:r>
            <w:r w:rsidRPr="00663912">
              <w:rPr>
                <w:spacing w:val="-2"/>
              </w:rPr>
              <w:t xml:space="preserve"> </w:t>
            </w:r>
            <w:r w:rsidRPr="00663912">
              <w:t>ou</w:t>
            </w:r>
            <w:r w:rsidRPr="00663912">
              <w:rPr>
                <w:spacing w:val="-3"/>
              </w:rPr>
              <w:t xml:space="preserve"> </w:t>
            </w:r>
            <w:r w:rsidRPr="00663912">
              <w:t>financeira.</w:t>
            </w:r>
          </w:p>
        </w:tc>
        <w:tc>
          <w:tcPr>
            <w:tcW w:w="1002" w:type="dxa"/>
            <w:vAlign w:val="center"/>
          </w:tcPr>
          <w:p w14:paraId="5B66E5DC" w14:textId="77777777" w:rsidR="00663912" w:rsidRPr="000E0BB8" w:rsidRDefault="00663912" w:rsidP="00B45C7F">
            <w:pPr>
              <w:jc w:val="center"/>
            </w:pPr>
            <w:r>
              <w:t>4%</w:t>
            </w:r>
          </w:p>
        </w:tc>
      </w:tr>
      <w:tr w:rsidR="00663912" w:rsidRPr="000E0BB8" w14:paraId="5E69773D" w14:textId="77777777" w:rsidTr="00663912">
        <w:trPr>
          <w:trHeight w:val="60"/>
        </w:trPr>
        <w:tc>
          <w:tcPr>
            <w:tcW w:w="1184" w:type="dxa"/>
          </w:tcPr>
          <w:p w14:paraId="5EEBF649" w14:textId="77777777" w:rsidR="00663912" w:rsidRPr="00663912" w:rsidRDefault="00663912" w:rsidP="00B45C7F">
            <w:pPr>
              <w:jc w:val="center"/>
            </w:pPr>
            <w:r w:rsidRPr="00663912">
              <w:t>7320-3/00</w:t>
            </w:r>
          </w:p>
        </w:tc>
        <w:tc>
          <w:tcPr>
            <w:tcW w:w="1005" w:type="dxa"/>
          </w:tcPr>
          <w:p w14:paraId="1D542EF4" w14:textId="77777777" w:rsidR="00663912" w:rsidRPr="00663912" w:rsidRDefault="00663912" w:rsidP="00B45C7F">
            <w:pPr>
              <w:jc w:val="center"/>
            </w:pPr>
            <w:r w:rsidRPr="00663912">
              <w:t>17.21</w:t>
            </w:r>
          </w:p>
        </w:tc>
        <w:tc>
          <w:tcPr>
            <w:tcW w:w="6372" w:type="dxa"/>
          </w:tcPr>
          <w:p w14:paraId="419A17B7" w14:textId="77777777" w:rsidR="00663912" w:rsidRPr="00663912" w:rsidRDefault="00663912" w:rsidP="00B45C7F">
            <w:pPr>
              <w:jc w:val="both"/>
            </w:pPr>
            <w:r w:rsidRPr="00663912">
              <w:t>Estatística.</w:t>
            </w:r>
          </w:p>
        </w:tc>
        <w:tc>
          <w:tcPr>
            <w:tcW w:w="1002" w:type="dxa"/>
            <w:vAlign w:val="center"/>
          </w:tcPr>
          <w:p w14:paraId="4F8C8F7C" w14:textId="77777777" w:rsidR="00663912" w:rsidRPr="000E0BB8" w:rsidRDefault="00663912" w:rsidP="00B45C7F">
            <w:pPr>
              <w:jc w:val="center"/>
            </w:pPr>
            <w:r>
              <w:t>4%</w:t>
            </w:r>
          </w:p>
        </w:tc>
      </w:tr>
      <w:tr w:rsidR="00663912" w:rsidRPr="000E0BB8" w14:paraId="6DF3A45D" w14:textId="77777777" w:rsidTr="00663912">
        <w:trPr>
          <w:trHeight w:val="60"/>
        </w:trPr>
        <w:tc>
          <w:tcPr>
            <w:tcW w:w="1184" w:type="dxa"/>
          </w:tcPr>
          <w:p w14:paraId="0F104E48" w14:textId="77777777" w:rsidR="00663912" w:rsidRPr="00663912" w:rsidRDefault="00663912" w:rsidP="00B45C7F">
            <w:pPr>
              <w:jc w:val="center"/>
            </w:pPr>
            <w:r w:rsidRPr="00663912">
              <w:t>7490-1/99</w:t>
            </w:r>
          </w:p>
        </w:tc>
        <w:tc>
          <w:tcPr>
            <w:tcW w:w="1005" w:type="dxa"/>
          </w:tcPr>
          <w:p w14:paraId="7F97E1F1" w14:textId="77777777" w:rsidR="00663912" w:rsidRPr="00663912" w:rsidRDefault="00663912" w:rsidP="00B45C7F">
            <w:pPr>
              <w:jc w:val="center"/>
            </w:pPr>
            <w:r w:rsidRPr="00663912">
              <w:t>17.21</w:t>
            </w:r>
          </w:p>
        </w:tc>
        <w:tc>
          <w:tcPr>
            <w:tcW w:w="6372" w:type="dxa"/>
          </w:tcPr>
          <w:p w14:paraId="00C3C6D4" w14:textId="77777777" w:rsidR="00663912" w:rsidRPr="00663912" w:rsidRDefault="00663912" w:rsidP="00B45C7F">
            <w:pPr>
              <w:jc w:val="both"/>
            </w:pPr>
            <w:r w:rsidRPr="00663912">
              <w:t>Estatística.</w:t>
            </w:r>
          </w:p>
        </w:tc>
        <w:tc>
          <w:tcPr>
            <w:tcW w:w="1002" w:type="dxa"/>
            <w:vAlign w:val="center"/>
          </w:tcPr>
          <w:p w14:paraId="71AF5242" w14:textId="77777777" w:rsidR="00663912" w:rsidRPr="000E0BB8" w:rsidRDefault="00663912" w:rsidP="00B45C7F">
            <w:pPr>
              <w:jc w:val="center"/>
            </w:pPr>
            <w:r>
              <w:t>4%</w:t>
            </w:r>
          </w:p>
        </w:tc>
      </w:tr>
      <w:tr w:rsidR="00663912" w:rsidRPr="000E0BB8" w14:paraId="20DB9FE1" w14:textId="77777777" w:rsidTr="00663912">
        <w:trPr>
          <w:trHeight w:val="60"/>
        </w:trPr>
        <w:tc>
          <w:tcPr>
            <w:tcW w:w="1184" w:type="dxa"/>
          </w:tcPr>
          <w:p w14:paraId="36F568DD" w14:textId="77777777" w:rsidR="00663912" w:rsidRPr="00663912" w:rsidRDefault="00663912" w:rsidP="00B45C7F">
            <w:pPr>
              <w:jc w:val="center"/>
            </w:pPr>
            <w:r w:rsidRPr="00663912">
              <w:t>8291-1/00</w:t>
            </w:r>
          </w:p>
        </w:tc>
        <w:tc>
          <w:tcPr>
            <w:tcW w:w="1005" w:type="dxa"/>
          </w:tcPr>
          <w:p w14:paraId="7FC4C178" w14:textId="77777777" w:rsidR="00663912" w:rsidRPr="00663912" w:rsidRDefault="00663912" w:rsidP="00B45C7F">
            <w:pPr>
              <w:jc w:val="center"/>
            </w:pPr>
            <w:r w:rsidRPr="00663912">
              <w:t>17.22</w:t>
            </w:r>
          </w:p>
        </w:tc>
        <w:tc>
          <w:tcPr>
            <w:tcW w:w="6372" w:type="dxa"/>
          </w:tcPr>
          <w:p w14:paraId="3A3F1AF8" w14:textId="77777777" w:rsidR="00663912" w:rsidRPr="00663912" w:rsidRDefault="00663912" w:rsidP="00B45C7F">
            <w:pPr>
              <w:jc w:val="both"/>
            </w:pPr>
            <w:r w:rsidRPr="00663912">
              <w:t>Cobrança</w:t>
            </w:r>
            <w:r w:rsidRPr="00663912">
              <w:rPr>
                <w:spacing w:val="-2"/>
              </w:rPr>
              <w:t xml:space="preserve"> </w:t>
            </w:r>
            <w:r w:rsidRPr="00663912">
              <w:t>em</w:t>
            </w:r>
            <w:r w:rsidRPr="00663912">
              <w:rPr>
                <w:spacing w:val="1"/>
              </w:rPr>
              <w:t xml:space="preserve"> </w:t>
            </w:r>
            <w:r w:rsidRPr="00663912">
              <w:t>geral.</w:t>
            </w:r>
          </w:p>
        </w:tc>
        <w:tc>
          <w:tcPr>
            <w:tcW w:w="1002" w:type="dxa"/>
            <w:vAlign w:val="center"/>
          </w:tcPr>
          <w:p w14:paraId="21FA7808" w14:textId="77777777" w:rsidR="00663912" w:rsidRPr="000E0BB8" w:rsidRDefault="00663912" w:rsidP="00B45C7F">
            <w:pPr>
              <w:jc w:val="center"/>
            </w:pPr>
            <w:r>
              <w:t>4%</w:t>
            </w:r>
          </w:p>
        </w:tc>
      </w:tr>
      <w:tr w:rsidR="00663912" w:rsidRPr="000E0BB8" w14:paraId="2CE3742B" w14:textId="77777777" w:rsidTr="00663912">
        <w:trPr>
          <w:trHeight w:val="60"/>
        </w:trPr>
        <w:tc>
          <w:tcPr>
            <w:tcW w:w="1184" w:type="dxa"/>
          </w:tcPr>
          <w:p w14:paraId="24912D77" w14:textId="77777777" w:rsidR="00663912" w:rsidRPr="00663912" w:rsidRDefault="00663912" w:rsidP="00B45C7F">
            <w:pPr>
              <w:pStyle w:val="TableParagraph"/>
              <w:spacing w:before="9"/>
              <w:ind w:left="0"/>
              <w:rPr>
                <w:sz w:val="35"/>
                <w:lang w:val="pt-BR"/>
              </w:rPr>
            </w:pPr>
          </w:p>
          <w:p w14:paraId="708A06F1" w14:textId="77777777" w:rsidR="00663912" w:rsidRPr="00663912" w:rsidRDefault="00663912" w:rsidP="00B45C7F">
            <w:pPr>
              <w:jc w:val="center"/>
            </w:pPr>
            <w:r w:rsidRPr="00663912">
              <w:t>6491-3/00</w:t>
            </w:r>
          </w:p>
        </w:tc>
        <w:tc>
          <w:tcPr>
            <w:tcW w:w="1005" w:type="dxa"/>
          </w:tcPr>
          <w:p w14:paraId="7A394E26" w14:textId="77777777" w:rsidR="00663912" w:rsidRPr="00663912" w:rsidRDefault="00663912" w:rsidP="00B45C7F">
            <w:pPr>
              <w:pStyle w:val="TableParagraph"/>
              <w:spacing w:before="9"/>
              <w:ind w:left="0"/>
              <w:rPr>
                <w:sz w:val="35"/>
                <w:lang w:val="pt-BR"/>
              </w:rPr>
            </w:pPr>
          </w:p>
          <w:p w14:paraId="0377F8BA" w14:textId="77777777" w:rsidR="00663912" w:rsidRPr="00663912" w:rsidRDefault="00663912" w:rsidP="00B45C7F">
            <w:pPr>
              <w:jc w:val="center"/>
            </w:pPr>
            <w:r w:rsidRPr="00663912">
              <w:t>17.23</w:t>
            </w:r>
          </w:p>
        </w:tc>
        <w:tc>
          <w:tcPr>
            <w:tcW w:w="6372" w:type="dxa"/>
          </w:tcPr>
          <w:p w14:paraId="2C8DA0DB" w14:textId="77777777" w:rsidR="00663912" w:rsidRPr="00663912" w:rsidRDefault="00663912" w:rsidP="00A03429">
            <w:pPr>
              <w:pStyle w:val="TableParagraph"/>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Assessoria,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análise,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avaliação,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atendimento,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consulta,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cadastro,</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seleção, gerenciamento de informações, administração de contas 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receber</w:t>
            </w:r>
            <w:r w:rsidRPr="00663912">
              <w:rPr>
                <w:rFonts w:asciiTheme="minorHAnsi" w:hAnsiTheme="minorHAnsi" w:cstheme="minorHAnsi"/>
                <w:spacing w:val="36"/>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35"/>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35"/>
                <w:lang w:val="pt-BR"/>
              </w:rPr>
              <w:t xml:space="preserve"> </w:t>
            </w:r>
            <w:r w:rsidRPr="00663912">
              <w:rPr>
                <w:rFonts w:asciiTheme="minorHAnsi" w:hAnsiTheme="minorHAnsi" w:cstheme="minorHAnsi"/>
                <w:lang w:val="pt-BR"/>
              </w:rPr>
              <w:t>pagar</w:t>
            </w:r>
            <w:r w:rsidRPr="00663912">
              <w:rPr>
                <w:rFonts w:asciiTheme="minorHAnsi" w:hAnsiTheme="minorHAnsi" w:cstheme="minorHAnsi"/>
                <w:spacing w:val="36"/>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35"/>
                <w:lang w:val="pt-BR"/>
              </w:rPr>
              <w:t xml:space="preserve"> </w:t>
            </w:r>
            <w:r w:rsidRPr="00663912">
              <w:rPr>
                <w:rFonts w:asciiTheme="minorHAnsi" w:hAnsiTheme="minorHAnsi" w:cstheme="minorHAnsi"/>
                <w:lang w:val="pt-BR"/>
              </w:rPr>
              <w:t>em</w:t>
            </w:r>
            <w:r w:rsidRPr="00663912">
              <w:rPr>
                <w:rFonts w:asciiTheme="minorHAnsi" w:hAnsiTheme="minorHAnsi" w:cstheme="minorHAnsi"/>
                <w:spacing w:val="36"/>
                <w:lang w:val="pt-BR"/>
              </w:rPr>
              <w:t xml:space="preserve"> </w:t>
            </w:r>
            <w:r w:rsidRPr="00663912">
              <w:rPr>
                <w:rFonts w:asciiTheme="minorHAnsi" w:hAnsiTheme="minorHAnsi" w:cstheme="minorHAnsi"/>
                <w:lang w:val="pt-BR"/>
              </w:rPr>
              <w:t>geral,</w:t>
            </w:r>
            <w:r w:rsidRPr="00663912">
              <w:rPr>
                <w:rFonts w:asciiTheme="minorHAnsi" w:hAnsiTheme="minorHAnsi" w:cstheme="minorHAnsi"/>
                <w:spacing w:val="39"/>
                <w:lang w:val="pt-BR"/>
              </w:rPr>
              <w:t xml:space="preserve"> </w:t>
            </w:r>
            <w:r w:rsidRPr="00663912">
              <w:rPr>
                <w:rFonts w:asciiTheme="minorHAnsi" w:hAnsiTheme="minorHAnsi" w:cstheme="minorHAnsi"/>
                <w:lang w:val="pt-BR"/>
              </w:rPr>
              <w:t>relacionados</w:t>
            </w:r>
            <w:r w:rsidRPr="00663912">
              <w:rPr>
                <w:rFonts w:asciiTheme="minorHAnsi" w:hAnsiTheme="minorHAnsi" w:cstheme="minorHAnsi"/>
                <w:spacing w:val="35"/>
                <w:lang w:val="pt-BR"/>
              </w:rPr>
              <w:t xml:space="preserve"> </w:t>
            </w:r>
            <w:r w:rsidRPr="00663912">
              <w:rPr>
                <w:rFonts w:asciiTheme="minorHAnsi" w:hAnsiTheme="minorHAnsi" w:cstheme="minorHAnsi"/>
                <w:lang w:val="pt-BR"/>
              </w:rPr>
              <w:t>a</w:t>
            </w:r>
            <w:r w:rsidRPr="00663912">
              <w:rPr>
                <w:rFonts w:asciiTheme="minorHAnsi" w:hAnsiTheme="minorHAnsi" w:cstheme="minorHAnsi"/>
                <w:spacing w:val="38"/>
                <w:lang w:val="pt-BR"/>
              </w:rPr>
              <w:t xml:space="preserve"> </w:t>
            </w:r>
            <w:r w:rsidRPr="00663912">
              <w:rPr>
                <w:rFonts w:asciiTheme="minorHAnsi" w:hAnsiTheme="minorHAnsi" w:cstheme="minorHAnsi"/>
                <w:lang w:val="pt-BR"/>
              </w:rPr>
              <w:t>operações</w:t>
            </w:r>
            <w:r w:rsidRPr="00663912">
              <w:rPr>
                <w:rFonts w:asciiTheme="minorHAnsi" w:hAnsiTheme="minorHAnsi" w:cstheme="minorHAnsi"/>
                <w:spacing w:val="35"/>
                <w:lang w:val="pt-BR"/>
              </w:rPr>
              <w:t xml:space="preserve"> </w:t>
            </w:r>
            <w:r w:rsidRPr="00663912">
              <w:rPr>
                <w:rFonts w:asciiTheme="minorHAnsi" w:hAnsiTheme="minorHAnsi" w:cstheme="minorHAnsi"/>
                <w:lang w:val="pt-BR"/>
              </w:rPr>
              <w:t>de faturização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w:t>
            </w:r>
            <w:proofErr w:type="spellStart"/>
            <w:r w:rsidRPr="00663912">
              <w:rPr>
                <w:rFonts w:asciiTheme="minorHAnsi" w:hAnsiTheme="minorHAnsi" w:cstheme="minorHAnsi"/>
                <w:lang w:val="pt-BR"/>
              </w:rPr>
              <w:t>factoring</w:t>
            </w:r>
            <w:proofErr w:type="spellEnd"/>
            <w:r w:rsidRPr="00663912">
              <w:rPr>
                <w:rFonts w:asciiTheme="minorHAnsi" w:hAnsiTheme="minorHAnsi" w:cstheme="minorHAnsi"/>
                <w:lang w:val="pt-BR"/>
              </w:rPr>
              <w:t>).</w:t>
            </w:r>
          </w:p>
        </w:tc>
        <w:tc>
          <w:tcPr>
            <w:tcW w:w="1002" w:type="dxa"/>
            <w:vAlign w:val="center"/>
          </w:tcPr>
          <w:p w14:paraId="5060CE9E" w14:textId="77777777" w:rsidR="00663912" w:rsidRPr="000E0BB8" w:rsidRDefault="00663912" w:rsidP="00B45C7F">
            <w:pPr>
              <w:jc w:val="center"/>
            </w:pPr>
            <w:r>
              <w:t>4%</w:t>
            </w:r>
          </w:p>
        </w:tc>
      </w:tr>
      <w:tr w:rsidR="00663912" w:rsidRPr="000E0BB8" w14:paraId="4B0422DA" w14:textId="77777777" w:rsidTr="00663912">
        <w:trPr>
          <w:trHeight w:val="60"/>
        </w:trPr>
        <w:tc>
          <w:tcPr>
            <w:tcW w:w="1184" w:type="dxa"/>
          </w:tcPr>
          <w:p w14:paraId="2CEC5743" w14:textId="77777777" w:rsidR="00663912" w:rsidRPr="00663912" w:rsidRDefault="00663912" w:rsidP="00B45C7F">
            <w:pPr>
              <w:jc w:val="center"/>
            </w:pPr>
            <w:r w:rsidRPr="00663912">
              <w:t>8599-6/99</w:t>
            </w:r>
          </w:p>
        </w:tc>
        <w:tc>
          <w:tcPr>
            <w:tcW w:w="1005" w:type="dxa"/>
          </w:tcPr>
          <w:p w14:paraId="01DC5D51" w14:textId="77777777" w:rsidR="00663912" w:rsidRPr="00663912" w:rsidRDefault="00663912" w:rsidP="00B45C7F">
            <w:pPr>
              <w:jc w:val="center"/>
            </w:pPr>
            <w:r w:rsidRPr="00663912">
              <w:t>17.24</w:t>
            </w:r>
          </w:p>
        </w:tc>
        <w:tc>
          <w:tcPr>
            <w:tcW w:w="6372" w:type="dxa"/>
          </w:tcPr>
          <w:p w14:paraId="7DF493D6" w14:textId="77777777" w:rsidR="00663912" w:rsidRPr="00663912" w:rsidRDefault="00663912" w:rsidP="00B45C7F">
            <w:pPr>
              <w:jc w:val="both"/>
              <w:rPr>
                <w:rFonts w:cstheme="minorHAnsi"/>
              </w:rPr>
            </w:pPr>
            <w:r w:rsidRPr="00663912">
              <w:rPr>
                <w:rFonts w:cstheme="minorHAnsi"/>
              </w:rPr>
              <w:t>Apresentação</w:t>
            </w:r>
            <w:r w:rsidRPr="00663912">
              <w:rPr>
                <w:rFonts w:cstheme="minorHAnsi"/>
                <w:spacing w:val="-3"/>
              </w:rPr>
              <w:t xml:space="preserve"> </w:t>
            </w:r>
            <w:r w:rsidRPr="00663912">
              <w:rPr>
                <w:rFonts w:cstheme="minorHAnsi"/>
              </w:rPr>
              <w:t>de</w:t>
            </w:r>
            <w:r w:rsidRPr="00663912">
              <w:rPr>
                <w:rFonts w:cstheme="minorHAnsi"/>
                <w:spacing w:val="-2"/>
              </w:rPr>
              <w:t xml:space="preserve"> </w:t>
            </w:r>
            <w:r w:rsidRPr="00663912">
              <w:rPr>
                <w:rFonts w:cstheme="minorHAnsi"/>
              </w:rPr>
              <w:t>palestras, conferências,</w:t>
            </w:r>
            <w:r w:rsidRPr="00663912">
              <w:rPr>
                <w:rFonts w:cstheme="minorHAnsi"/>
                <w:spacing w:val="-1"/>
              </w:rPr>
              <w:t xml:space="preserve"> </w:t>
            </w:r>
            <w:r w:rsidRPr="00663912">
              <w:rPr>
                <w:rFonts w:cstheme="minorHAnsi"/>
              </w:rPr>
              <w:t>seminários</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2AD8676A" w14:textId="77777777" w:rsidR="00663912" w:rsidRPr="000E0BB8" w:rsidRDefault="00663912" w:rsidP="00B45C7F">
            <w:pPr>
              <w:jc w:val="center"/>
            </w:pPr>
            <w:r>
              <w:t>4%</w:t>
            </w:r>
          </w:p>
        </w:tc>
      </w:tr>
      <w:tr w:rsidR="00663912" w:rsidRPr="000E0BB8" w14:paraId="2AE679E8" w14:textId="77777777" w:rsidTr="00663912">
        <w:trPr>
          <w:trHeight w:val="60"/>
        </w:trPr>
        <w:tc>
          <w:tcPr>
            <w:tcW w:w="1184" w:type="dxa"/>
            <w:vAlign w:val="center"/>
          </w:tcPr>
          <w:p w14:paraId="78B9DAC3" w14:textId="77777777" w:rsidR="00663912" w:rsidRPr="00663912" w:rsidRDefault="00663912" w:rsidP="00B45C7F">
            <w:pPr>
              <w:jc w:val="center"/>
            </w:pPr>
            <w:r w:rsidRPr="00663912">
              <w:t>6621-5/01</w:t>
            </w:r>
          </w:p>
        </w:tc>
        <w:tc>
          <w:tcPr>
            <w:tcW w:w="1005" w:type="dxa"/>
            <w:vAlign w:val="center"/>
          </w:tcPr>
          <w:p w14:paraId="0D0A5551" w14:textId="77777777" w:rsidR="00663912" w:rsidRPr="00663912" w:rsidRDefault="00663912" w:rsidP="00B45C7F">
            <w:pPr>
              <w:jc w:val="center"/>
            </w:pPr>
            <w:r w:rsidRPr="00663912">
              <w:t>18.01</w:t>
            </w:r>
          </w:p>
        </w:tc>
        <w:tc>
          <w:tcPr>
            <w:tcW w:w="6372" w:type="dxa"/>
          </w:tcPr>
          <w:p w14:paraId="6077BC3F" w14:textId="77777777" w:rsidR="00663912" w:rsidRPr="00663912" w:rsidRDefault="00663912" w:rsidP="00B45C7F">
            <w:pPr>
              <w:jc w:val="both"/>
              <w:rPr>
                <w:rFonts w:cstheme="minorHAnsi"/>
              </w:rPr>
            </w:pPr>
            <w:r w:rsidRPr="00663912">
              <w:rPr>
                <w:rFonts w:cstheme="minorHAnsi"/>
              </w:rPr>
              <w:t>Serviços de regulação de sinistros vinculados a contratos de seguros;</w:t>
            </w:r>
            <w:r w:rsidRPr="00663912">
              <w:rPr>
                <w:rFonts w:cstheme="minorHAnsi"/>
                <w:spacing w:val="1"/>
              </w:rPr>
              <w:t xml:space="preserve"> </w:t>
            </w:r>
            <w:r w:rsidRPr="00663912">
              <w:rPr>
                <w:rFonts w:cstheme="minorHAnsi"/>
              </w:rPr>
              <w:t>inspeção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avaliação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riscos</w:t>
            </w:r>
            <w:r w:rsidRPr="00663912">
              <w:rPr>
                <w:rFonts w:cstheme="minorHAnsi"/>
                <w:spacing w:val="1"/>
              </w:rPr>
              <w:t xml:space="preserve"> </w:t>
            </w:r>
            <w:r w:rsidRPr="00663912">
              <w:rPr>
                <w:rFonts w:cstheme="minorHAnsi"/>
              </w:rPr>
              <w:t>para</w:t>
            </w:r>
            <w:r w:rsidRPr="00663912">
              <w:rPr>
                <w:rFonts w:cstheme="minorHAnsi"/>
                <w:spacing w:val="1"/>
              </w:rPr>
              <w:t xml:space="preserve"> </w:t>
            </w:r>
            <w:r w:rsidRPr="00663912">
              <w:rPr>
                <w:rFonts w:cstheme="minorHAnsi"/>
              </w:rPr>
              <w:t>cobertura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contratos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seguros; prevenção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gerência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riscos seguráveis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6C7DA316" w14:textId="77777777" w:rsidR="00663912" w:rsidRPr="000E0BB8" w:rsidRDefault="00663912" w:rsidP="00B45C7F">
            <w:pPr>
              <w:jc w:val="center"/>
            </w:pPr>
            <w:r>
              <w:t>4%</w:t>
            </w:r>
          </w:p>
        </w:tc>
      </w:tr>
      <w:tr w:rsidR="00663912" w:rsidRPr="000E0BB8" w14:paraId="30309144" w14:textId="77777777" w:rsidTr="00663912">
        <w:trPr>
          <w:trHeight w:val="964"/>
        </w:trPr>
        <w:tc>
          <w:tcPr>
            <w:tcW w:w="1184" w:type="dxa"/>
            <w:vAlign w:val="center"/>
          </w:tcPr>
          <w:p w14:paraId="66DF76F2" w14:textId="77777777" w:rsidR="00663912" w:rsidRPr="00663912" w:rsidRDefault="00663912" w:rsidP="00B45C7F">
            <w:pPr>
              <w:jc w:val="center"/>
            </w:pPr>
            <w:r w:rsidRPr="00663912">
              <w:t>6629-1/00</w:t>
            </w:r>
          </w:p>
        </w:tc>
        <w:tc>
          <w:tcPr>
            <w:tcW w:w="1005" w:type="dxa"/>
            <w:vAlign w:val="center"/>
          </w:tcPr>
          <w:p w14:paraId="25E30E90" w14:textId="77777777" w:rsidR="00663912" w:rsidRPr="00663912" w:rsidRDefault="00663912" w:rsidP="00B45C7F">
            <w:pPr>
              <w:jc w:val="center"/>
            </w:pPr>
            <w:r w:rsidRPr="00663912">
              <w:t>18.01</w:t>
            </w:r>
          </w:p>
        </w:tc>
        <w:tc>
          <w:tcPr>
            <w:tcW w:w="6372" w:type="dxa"/>
          </w:tcPr>
          <w:p w14:paraId="12B26C54" w14:textId="77777777" w:rsidR="00663912" w:rsidRPr="00663912" w:rsidRDefault="00663912" w:rsidP="00B45C7F">
            <w:pPr>
              <w:jc w:val="both"/>
              <w:rPr>
                <w:rFonts w:cstheme="minorHAnsi"/>
              </w:rPr>
            </w:pPr>
            <w:r w:rsidRPr="00663912">
              <w:rPr>
                <w:rFonts w:cstheme="minorHAnsi"/>
              </w:rPr>
              <w:t>Serviços de regulação de sinistros vinculados a contratos de seguros;</w:t>
            </w:r>
            <w:r w:rsidRPr="00663912">
              <w:rPr>
                <w:rFonts w:cstheme="minorHAnsi"/>
                <w:spacing w:val="1"/>
              </w:rPr>
              <w:t xml:space="preserve"> </w:t>
            </w:r>
            <w:r w:rsidRPr="00663912">
              <w:rPr>
                <w:rFonts w:cstheme="minorHAnsi"/>
              </w:rPr>
              <w:t>inspeção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avaliação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riscos</w:t>
            </w:r>
            <w:r w:rsidRPr="00663912">
              <w:rPr>
                <w:rFonts w:cstheme="minorHAnsi"/>
                <w:spacing w:val="1"/>
              </w:rPr>
              <w:t xml:space="preserve"> </w:t>
            </w:r>
            <w:r w:rsidRPr="00663912">
              <w:rPr>
                <w:rFonts w:cstheme="minorHAnsi"/>
              </w:rPr>
              <w:t>para</w:t>
            </w:r>
            <w:r w:rsidRPr="00663912">
              <w:rPr>
                <w:rFonts w:cstheme="minorHAnsi"/>
                <w:spacing w:val="1"/>
              </w:rPr>
              <w:t xml:space="preserve"> </w:t>
            </w:r>
            <w:r w:rsidRPr="00663912">
              <w:rPr>
                <w:rFonts w:cstheme="minorHAnsi"/>
              </w:rPr>
              <w:t>cobertura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contratos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seguros; prevenção</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gerência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riscos seguráveis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61F286F7" w14:textId="77777777" w:rsidR="00663912" w:rsidRPr="000E0BB8" w:rsidRDefault="00663912" w:rsidP="00B45C7F">
            <w:pPr>
              <w:jc w:val="center"/>
            </w:pPr>
            <w:r>
              <w:t>4%</w:t>
            </w:r>
          </w:p>
        </w:tc>
      </w:tr>
      <w:tr w:rsidR="00663912" w:rsidRPr="000E0BB8" w14:paraId="0E644010" w14:textId="77777777" w:rsidTr="00663912">
        <w:trPr>
          <w:trHeight w:val="60"/>
        </w:trPr>
        <w:tc>
          <w:tcPr>
            <w:tcW w:w="1184" w:type="dxa"/>
            <w:vAlign w:val="center"/>
          </w:tcPr>
          <w:p w14:paraId="5241A7E2" w14:textId="77777777" w:rsidR="00663912" w:rsidRPr="00663912" w:rsidRDefault="00663912" w:rsidP="00B45C7F">
            <w:pPr>
              <w:jc w:val="center"/>
            </w:pPr>
            <w:r w:rsidRPr="00663912">
              <w:t>8299-7/06</w:t>
            </w:r>
          </w:p>
        </w:tc>
        <w:tc>
          <w:tcPr>
            <w:tcW w:w="1005" w:type="dxa"/>
            <w:vAlign w:val="center"/>
          </w:tcPr>
          <w:p w14:paraId="3BD25C33" w14:textId="77777777" w:rsidR="00663912" w:rsidRPr="00663912" w:rsidRDefault="00663912" w:rsidP="00B45C7F">
            <w:pPr>
              <w:jc w:val="center"/>
            </w:pPr>
            <w:r w:rsidRPr="00663912">
              <w:t>19.01</w:t>
            </w:r>
          </w:p>
        </w:tc>
        <w:tc>
          <w:tcPr>
            <w:tcW w:w="6372" w:type="dxa"/>
          </w:tcPr>
          <w:p w14:paraId="1027D4DD" w14:textId="77777777" w:rsidR="00663912" w:rsidRPr="00663912" w:rsidRDefault="00663912" w:rsidP="00A03429">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Serviços de distribuição e venda de bilhetes e demais produtos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loteria,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bingos,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pules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cupons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apostas,</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sorteios,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prêmios,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os</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decorrentes</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títulos</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capitalização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e congêneres.</w:t>
            </w:r>
          </w:p>
        </w:tc>
        <w:tc>
          <w:tcPr>
            <w:tcW w:w="1002" w:type="dxa"/>
            <w:vAlign w:val="center"/>
          </w:tcPr>
          <w:p w14:paraId="631DEEEF" w14:textId="77777777" w:rsidR="00663912" w:rsidRPr="000E0BB8" w:rsidRDefault="00663912" w:rsidP="00B45C7F">
            <w:pPr>
              <w:jc w:val="center"/>
            </w:pPr>
            <w:r>
              <w:t>4%</w:t>
            </w:r>
          </w:p>
        </w:tc>
      </w:tr>
      <w:tr w:rsidR="00663912" w:rsidRPr="000E0BB8" w14:paraId="14F68C30" w14:textId="77777777" w:rsidTr="00663912">
        <w:trPr>
          <w:trHeight w:val="1304"/>
        </w:trPr>
        <w:tc>
          <w:tcPr>
            <w:tcW w:w="1184" w:type="dxa"/>
            <w:vAlign w:val="center"/>
          </w:tcPr>
          <w:p w14:paraId="36FA553E" w14:textId="77777777" w:rsidR="00663912" w:rsidRPr="00663912" w:rsidRDefault="00663912" w:rsidP="00B45C7F">
            <w:pPr>
              <w:jc w:val="center"/>
            </w:pPr>
            <w:r w:rsidRPr="00663912">
              <w:t>9200-3/01</w:t>
            </w:r>
          </w:p>
        </w:tc>
        <w:tc>
          <w:tcPr>
            <w:tcW w:w="1005" w:type="dxa"/>
            <w:vAlign w:val="center"/>
          </w:tcPr>
          <w:p w14:paraId="3CA5048A" w14:textId="77777777" w:rsidR="00663912" w:rsidRPr="00663912" w:rsidRDefault="00663912" w:rsidP="00B45C7F">
            <w:pPr>
              <w:jc w:val="center"/>
            </w:pPr>
            <w:r w:rsidRPr="00663912">
              <w:t>19.01</w:t>
            </w:r>
          </w:p>
        </w:tc>
        <w:tc>
          <w:tcPr>
            <w:tcW w:w="6372" w:type="dxa"/>
          </w:tcPr>
          <w:p w14:paraId="21ABF3E2" w14:textId="77777777" w:rsidR="00663912" w:rsidRPr="00663912" w:rsidRDefault="00663912" w:rsidP="00A03429">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Serviços de distribuição e venda de bilhetes e demais produtos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loteria,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bingos,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pules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cupons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apostas,</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sorteios,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prêmios,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os</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decorrentes</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títulos</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capitalização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e congêneres.</w:t>
            </w:r>
          </w:p>
        </w:tc>
        <w:tc>
          <w:tcPr>
            <w:tcW w:w="1002" w:type="dxa"/>
            <w:vAlign w:val="center"/>
          </w:tcPr>
          <w:p w14:paraId="5CB7DF18" w14:textId="77777777" w:rsidR="00663912" w:rsidRPr="000E0BB8" w:rsidRDefault="00663912" w:rsidP="00B45C7F">
            <w:pPr>
              <w:jc w:val="center"/>
            </w:pPr>
            <w:r>
              <w:t>4%</w:t>
            </w:r>
          </w:p>
        </w:tc>
      </w:tr>
      <w:tr w:rsidR="00663912" w:rsidRPr="000E0BB8" w14:paraId="62B0BC22" w14:textId="77777777" w:rsidTr="00663912">
        <w:trPr>
          <w:trHeight w:val="1304"/>
        </w:trPr>
        <w:tc>
          <w:tcPr>
            <w:tcW w:w="1184" w:type="dxa"/>
            <w:vAlign w:val="center"/>
          </w:tcPr>
          <w:p w14:paraId="516CD990" w14:textId="77777777" w:rsidR="00663912" w:rsidRPr="00663912" w:rsidRDefault="00663912" w:rsidP="00B45C7F">
            <w:pPr>
              <w:jc w:val="center"/>
            </w:pPr>
            <w:r w:rsidRPr="00663912">
              <w:lastRenderedPageBreak/>
              <w:t>9200-3/99</w:t>
            </w:r>
          </w:p>
        </w:tc>
        <w:tc>
          <w:tcPr>
            <w:tcW w:w="1005" w:type="dxa"/>
            <w:vAlign w:val="center"/>
          </w:tcPr>
          <w:p w14:paraId="57E35821" w14:textId="77777777" w:rsidR="00663912" w:rsidRPr="00663912" w:rsidRDefault="00663912" w:rsidP="00B45C7F">
            <w:pPr>
              <w:jc w:val="center"/>
            </w:pPr>
            <w:r w:rsidRPr="00663912">
              <w:t>19.01</w:t>
            </w:r>
          </w:p>
        </w:tc>
        <w:tc>
          <w:tcPr>
            <w:tcW w:w="6372" w:type="dxa"/>
          </w:tcPr>
          <w:p w14:paraId="47B8DCA1" w14:textId="77777777" w:rsidR="00663912" w:rsidRPr="00663912" w:rsidRDefault="00663912" w:rsidP="00A03429">
            <w:pPr>
              <w:pStyle w:val="TableParagraph"/>
              <w:spacing w:before="2" w:line="259" w:lineRule="auto"/>
              <w:ind w:left="0" w:right="14"/>
              <w:jc w:val="both"/>
              <w:rPr>
                <w:rFonts w:asciiTheme="minorHAnsi" w:hAnsiTheme="minorHAnsi" w:cstheme="minorHAnsi"/>
                <w:lang w:val="pt-BR"/>
              </w:rPr>
            </w:pPr>
            <w:r w:rsidRPr="00663912">
              <w:rPr>
                <w:rFonts w:asciiTheme="minorHAnsi" w:hAnsiTheme="minorHAnsi" w:cstheme="minorHAnsi"/>
                <w:lang w:val="pt-BR"/>
              </w:rPr>
              <w:t>Serviços de distribuição e venda de bilhetes e demais produtos 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loteria,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bingos,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cartões,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pules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ou</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cupons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apostas,</w:t>
            </w:r>
            <w:r w:rsidRPr="00663912">
              <w:rPr>
                <w:rFonts w:asciiTheme="minorHAnsi" w:hAnsiTheme="minorHAnsi" w:cstheme="minorHAnsi"/>
                <w:spacing w:val="61"/>
                <w:lang w:val="pt-BR"/>
              </w:rPr>
              <w:t xml:space="preserve"> </w:t>
            </w:r>
            <w:r w:rsidRPr="00663912">
              <w:rPr>
                <w:rFonts w:asciiTheme="minorHAnsi" w:hAnsiTheme="minorHAnsi" w:cstheme="minorHAnsi"/>
                <w:lang w:val="pt-BR"/>
              </w:rPr>
              <w:t>sorteios,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prêmios,</w:t>
            </w:r>
            <w:r w:rsidRPr="00663912">
              <w:rPr>
                <w:rFonts w:asciiTheme="minorHAnsi" w:hAnsiTheme="minorHAnsi" w:cstheme="minorHAnsi"/>
                <w:spacing w:val="43"/>
                <w:lang w:val="pt-BR"/>
              </w:rPr>
              <w:t xml:space="preserve"> </w:t>
            </w:r>
            <w:r w:rsidRPr="00663912">
              <w:rPr>
                <w:rFonts w:asciiTheme="minorHAnsi" w:hAnsiTheme="minorHAnsi" w:cstheme="minorHAnsi"/>
                <w:lang w:val="pt-BR"/>
              </w:rPr>
              <w:t>inclusive</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os</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decorrentes</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títulos</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44"/>
                <w:lang w:val="pt-BR"/>
              </w:rPr>
              <w:t xml:space="preserve"> </w:t>
            </w:r>
            <w:r w:rsidRPr="00663912">
              <w:rPr>
                <w:rFonts w:asciiTheme="minorHAnsi" w:hAnsiTheme="minorHAnsi" w:cstheme="minorHAnsi"/>
                <w:lang w:val="pt-BR"/>
              </w:rPr>
              <w:t>capitalização</w:t>
            </w:r>
            <w:r w:rsidRPr="00663912">
              <w:rPr>
                <w:rFonts w:asciiTheme="minorHAnsi" w:hAnsiTheme="minorHAnsi" w:cstheme="minorHAnsi"/>
                <w:spacing w:val="42"/>
                <w:lang w:val="pt-BR"/>
              </w:rPr>
              <w:t xml:space="preserve"> </w:t>
            </w:r>
            <w:r w:rsidRPr="00663912">
              <w:rPr>
                <w:rFonts w:asciiTheme="minorHAnsi" w:hAnsiTheme="minorHAnsi" w:cstheme="minorHAnsi"/>
                <w:lang w:val="pt-BR"/>
              </w:rPr>
              <w:t>e congêneres.</w:t>
            </w:r>
          </w:p>
        </w:tc>
        <w:tc>
          <w:tcPr>
            <w:tcW w:w="1002" w:type="dxa"/>
            <w:vAlign w:val="center"/>
          </w:tcPr>
          <w:p w14:paraId="19F4E2E2" w14:textId="77777777" w:rsidR="00663912" w:rsidRPr="000E0BB8" w:rsidRDefault="00663912" w:rsidP="00B45C7F">
            <w:pPr>
              <w:jc w:val="center"/>
            </w:pPr>
            <w:r>
              <w:t>4%</w:t>
            </w:r>
          </w:p>
        </w:tc>
      </w:tr>
      <w:tr w:rsidR="00663912" w:rsidRPr="000E0BB8" w14:paraId="15F09675" w14:textId="77777777" w:rsidTr="00A03429">
        <w:trPr>
          <w:trHeight w:val="2041"/>
        </w:trPr>
        <w:tc>
          <w:tcPr>
            <w:tcW w:w="1184" w:type="dxa"/>
          </w:tcPr>
          <w:p w14:paraId="312E61DC" w14:textId="77777777" w:rsidR="00663912" w:rsidRPr="00663912" w:rsidRDefault="00663912" w:rsidP="00B45C7F">
            <w:pPr>
              <w:pStyle w:val="TableParagraph"/>
              <w:ind w:left="0"/>
              <w:rPr>
                <w:sz w:val="24"/>
                <w:lang w:val="pt-BR"/>
              </w:rPr>
            </w:pPr>
          </w:p>
          <w:p w14:paraId="5B6CF1EA" w14:textId="77777777" w:rsidR="00663912" w:rsidRPr="00663912" w:rsidRDefault="00663912" w:rsidP="00B45C7F">
            <w:pPr>
              <w:pStyle w:val="TableParagraph"/>
              <w:ind w:left="0"/>
              <w:rPr>
                <w:sz w:val="24"/>
                <w:lang w:val="pt-BR"/>
              </w:rPr>
            </w:pPr>
          </w:p>
          <w:p w14:paraId="7D89724C" w14:textId="77777777" w:rsidR="00663912" w:rsidRPr="00663912" w:rsidRDefault="00663912" w:rsidP="00B45C7F">
            <w:pPr>
              <w:pStyle w:val="TableParagraph"/>
              <w:spacing w:before="11"/>
              <w:ind w:left="0"/>
              <w:rPr>
                <w:sz w:val="23"/>
                <w:lang w:val="pt-BR"/>
              </w:rPr>
            </w:pPr>
          </w:p>
          <w:p w14:paraId="1CF2DB14" w14:textId="77777777" w:rsidR="00663912" w:rsidRPr="00663912" w:rsidRDefault="00663912" w:rsidP="00B45C7F">
            <w:pPr>
              <w:jc w:val="center"/>
            </w:pPr>
            <w:r w:rsidRPr="00663912">
              <w:t>5030-1/01</w:t>
            </w:r>
          </w:p>
        </w:tc>
        <w:tc>
          <w:tcPr>
            <w:tcW w:w="1005" w:type="dxa"/>
          </w:tcPr>
          <w:p w14:paraId="2BCB3F58" w14:textId="77777777" w:rsidR="00663912" w:rsidRPr="00663912" w:rsidRDefault="00663912" w:rsidP="00B45C7F">
            <w:pPr>
              <w:pStyle w:val="TableParagraph"/>
              <w:ind w:left="0"/>
              <w:rPr>
                <w:sz w:val="24"/>
                <w:lang w:val="pt-BR"/>
              </w:rPr>
            </w:pPr>
          </w:p>
          <w:p w14:paraId="2F49EBD6" w14:textId="77777777" w:rsidR="00663912" w:rsidRPr="00663912" w:rsidRDefault="00663912" w:rsidP="00B45C7F">
            <w:pPr>
              <w:pStyle w:val="TableParagraph"/>
              <w:ind w:left="0"/>
              <w:rPr>
                <w:sz w:val="24"/>
                <w:lang w:val="pt-BR"/>
              </w:rPr>
            </w:pPr>
          </w:p>
          <w:p w14:paraId="41E9348D" w14:textId="77777777" w:rsidR="00663912" w:rsidRPr="00663912" w:rsidRDefault="00663912" w:rsidP="00B45C7F">
            <w:pPr>
              <w:pStyle w:val="TableParagraph"/>
              <w:spacing w:before="11"/>
              <w:ind w:left="0"/>
              <w:rPr>
                <w:sz w:val="23"/>
                <w:lang w:val="pt-BR"/>
              </w:rPr>
            </w:pPr>
          </w:p>
          <w:p w14:paraId="2A91EDD3" w14:textId="77777777" w:rsidR="00663912" w:rsidRPr="00663912" w:rsidRDefault="00663912" w:rsidP="00B45C7F">
            <w:pPr>
              <w:jc w:val="center"/>
            </w:pPr>
            <w:r w:rsidRPr="00663912">
              <w:t>20.01</w:t>
            </w:r>
          </w:p>
        </w:tc>
        <w:tc>
          <w:tcPr>
            <w:tcW w:w="6372" w:type="dxa"/>
          </w:tcPr>
          <w:p w14:paraId="3B5D8102" w14:textId="77777777" w:rsidR="00663912" w:rsidRPr="00663912" w:rsidRDefault="00663912" w:rsidP="00A03429">
            <w:pPr>
              <w:pStyle w:val="TableParagraph"/>
              <w:spacing w:before="7" w:line="259" w:lineRule="auto"/>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0D2AFCE7"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4534CEDC" w14:textId="77777777" w:rsidR="00663912" w:rsidRPr="000E0BB8" w:rsidRDefault="00663912" w:rsidP="00B45C7F">
            <w:pPr>
              <w:jc w:val="center"/>
            </w:pPr>
            <w:r>
              <w:t>4%</w:t>
            </w:r>
          </w:p>
        </w:tc>
      </w:tr>
      <w:tr w:rsidR="00663912" w:rsidRPr="000E0BB8" w14:paraId="6A07B1C8" w14:textId="77777777" w:rsidTr="00A03429">
        <w:trPr>
          <w:trHeight w:val="2041"/>
        </w:trPr>
        <w:tc>
          <w:tcPr>
            <w:tcW w:w="1184" w:type="dxa"/>
          </w:tcPr>
          <w:p w14:paraId="49C8B363" w14:textId="77777777" w:rsidR="00663912" w:rsidRPr="00663912" w:rsidRDefault="00663912" w:rsidP="00B45C7F">
            <w:pPr>
              <w:pStyle w:val="TableParagraph"/>
              <w:ind w:left="0"/>
              <w:rPr>
                <w:sz w:val="24"/>
                <w:lang w:val="pt-BR"/>
              </w:rPr>
            </w:pPr>
          </w:p>
          <w:p w14:paraId="3396AF3D" w14:textId="77777777" w:rsidR="00663912" w:rsidRPr="00663912" w:rsidRDefault="00663912" w:rsidP="00B45C7F">
            <w:pPr>
              <w:pStyle w:val="TableParagraph"/>
              <w:ind w:left="0"/>
              <w:rPr>
                <w:sz w:val="24"/>
                <w:lang w:val="pt-BR"/>
              </w:rPr>
            </w:pPr>
          </w:p>
          <w:p w14:paraId="36CD7B92" w14:textId="77777777" w:rsidR="00663912" w:rsidRPr="00663912" w:rsidRDefault="00663912" w:rsidP="00B45C7F">
            <w:pPr>
              <w:pStyle w:val="TableParagraph"/>
              <w:spacing w:before="11"/>
              <w:ind w:left="0"/>
              <w:rPr>
                <w:sz w:val="23"/>
                <w:lang w:val="pt-BR"/>
              </w:rPr>
            </w:pPr>
          </w:p>
          <w:p w14:paraId="040A63AA" w14:textId="77777777" w:rsidR="00663912" w:rsidRPr="00663912" w:rsidRDefault="00663912" w:rsidP="00B45C7F">
            <w:pPr>
              <w:jc w:val="center"/>
            </w:pPr>
            <w:r w:rsidRPr="00663912">
              <w:t>5030-1/02</w:t>
            </w:r>
          </w:p>
        </w:tc>
        <w:tc>
          <w:tcPr>
            <w:tcW w:w="1005" w:type="dxa"/>
          </w:tcPr>
          <w:p w14:paraId="1D9E1926" w14:textId="77777777" w:rsidR="00663912" w:rsidRPr="00663912" w:rsidRDefault="00663912" w:rsidP="00B45C7F">
            <w:pPr>
              <w:pStyle w:val="TableParagraph"/>
              <w:ind w:left="0"/>
              <w:rPr>
                <w:sz w:val="24"/>
                <w:lang w:val="pt-BR"/>
              </w:rPr>
            </w:pPr>
          </w:p>
          <w:p w14:paraId="5537769C" w14:textId="77777777" w:rsidR="00663912" w:rsidRPr="00663912" w:rsidRDefault="00663912" w:rsidP="00B45C7F">
            <w:pPr>
              <w:pStyle w:val="TableParagraph"/>
              <w:ind w:left="0"/>
              <w:rPr>
                <w:sz w:val="24"/>
                <w:lang w:val="pt-BR"/>
              </w:rPr>
            </w:pPr>
          </w:p>
          <w:p w14:paraId="4BCE142A" w14:textId="77777777" w:rsidR="00663912" w:rsidRPr="00663912" w:rsidRDefault="00663912" w:rsidP="00B45C7F">
            <w:pPr>
              <w:pStyle w:val="TableParagraph"/>
              <w:spacing w:before="11"/>
              <w:ind w:left="0"/>
              <w:rPr>
                <w:sz w:val="23"/>
                <w:lang w:val="pt-BR"/>
              </w:rPr>
            </w:pPr>
          </w:p>
          <w:p w14:paraId="3BE872C3" w14:textId="77777777" w:rsidR="00663912" w:rsidRPr="00663912" w:rsidRDefault="00663912" w:rsidP="00B45C7F">
            <w:pPr>
              <w:jc w:val="center"/>
            </w:pPr>
            <w:r w:rsidRPr="00663912">
              <w:t>20.01</w:t>
            </w:r>
          </w:p>
        </w:tc>
        <w:tc>
          <w:tcPr>
            <w:tcW w:w="6372" w:type="dxa"/>
          </w:tcPr>
          <w:p w14:paraId="5F878512" w14:textId="77777777" w:rsidR="00663912" w:rsidRPr="00663912" w:rsidRDefault="00663912" w:rsidP="00A03429">
            <w:pPr>
              <w:pStyle w:val="TableParagraph"/>
              <w:spacing w:before="7" w:line="259" w:lineRule="auto"/>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6D08E265"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08E23B40" w14:textId="77777777" w:rsidR="00663912" w:rsidRPr="000E0BB8" w:rsidRDefault="00663912" w:rsidP="00B45C7F">
            <w:pPr>
              <w:jc w:val="center"/>
            </w:pPr>
            <w:r>
              <w:t>4%</w:t>
            </w:r>
          </w:p>
        </w:tc>
      </w:tr>
      <w:tr w:rsidR="00663912" w:rsidRPr="000E0BB8" w14:paraId="3859C379" w14:textId="77777777" w:rsidTr="00A03429">
        <w:trPr>
          <w:trHeight w:val="2041"/>
        </w:trPr>
        <w:tc>
          <w:tcPr>
            <w:tcW w:w="1184" w:type="dxa"/>
          </w:tcPr>
          <w:p w14:paraId="443C33F3" w14:textId="77777777" w:rsidR="00663912" w:rsidRPr="00663912" w:rsidRDefault="00663912" w:rsidP="00B45C7F">
            <w:pPr>
              <w:pStyle w:val="TableParagraph"/>
              <w:ind w:left="0"/>
              <w:rPr>
                <w:sz w:val="24"/>
                <w:lang w:val="pt-BR"/>
              </w:rPr>
            </w:pPr>
          </w:p>
          <w:p w14:paraId="54A1D980" w14:textId="77777777" w:rsidR="00663912" w:rsidRPr="00663912" w:rsidRDefault="00663912" w:rsidP="00B45C7F">
            <w:pPr>
              <w:pStyle w:val="TableParagraph"/>
              <w:ind w:left="0"/>
              <w:rPr>
                <w:sz w:val="24"/>
                <w:lang w:val="pt-BR"/>
              </w:rPr>
            </w:pPr>
          </w:p>
          <w:p w14:paraId="6021F6BD" w14:textId="77777777" w:rsidR="00663912" w:rsidRPr="00663912" w:rsidRDefault="00663912" w:rsidP="00B45C7F">
            <w:pPr>
              <w:pStyle w:val="TableParagraph"/>
              <w:spacing w:before="11"/>
              <w:ind w:left="0"/>
              <w:rPr>
                <w:sz w:val="23"/>
                <w:lang w:val="pt-BR"/>
              </w:rPr>
            </w:pPr>
          </w:p>
          <w:p w14:paraId="12039870" w14:textId="77777777" w:rsidR="00663912" w:rsidRPr="00663912" w:rsidRDefault="00663912" w:rsidP="00B45C7F">
            <w:pPr>
              <w:jc w:val="center"/>
            </w:pPr>
            <w:r w:rsidRPr="00663912">
              <w:t>5211-7/01</w:t>
            </w:r>
          </w:p>
        </w:tc>
        <w:tc>
          <w:tcPr>
            <w:tcW w:w="1005" w:type="dxa"/>
          </w:tcPr>
          <w:p w14:paraId="2EFBCA1E" w14:textId="77777777" w:rsidR="00663912" w:rsidRPr="00663912" w:rsidRDefault="00663912" w:rsidP="00B45C7F">
            <w:pPr>
              <w:pStyle w:val="TableParagraph"/>
              <w:ind w:left="0"/>
              <w:rPr>
                <w:sz w:val="24"/>
                <w:lang w:val="pt-BR"/>
              </w:rPr>
            </w:pPr>
          </w:p>
          <w:p w14:paraId="0C85BB0A" w14:textId="77777777" w:rsidR="00663912" w:rsidRPr="00663912" w:rsidRDefault="00663912" w:rsidP="00B45C7F">
            <w:pPr>
              <w:pStyle w:val="TableParagraph"/>
              <w:ind w:left="0"/>
              <w:rPr>
                <w:sz w:val="24"/>
                <w:lang w:val="pt-BR"/>
              </w:rPr>
            </w:pPr>
          </w:p>
          <w:p w14:paraId="016535D2" w14:textId="77777777" w:rsidR="00663912" w:rsidRPr="00663912" w:rsidRDefault="00663912" w:rsidP="00B45C7F">
            <w:pPr>
              <w:pStyle w:val="TableParagraph"/>
              <w:spacing w:before="11"/>
              <w:ind w:left="0"/>
              <w:rPr>
                <w:sz w:val="23"/>
                <w:lang w:val="pt-BR"/>
              </w:rPr>
            </w:pPr>
          </w:p>
          <w:p w14:paraId="22CE5BD5" w14:textId="77777777" w:rsidR="00663912" w:rsidRPr="00663912" w:rsidRDefault="00663912" w:rsidP="00B45C7F">
            <w:pPr>
              <w:jc w:val="center"/>
            </w:pPr>
            <w:r w:rsidRPr="00663912">
              <w:t>20.01</w:t>
            </w:r>
          </w:p>
        </w:tc>
        <w:tc>
          <w:tcPr>
            <w:tcW w:w="6372" w:type="dxa"/>
          </w:tcPr>
          <w:p w14:paraId="61A5CA1A" w14:textId="77777777" w:rsidR="00663912" w:rsidRPr="00663912" w:rsidRDefault="00663912" w:rsidP="00A03429">
            <w:pPr>
              <w:pStyle w:val="TableParagraph"/>
              <w:spacing w:before="7" w:line="259" w:lineRule="auto"/>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304736FA"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3714E9CA" w14:textId="77777777" w:rsidR="00663912" w:rsidRPr="000E0BB8" w:rsidRDefault="00663912" w:rsidP="00B45C7F">
            <w:pPr>
              <w:jc w:val="center"/>
            </w:pPr>
            <w:r>
              <w:t>4%</w:t>
            </w:r>
          </w:p>
        </w:tc>
      </w:tr>
      <w:tr w:rsidR="00663912" w:rsidRPr="000E0BB8" w14:paraId="14C90E77" w14:textId="77777777" w:rsidTr="00A03429">
        <w:trPr>
          <w:trHeight w:val="2041"/>
        </w:trPr>
        <w:tc>
          <w:tcPr>
            <w:tcW w:w="1184" w:type="dxa"/>
          </w:tcPr>
          <w:p w14:paraId="66ACD1AC" w14:textId="77777777" w:rsidR="00663912" w:rsidRPr="00663912" w:rsidRDefault="00663912" w:rsidP="00B45C7F">
            <w:pPr>
              <w:pStyle w:val="TableParagraph"/>
              <w:ind w:left="0"/>
              <w:rPr>
                <w:sz w:val="24"/>
                <w:lang w:val="pt-BR"/>
              </w:rPr>
            </w:pPr>
          </w:p>
          <w:p w14:paraId="0EF48FB9" w14:textId="77777777" w:rsidR="00663912" w:rsidRPr="00663912" w:rsidRDefault="00663912" w:rsidP="00B45C7F">
            <w:pPr>
              <w:pStyle w:val="TableParagraph"/>
              <w:ind w:left="0"/>
              <w:rPr>
                <w:sz w:val="24"/>
                <w:lang w:val="pt-BR"/>
              </w:rPr>
            </w:pPr>
          </w:p>
          <w:p w14:paraId="573A76AF" w14:textId="77777777" w:rsidR="00663912" w:rsidRPr="00663912" w:rsidRDefault="00663912" w:rsidP="00B45C7F">
            <w:pPr>
              <w:pStyle w:val="TableParagraph"/>
              <w:spacing w:before="11"/>
              <w:ind w:left="0"/>
              <w:rPr>
                <w:sz w:val="23"/>
                <w:lang w:val="pt-BR"/>
              </w:rPr>
            </w:pPr>
          </w:p>
          <w:p w14:paraId="78E8068A" w14:textId="77777777" w:rsidR="00663912" w:rsidRPr="00663912" w:rsidRDefault="00663912" w:rsidP="00B45C7F">
            <w:pPr>
              <w:jc w:val="center"/>
            </w:pPr>
            <w:r w:rsidRPr="00663912">
              <w:t>5231-1/01</w:t>
            </w:r>
          </w:p>
        </w:tc>
        <w:tc>
          <w:tcPr>
            <w:tcW w:w="1005" w:type="dxa"/>
          </w:tcPr>
          <w:p w14:paraId="784FDCB5" w14:textId="77777777" w:rsidR="00663912" w:rsidRPr="00663912" w:rsidRDefault="00663912" w:rsidP="00B45C7F">
            <w:pPr>
              <w:pStyle w:val="TableParagraph"/>
              <w:ind w:left="0"/>
              <w:rPr>
                <w:sz w:val="24"/>
                <w:lang w:val="pt-BR"/>
              </w:rPr>
            </w:pPr>
          </w:p>
          <w:p w14:paraId="2AD30045" w14:textId="77777777" w:rsidR="00663912" w:rsidRPr="00663912" w:rsidRDefault="00663912" w:rsidP="00B45C7F">
            <w:pPr>
              <w:pStyle w:val="TableParagraph"/>
              <w:ind w:left="0"/>
              <w:rPr>
                <w:sz w:val="24"/>
                <w:lang w:val="pt-BR"/>
              </w:rPr>
            </w:pPr>
          </w:p>
          <w:p w14:paraId="7BBE1BEC" w14:textId="77777777" w:rsidR="00663912" w:rsidRPr="00663912" w:rsidRDefault="00663912" w:rsidP="00B45C7F">
            <w:pPr>
              <w:pStyle w:val="TableParagraph"/>
              <w:spacing w:before="11"/>
              <w:ind w:left="0"/>
              <w:rPr>
                <w:sz w:val="23"/>
                <w:lang w:val="pt-BR"/>
              </w:rPr>
            </w:pPr>
          </w:p>
          <w:p w14:paraId="47422A2A" w14:textId="77777777" w:rsidR="00663912" w:rsidRPr="00663912" w:rsidRDefault="00663912" w:rsidP="00B45C7F">
            <w:pPr>
              <w:jc w:val="center"/>
            </w:pPr>
            <w:r w:rsidRPr="00663912">
              <w:t>20.01</w:t>
            </w:r>
          </w:p>
        </w:tc>
        <w:tc>
          <w:tcPr>
            <w:tcW w:w="6372" w:type="dxa"/>
          </w:tcPr>
          <w:p w14:paraId="505869CB" w14:textId="77777777" w:rsidR="00663912" w:rsidRPr="00663912" w:rsidRDefault="00663912" w:rsidP="00A03429">
            <w:pPr>
              <w:pStyle w:val="TableParagraph"/>
              <w:spacing w:before="7" w:line="259" w:lineRule="auto"/>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6ADF7719"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19E8D892" w14:textId="77777777" w:rsidR="00663912" w:rsidRPr="000E0BB8" w:rsidRDefault="00663912" w:rsidP="00B45C7F">
            <w:pPr>
              <w:jc w:val="center"/>
            </w:pPr>
            <w:r>
              <w:t>4%</w:t>
            </w:r>
          </w:p>
        </w:tc>
      </w:tr>
      <w:tr w:rsidR="00663912" w:rsidRPr="000E0BB8" w14:paraId="1356C5E5" w14:textId="77777777" w:rsidTr="00A03429">
        <w:trPr>
          <w:trHeight w:val="1928"/>
        </w:trPr>
        <w:tc>
          <w:tcPr>
            <w:tcW w:w="1184" w:type="dxa"/>
          </w:tcPr>
          <w:p w14:paraId="003CB244" w14:textId="77777777" w:rsidR="00663912" w:rsidRPr="00663912" w:rsidRDefault="00663912" w:rsidP="00B45C7F">
            <w:pPr>
              <w:pStyle w:val="TableParagraph"/>
              <w:ind w:left="0"/>
              <w:rPr>
                <w:sz w:val="24"/>
                <w:lang w:val="pt-BR"/>
              </w:rPr>
            </w:pPr>
          </w:p>
          <w:p w14:paraId="338F95AC" w14:textId="77777777" w:rsidR="00663912" w:rsidRPr="00663912" w:rsidRDefault="00663912" w:rsidP="00B45C7F">
            <w:pPr>
              <w:pStyle w:val="TableParagraph"/>
              <w:ind w:left="0"/>
              <w:rPr>
                <w:sz w:val="24"/>
                <w:lang w:val="pt-BR"/>
              </w:rPr>
            </w:pPr>
          </w:p>
          <w:p w14:paraId="266DBF74" w14:textId="77777777" w:rsidR="00663912" w:rsidRPr="00663912" w:rsidRDefault="00663912" w:rsidP="00B45C7F">
            <w:pPr>
              <w:pStyle w:val="TableParagraph"/>
              <w:spacing w:before="11"/>
              <w:ind w:left="0"/>
              <w:rPr>
                <w:sz w:val="23"/>
                <w:lang w:val="pt-BR"/>
              </w:rPr>
            </w:pPr>
          </w:p>
          <w:p w14:paraId="5B569071" w14:textId="77777777" w:rsidR="00663912" w:rsidRPr="00663912" w:rsidRDefault="00663912" w:rsidP="00B45C7F">
            <w:pPr>
              <w:jc w:val="center"/>
            </w:pPr>
            <w:r w:rsidRPr="00663912">
              <w:t>5231-1/02</w:t>
            </w:r>
          </w:p>
        </w:tc>
        <w:tc>
          <w:tcPr>
            <w:tcW w:w="1005" w:type="dxa"/>
          </w:tcPr>
          <w:p w14:paraId="22F02DF2" w14:textId="77777777" w:rsidR="00663912" w:rsidRPr="00663912" w:rsidRDefault="00663912" w:rsidP="00B45C7F">
            <w:pPr>
              <w:pStyle w:val="TableParagraph"/>
              <w:ind w:left="0"/>
              <w:rPr>
                <w:sz w:val="24"/>
                <w:lang w:val="pt-BR"/>
              </w:rPr>
            </w:pPr>
          </w:p>
          <w:p w14:paraId="731F7028" w14:textId="77777777" w:rsidR="00663912" w:rsidRPr="00663912" w:rsidRDefault="00663912" w:rsidP="00B45C7F">
            <w:pPr>
              <w:pStyle w:val="TableParagraph"/>
              <w:ind w:left="0"/>
              <w:rPr>
                <w:sz w:val="24"/>
                <w:lang w:val="pt-BR"/>
              </w:rPr>
            </w:pPr>
          </w:p>
          <w:p w14:paraId="181EA72B" w14:textId="77777777" w:rsidR="00663912" w:rsidRPr="00663912" w:rsidRDefault="00663912" w:rsidP="00B45C7F">
            <w:pPr>
              <w:pStyle w:val="TableParagraph"/>
              <w:spacing w:before="11"/>
              <w:ind w:left="0"/>
              <w:rPr>
                <w:sz w:val="23"/>
                <w:lang w:val="pt-BR"/>
              </w:rPr>
            </w:pPr>
          </w:p>
          <w:p w14:paraId="6AFFE12E" w14:textId="77777777" w:rsidR="00663912" w:rsidRPr="00663912" w:rsidRDefault="00663912" w:rsidP="00B45C7F">
            <w:pPr>
              <w:jc w:val="center"/>
            </w:pPr>
            <w:r w:rsidRPr="00663912">
              <w:t>20.01</w:t>
            </w:r>
          </w:p>
        </w:tc>
        <w:tc>
          <w:tcPr>
            <w:tcW w:w="6372" w:type="dxa"/>
          </w:tcPr>
          <w:p w14:paraId="756E8344" w14:textId="77777777" w:rsidR="00663912" w:rsidRPr="00663912" w:rsidRDefault="00663912" w:rsidP="00A03429">
            <w:pPr>
              <w:pStyle w:val="TableParagraph"/>
              <w:spacing w:before="7"/>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2BAEB4BA"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68580222" w14:textId="77777777" w:rsidR="00663912" w:rsidRPr="000E0BB8" w:rsidRDefault="00663912" w:rsidP="00B45C7F">
            <w:pPr>
              <w:jc w:val="center"/>
            </w:pPr>
            <w:r>
              <w:t>4%</w:t>
            </w:r>
          </w:p>
        </w:tc>
      </w:tr>
      <w:tr w:rsidR="00663912" w:rsidRPr="000E0BB8" w14:paraId="5E6926BE" w14:textId="77777777" w:rsidTr="00A03429">
        <w:trPr>
          <w:trHeight w:val="20"/>
        </w:trPr>
        <w:tc>
          <w:tcPr>
            <w:tcW w:w="1184" w:type="dxa"/>
            <w:vAlign w:val="center"/>
          </w:tcPr>
          <w:p w14:paraId="617F4045" w14:textId="77777777" w:rsidR="00663912" w:rsidRPr="00663912" w:rsidRDefault="00663912" w:rsidP="00A03429">
            <w:pPr>
              <w:jc w:val="center"/>
            </w:pPr>
            <w:r w:rsidRPr="00663912">
              <w:t>5250-8/05</w:t>
            </w:r>
          </w:p>
        </w:tc>
        <w:tc>
          <w:tcPr>
            <w:tcW w:w="1005" w:type="dxa"/>
            <w:vAlign w:val="center"/>
          </w:tcPr>
          <w:p w14:paraId="1C39922E" w14:textId="77777777" w:rsidR="00663912" w:rsidRPr="00663912" w:rsidRDefault="00663912" w:rsidP="00A03429">
            <w:pPr>
              <w:jc w:val="center"/>
            </w:pPr>
            <w:r w:rsidRPr="00663912">
              <w:t>20.01</w:t>
            </w:r>
          </w:p>
        </w:tc>
        <w:tc>
          <w:tcPr>
            <w:tcW w:w="6372" w:type="dxa"/>
          </w:tcPr>
          <w:p w14:paraId="74691E75" w14:textId="03F6EF91" w:rsidR="00663912" w:rsidRPr="009C4D45" w:rsidRDefault="00663912" w:rsidP="009C4D45">
            <w:pPr>
              <w:pStyle w:val="TableParagraph"/>
              <w:spacing w:before="7"/>
              <w:ind w:left="0" w:right="14"/>
              <w:jc w:val="both"/>
              <w:rPr>
                <w:rFonts w:cstheme="minorHAnsi"/>
                <w:sz w:val="20"/>
                <w:szCs w:val="20"/>
                <w:lang w:val="pt-BR"/>
              </w:rPr>
            </w:pPr>
            <w:r w:rsidRPr="009C4D45">
              <w:rPr>
                <w:rFonts w:asciiTheme="minorHAnsi" w:hAnsiTheme="minorHAnsi" w:cstheme="minorHAnsi"/>
                <w:sz w:val="20"/>
                <w:szCs w:val="20"/>
                <w:lang w:val="pt-BR"/>
              </w:rPr>
              <w:t>Serviços</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portuários,</w:t>
            </w:r>
            <w:r w:rsidRPr="009C4D45">
              <w:rPr>
                <w:rFonts w:asciiTheme="minorHAnsi" w:hAnsiTheme="minorHAnsi" w:cstheme="minorHAnsi"/>
                <w:spacing w:val="1"/>
                <w:sz w:val="20"/>
                <w:szCs w:val="20"/>
                <w:lang w:val="pt-BR"/>
              </w:rPr>
              <w:t xml:space="preserve"> </w:t>
            </w:r>
            <w:proofErr w:type="spellStart"/>
            <w:r w:rsidRPr="009C4D45">
              <w:rPr>
                <w:rFonts w:asciiTheme="minorHAnsi" w:hAnsiTheme="minorHAnsi" w:cstheme="minorHAnsi"/>
                <w:sz w:val="20"/>
                <w:szCs w:val="20"/>
                <w:lang w:val="pt-BR"/>
              </w:rPr>
              <w:t>ferroportuários</w:t>
            </w:r>
            <w:proofErr w:type="spellEnd"/>
            <w:r w:rsidRPr="009C4D45">
              <w:rPr>
                <w:rFonts w:asciiTheme="minorHAnsi" w:hAnsiTheme="minorHAnsi" w:cstheme="minorHAnsi"/>
                <w:sz w:val="20"/>
                <w:szCs w:val="20"/>
                <w:lang w:val="pt-BR"/>
              </w:rPr>
              <w:t>,</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utilização</w:t>
            </w:r>
            <w:r w:rsidRPr="009C4D45">
              <w:rPr>
                <w:rFonts w:asciiTheme="minorHAnsi" w:hAnsiTheme="minorHAnsi" w:cstheme="minorHAnsi"/>
                <w:spacing w:val="62"/>
                <w:sz w:val="20"/>
                <w:szCs w:val="20"/>
                <w:lang w:val="pt-BR"/>
              </w:rPr>
              <w:t xml:space="preserve"> </w:t>
            </w:r>
            <w:r w:rsidRPr="009C4D45">
              <w:rPr>
                <w:rFonts w:asciiTheme="minorHAnsi" w:hAnsiTheme="minorHAnsi" w:cstheme="minorHAnsi"/>
                <w:sz w:val="20"/>
                <w:szCs w:val="20"/>
                <w:lang w:val="pt-BR"/>
              </w:rPr>
              <w:t>de</w:t>
            </w:r>
            <w:r w:rsidRPr="009C4D45">
              <w:rPr>
                <w:rFonts w:asciiTheme="minorHAnsi" w:hAnsiTheme="minorHAnsi" w:cstheme="minorHAnsi"/>
                <w:spacing w:val="62"/>
                <w:sz w:val="20"/>
                <w:szCs w:val="20"/>
                <w:lang w:val="pt-BR"/>
              </w:rPr>
              <w:t xml:space="preserve"> </w:t>
            </w:r>
            <w:r w:rsidRPr="009C4D45">
              <w:rPr>
                <w:rFonts w:asciiTheme="minorHAnsi" w:hAnsiTheme="minorHAnsi" w:cstheme="minorHAnsi"/>
                <w:sz w:val="20"/>
                <w:szCs w:val="20"/>
                <w:lang w:val="pt-BR"/>
              </w:rPr>
              <w:t>porto,</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movimentação de passageiros, reboque de embarcações, rebocador</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escoteiro,</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atracação,</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desatracação,</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serviços</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de</w:t>
            </w:r>
            <w:r w:rsidRPr="009C4D45">
              <w:rPr>
                <w:rFonts w:asciiTheme="minorHAnsi" w:hAnsiTheme="minorHAnsi" w:cstheme="minorHAnsi"/>
                <w:spacing w:val="62"/>
                <w:sz w:val="20"/>
                <w:szCs w:val="20"/>
                <w:lang w:val="pt-BR"/>
              </w:rPr>
              <w:t xml:space="preserve"> </w:t>
            </w:r>
            <w:proofErr w:type="spellStart"/>
            <w:r w:rsidRPr="009C4D45">
              <w:rPr>
                <w:rFonts w:asciiTheme="minorHAnsi" w:hAnsiTheme="minorHAnsi" w:cstheme="minorHAnsi"/>
                <w:sz w:val="20"/>
                <w:szCs w:val="20"/>
                <w:lang w:val="pt-BR"/>
              </w:rPr>
              <w:t>praticagem</w:t>
            </w:r>
            <w:proofErr w:type="spellEnd"/>
            <w:r w:rsidRPr="009C4D45">
              <w:rPr>
                <w:rFonts w:asciiTheme="minorHAnsi" w:hAnsiTheme="minorHAnsi" w:cstheme="minorHAnsi"/>
                <w:sz w:val="20"/>
                <w:szCs w:val="20"/>
                <w:lang w:val="pt-BR"/>
              </w:rPr>
              <w:t>,</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capatazia, armazenagem de qualquer natureza, serviços acessórios,</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movimentação</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de</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mercadorias,</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serviços</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de</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apoio</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marítimo,</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de</w:t>
            </w:r>
            <w:r w:rsidRPr="009C4D45">
              <w:rPr>
                <w:rFonts w:asciiTheme="minorHAnsi" w:hAnsiTheme="minorHAnsi" w:cstheme="minorHAnsi"/>
                <w:spacing w:val="1"/>
                <w:sz w:val="20"/>
                <w:szCs w:val="20"/>
                <w:lang w:val="pt-BR"/>
              </w:rPr>
              <w:t xml:space="preserve"> </w:t>
            </w:r>
            <w:r w:rsidRPr="009C4D45">
              <w:rPr>
                <w:rFonts w:asciiTheme="minorHAnsi" w:hAnsiTheme="minorHAnsi" w:cstheme="minorHAnsi"/>
                <w:sz w:val="20"/>
                <w:szCs w:val="20"/>
                <w:lang w:val="pt-BR"/>
              </w:rPr>
              <w:t>movimentação</w:t>
            </w:r>
            <w:r w:rsidRPr="009C4D45">
              <w:rPr>
                <w:rFonts w:asciiTheme="minorHAnsi" w:hAnsiTheme="minorHAnsi" w:cstheme="minorHAnsi"/>
                <w:spacing w:val="28"/>
                <w:sz w:val="20"/>
                <w:szCs w:val="20"/>
                <w:lang w:val="pt-BR"/>
              </w:rPr>
              <w:t xml:space="preserve"> </w:t>
            </w:r>
            <w:r w:rsidRPr="009C4D45">
              <w:rPr>
                <w:rFonts w:asciiTheme="minorHAnsi" w:hAnsiTheme="minorHAnsi" w:cstheme="minorHAnsi"/>
                <w:sz w:val="20"/>
                <w:szCs w:val="20"/>
                <w:lang w:val="pt-BR"/>
              </w:rPr>
              <w:t>ao</w:t>
            </w:r>
            <w:r w:rsidRPr="009C4D45">
              <w:rPr>
                <w:rFonts w:asciiTheme="minorHAnsi" w:hAnsiTheme="minorHAnsi" w:cstheme="minorHAnsi"/>
                <w:spacing w:val="28"/>
                <w:sz w:val="20"/>
                <w:szCs w:val="20"/>
                <w:lang w:val="pt-BR"/>
              </w:rPr>
              <w:t xml:space="preserve"> </w:t>
            </w:r>
            <w:r w:rsidRPr="009C4D45">
              <w:rPr>
                <w:rFonts w:asciiTheme="minorHAnsi" w:hAnsiTheme="minorHAnsi" w:cstheme="minorHAnsi"/>
                <w:sz w:val="20"/>
                <w:szCs w:val="20"/>
                <w:lang w:val="pt-BR"/>
              </w:rPr>
              <w:t>largo,</w:t>
            </w:r>
            <w:r w:rsidRPr="009C4D45">
              <w:rPr>
                <w:rFonts w:asciiTheme="minorHAnsi" w:hAnsiTheme="minorHAnsi" w:cstheme="minorHAnsi"/>
                <w:spacing w:val="31"/>
                <w:sz w:val="20"/>
                <w:szCs w:val="20"/>
                <w:lang w:val="pt-BR"/>
              </w:rPr>
              <w:t xml:space="preserve"> </w:t>
            </w:r>
            <w:r w:rsidRPr="009C4D45">
              <w:rPr>
                <w:rFonts w:asciiTheme="minorHAnsi" w:hAnsiTheme="minorHAnsi" w:cstheme="minorHAnsi"/>
                <w:sz w:val="20"/>
                <w:szCs w:val="20"/>
                <w:lang w:val="pt-BR"/>
              </w:rPr>
              <w:t>serviços</w:t>
            </w:r>
            <w:r w:rsidRPr="009C4D45">
              <w:rPr>
                <w:rFonts w:asciiTheme="minorHAnsi" w:hAnsiTheme="minorHAnsi" w:cstheme="minorHAnsi"/>
                <w:spacing w:val="29"/>
                <w:sz w:val="20"/>
                <w:szCs w:val="20"/>
                <w:lang w:val="pt-BR"/>
              </w:rPr>
              <w:t xml:space="preserve"> </w:t>
            </w:r>
            <w:r w:rsidRPr="009C4D45">
              <w:rPr>
                <w:rFonts w:asciiTheme="minorHAnsi" w:hAnsiTheme="minorHAnsi" w:cstheme="minorHAnsi"/>
                <w:sz w:val="20"/>
                <w:szCs w:val="20"/>
                <w:lang w:val="pt-BR"/>
              </w:rPr>
              <w:t>de</w:t>
            </w:r>
            <w:r w:rsidRPr="009C4D45">
              <w:rPr>
                <w:rFonts w:asciiTheme="minorHAnsi" w:hAnsiTheme="minorHAnsi" w:cstheme="minorHAnsi"/>
                <w:spacing w:val="28"/>
                <w:sz w:val="20"/>
                <w:szCs w:val="20"/>
                <w:lang w:val="pt-BR"/>
              </w:rPr>
              <w:t xml:space="preserve"> </w:t>
            </w:r>
            <w:r w:rsidRPr="009C4D45">
              <w:rPr>
                <w:rFonts w:asciiTheme="minorHAnsi" w:hAnsiTheme="minorHAnsi" w:cstheme="minorHAnsi"/>
                <w:sz w:val="20"/>
                <w:szCs w:val="20"/>
                <w:lang w:val="pt-BR"/>
              </w:rPr>
              <w:t>armadores,</w:t>
            </w:r>
            <w:r w:rsidRPr="009C4D45">
              <w:rPr>
                <w:rFonts w:asciiTheme="minorHAnsi" w:hAnsiTheme="minorHAnsi" w:cstheme="minorHAnsi"/>
                <w:spacing w:val="32"/>
                <w:sz w:val="20"/>
                <w:szCs w:val="20"/>
                <w:lang w:val="pt-BR"/>
              </w:rPr>
              <w:t xml:space="preserve"> </w:t>
            </w:r>
            <w:r w:rsidRPr="009C4D45">
              <w:rPr>
                <w:rFonts w:asciiTheme="minorHAnsi" w:hAnsiTheme="minorHAnsi" w:cstheme="minorHAnsi"/>
                <w:sz w:val="20"/>
                <w:szCs w:val="20"/>
                <w:lang w:val="pt-BR"/>
              </w:rPr>
              <w:t>estiva,</w:t>
            </w:r>
            <w:r w:rsidRPr="009C4D45">
              <w:rPr>
                <w:rFonts w:asciiTheme="minorHAnsi" w:hAnsiTheme="minorHAnsi" w:cstheme="minorHAnsi"/>
                <w:spacing w:val="31"/>
                <w:sz w:val="20"/>
                <w:szCs w:val="20"/>
                <w:lang w:val="pt-BR"/>
              </w:rPr>
              <w:t xml:space="preserve"> </w:t>
            </w:r>
            <w:r w:rsidRPr="009C4D45">
              <w:rPr>
                <w:rFonts w:asciiTheme="minorHAnsi" w:hAnsiTheme="minorHAnsi" w:cstheme="minorHAnsi"/>
                <w:sz w:val="20"/>
                <w:szCs w:val="20"/>
                <w:lang w:val="pt-BR"/>
              </w:rPr>
              <w:t>conferência,</w:t>
            </w:r>
            <w:r w:rsidR="009C4D45" w:rsidRPr="009C4D45">
              <w:rPr>
                <w:rFonts w:asciiTheme="minorHAnsi" w:hAnsiTheme="minorHAnsi" w:cstheme="minorHAnsi"/>
                <w:sz w:val="20"/>
                <w:szCs w:val="20"/>
                <w:lang w:val="pt-BR"/>
              </w:rPr>
              <w:t xml:space="preserve"> </w:t>
            </w:r>
            <w:r w:rsidRPr="009C4D45">
              <w:rPr>
                <w:rFonts w:cstheme="minorHAnsi"/>
                <w:sz w:val="20"/>
                <w:szCs w:val="20"/>
                <w:lang w:val="pt-BR"/>
              </w:rPr>
              <w:t>logística</w:t>
            </w:r>
            <w:r w:rsidRPr="009C4D45">
              <w:rPr>
                <w:rFonts w:cstheme="minorHAnsi"/>
                <w:spacing w:val="-3"/>
                <w:sz w:val="20"/>
                <w:szCs w:val="20"/>
                <w:lang w:val="pt-BR"/>
              </w:rPr>
              <w:t xml:space="preserve"> </w:t>
            </w:r>
            <w:r w:rsidRPr="009C4D45">
              <w:rPr>
                <w:rFonts w:cstheme="minorHAnsi"/>
                <w:sz w:val="20"/>
                <w:szCs w:val="20"/>
                <w:lang w:val="pt-BR"/>
              </w:rPr>
              <w:t>e</w:t>
            </w:r>
            <w:r w:rsidRPr="009C4D45">
              <w:rPr>
                <w:rFonts w:cstheme="minorHAnsi"/>
                <w:spacing w:val="-3"/>
                <w:sz w:val="20"/>
                <w:szCs w:val="20"/>
                <w:lang w:val="pt-BR"/>
              </w:rPr>
              <w:t xml:space="preserve"> </w:t>
            </w:r>
            <w:r w:rsidRPr="009C4D45">
              <w:rPr>
                <w:rFonts w:cstheme="minorHAnsi"/>
                <w:sz w:val="20"/>
                <w:szCs w:val="20"/>
                <w:lang w:val="pt-BR"/>
              </w:rPr>
              <w:t>congêneres.</w:t>
            </w:r>
          </w:p>
        </w:tc>
        <w:tc>
          <w:tcPr>
            <w:tcW w:w="1002" w:type="dxa"/>
            <w:vAlign w:val="center"/>
          </w:tcPr>
          <w:p w14:paraId="7FC25CA5" w14:textId="77777777" w:rsidR="00663912" w:rsidRPr="000E0BB8" w:rsidRDefault="00663912" w:rsidP="00B45C7F">
            <w:pPr>
              <w:jc w:val="center"/>
            </w:pPr>
            <w:r>
              <w:t>4%</w:t>
            </w:r>
          </w:p>
        </w:tc>
      </w:tr>
      <w:tr w:rsidR="00663912" w:rsidRPr="000E0BB8" w14:paraId="09462192" w14:textId="77777777" w:rsidTr="00663912">
        <w:trPr>
          <w:trHeight w:val="60"/>
        </w:trPr>
        <w:tc>
          <w:tcPr>
            <w:tcW w:w="1184" w:type="dxa"/>
          </w:tcPr>
          <w:p w14:paraId="03002A28" w14:textId="77777777" w:rsidR="00663912" w:rsidRPr="00663912" w:rsidRDefault="00663912" w:rsidP="00B45C7F">
            <w:pPr>
              <w:pStyle w:val="TableParagraph"/>
              <w:ind w:left="0"/>
              <w:rPr>
                <w:sz w:val="24"/>
                <w:lang w:val="pt-BR"/>
              </w:rPr>
            </w:pPr>
          </w:p>
          <w:p w14:paraId="385DFFEC" w14:textId="77777777" w:rsidR="00663912" w:rsidRPr="00663912" w:rsidRDefault="00663912" w:rsidP="00B45C7F">
            <w:pPr>
              <w:pStyle w:val="TableParagraph"/>
              <w:ind w:left="0"/>
              <w:rPr>
                <w:sz w:val="24"/>
                <w:lang w:val="pt-BR"/>
              </w:rPr>
            </w:pPr>
          </w:p>
          <w:p w14:paraId="092FCDD7" w14:textId="77777777" w:rsidR="00663912" w:rsidRPr="00663912" w:rsidRDefault="00663912" w:rsidP="00B45C7F">
            <w:pPr>
              <w:pStyle w:val="TableParagraph"/>
              <w:spacing w:before="11"/>
              <w:ind w:left="0"/>
              <w:rPr>
                <w:sz w:val="23"/>
                <w:lang w:val="pt-BR"/>
              </w:rPr>
            </w:pPr>
          </w:p>
          <w:p w14:paraId="09F87811" w14:textId="77777777" w:rsidR="00663912" w:rsidRPr="00663912" w:rsidRDefault="00663912" w:rsidP="00B45C7F">
            <w:pPr>
              <w:jc w:val="center"/>
            </w:pPr>
            <w:r w:rsidRPr="00663912">
              <w:t>0311-6/04</w:t>
            </w:r>
          </w:p>
        </w:tc>
        <w:tc>
          <w:tcPr>
            <w:tcW w:w="1005" w:type="dxa"/>
          </w:tcPr>
          <w:p w14:paraId="1C22D82E" w14:textId="77777777" w:rsidR="00663912" w:rsidRPr="00663912" w:rsidRDefault="00663912" w:rsidP="00B45C7F">
            <w:pPr>
              <w:pStyle w:val="TableParagraph"/>
              <w:ind w:left="0"/>
              <w:rPr>
                <w:sz w:val="24"/>
                <w:lang w:val="pt-BR"/>
              </w:rPr>
            </w:pPr>
          </w:p>
          <w:p w14:paraId="7FCC126E" w14:textId="77777777" w:rsidR="00663912" w:rsidRPr="00663912" w:rsidRDefault="00663912" w:rsidP="00B45C7F">
            <w:pPr>
              <w:pStyle w:val="TableParagraph"/>
              <w:ind w:left="0"/>
              <w:rPr>
                <w:sz w:val="24"/>
                <w:lang w:val="pt-BR"/>
              </w:rPr>
            </w:pPr>
          </w:p>
          <w:p w14:paraId="52EC0F3B" w14:textId="77777777" w:rsidR="00663912" w:rsidRPr="00663912" w:rsidRDefault="00663912" w:rsidP="00B45C7F">
            <w:pPr>
              <w:pStyle w:val="TableParagraph"/>
              <w:spacing w:before="11"/>
              <w:ind w:left="0"/>
              <w:rPr>
                <w:sz w:val="23"/>
                <w:lang w:val="pt-BR"/>
              </w:rPr>
            </w:pPr>
          </w:p>
          <w:p w14:paraId="45111B48" w14:textId="77777777" w:rsidR="00663912" w:rsidRPr="00663912" w:rsidRDefault="00663912" w:rsidP="00B45C7F">
            <w:pPr>
              <w:jc w:val="center"/>
            </w:pPr>
            <w:r w:rsidRPr="00663912">
              <w:t>20.01</w:t>
            </w:r>
          </w:p>
        </w:tc>
        <w:tc>
          <w:tcPr>
            <w:tcW w:w="6372" w:type="dxa"/>
          </w:tcPr>
          <w:p w14:paraId="3C50729F" w14:textId="77777777" w:rsidR="00663912" w:rsidRPr="00663912" w:rsidRDefault="00663912" w:rsidP="009C4D45">
            <w:pPr>
              <w:pStyle w:val="TableParagraph"/>
              <w:spacing w:before="7"/>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754A12F4"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35C608A3" w14:textId="77777777" w:rsidR="00663912" w:rsidRPr="000E0BB8" w:rsidRDefault="00663912" w:rsidP="00B45C7F">
            <w:pPr>
              <w:jc w:val="center"/>
            </w:pPr>
            <w:r>
              <w:t>4%</w:t>
            </w:r>
          </w:p>
        </w:tc>
      </w:tr>
      <w:tr w:rsidR="00663912" w:rsidRPr="000E0BB8" w14:paraId="5CA88291" w14:textId="77777777" w:rsidTr="00663912">
        <w:trPr>
          <w:trHeight w:val="60"/>
        </w:trPr>
        <w:tc>
          <w:tcPr>
            <w:tcW w:w="1184" w:type="dxa"/>
          </w:tcPr>
          <w:p w14:paraId="62829509" w14:textId="77777777" w:rsidR="00663912" w:rsidRPr="00663912" w:rsidRDefault="00663912" w:rsidP="00B45C7F">
            <w:pPr>
              <w:pStyle w:val="TableParagraph"/>
              <w:ind w:left="0"/>
              <w:rPr>
                <w:sz w:val="24"/>
                <w:lang w:val="pt-BR"/>
              </w:rPr>
            </w:pPr>
          </w:p>
          <w:p w14:paraId="469C608C" w14:textId="77777777" w:rsidR="00663912" w:rsidRPr="00663912" w:rsidRDefault="00663912" w:rsidP="00B45C7F">
            <w:pPr>
              <w:pStyle w:val="TableParagraph"/>
              <w:ind w:left="0"/>
              <w:rPr>
                <w:sz w:val="24"/>
                <w:lang w:val="pt-BR"/>
              </w:rPr>
            </w:pPr>
          </w:p>
          <w:p w14:paraId="7830B25F" w14:textId="77777777" w:rsidR="00663912" w:rsidRPr="00663912" w:rsidRDefault="00663912" w:rsidP="00B45C7F">
            <w:pPr>
              <w:pStyle w:val="TableParagraph"/>
              <w:spacing w:before="11"/>
              <w:ind w:left="0"/>
              <w:rPr>
                <w:sz w:val="23"/>
                <w:lang w:val="pt-BR"/>
              </w:rPr>
            </w:pPr>
          </w:p>
          <w:p w14:paraId="7F37ECB4" w14:textId="77777777" w:rsidR="00663912" w:rsidRPr="00663912" w:rsidRDefault="00663912" w:rsidP="00B45C7F">
            <w:pPr>
              <w:jc w:val="center"/>
            </w:pPr>
            <w:r w:rsidRPr="00663912">
              <w:t>0312-4/04</w:t>
            </w:r>
          </w:p>
        </w:tc>
        <w:tc>
          <w:tcPr>
            <w:tcW w:w="1005" w:type="dxa"/>
          </w:tcPr>
          <w:p w14:paraId="1F80C1E2" w14:textId="77777777" w:rsidR="00663912" w:rsidRPr="00663912" w:rsidRDefault="00663912" w:rsidP="00B45C7F">
            <w:pPr>
              <w:pStyle w:val="TableParagraph"/>
              <w:ind w:left="0"/>
              <w:rPr>
                <w:sz w:val="24"/>
                <w:lang w:val="pt-BR"/>
              </w:rPr>
            </w:pPr>
          </w:p>
          <w:p w14:paraId="299AC4C2" w14:textId="77777777" w:rsidR="00663912" w:rsidRPr="00663912" w:rsidRDefault="00663912" w:rsidP="00B45C7F">
            <w:pPr>
              <w:pStyle w:val="TableParagraph"/>
              <w:ind w:left="0"/>
              <w:rPr>
                <w:sz w:val="24"/>
                <w:lang w:val="pt-BR"/>
              </w:rPr>
            </w:pPr>
          </w:p>
          <w:p w14:paraId="317B0F29" w14:textId="77777777" w:rsidR="00663912" w:rsidRPr="00663912" w:rsidRDefault="00663912" w:rsidP="00B45C7F">
            <w:pPr>
              <w:pStyle w:val="TableParagraph"/>
              <w:spacing w:before="11"/>
              <w:ind w:left="0"/>
              <w:rPr>
                <w:sz w:val="23"/>
                <w:lang w:val="pt-BR"/>
              </w:rPr>
            </w:pPr>
          </w:p>
          <w:p w14:paraId="590152B6" w14:textId="77777777" w:rsidR="00663912" w:rsidRPr="00663912" w:rsidRDefault="00663912" w:rsidP="00B45C7F">
            <w:pPr>
              <w:jc w:val="center"/>
            </w:pPr>
            <w:r w:rsidRPr="00663912">
              <w:t>20.01</w:t>
            </w:r>
          </w:p>
        </w:tc>
        <w:tc>
          <w:tcPr>
            <w:tcW w:w="6372" w:type="dxa"/>
          </w:tcPr>
          <w:p w14:paraId="22CF0083" w14:textId="77777777" w:rsidR="00663912" w:rsidRPr="00663912" w:rsidRDefault="00663912" w:rsidP="009C4D45">
            <w:pPr>
              <w:pStyle w:val="TableParagraph"/>
              <w:spacing w:before="7"/>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7A5366BF"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6C99A053" w14:textId="77777777" w:rsidR="00663912" w:rsidRPr="000E0BB8" w:rsidRDefault="00663912" w:rsidP="00B45C7F">
            <w:pPr>
              <w:jc w:val="center"/>
            </w:pPr>
            <w:r>
              <w:t>4%</w:t>
            </w:r>
          </w:p>
        </w:tc>
      </w:tr>
      <w:tr w:rsidR="00663912" w:rsidRPr="000E0BB8" w14:paraId="7F6CF21A" w14:textId="77777777" w:rsidTr="00663912">
        <w:trPr>
          <w:trHeight w:val="60"/>
        </w:trPr>
        <w:tc>
          <w:tcPr>
            <w:tcW w:w="1184" w:type="dxa"/>
          </w:tcPr>
          <w:p w14:paraId="47A5DC9A" w14:textId="77777777" w:rsidR="00663912" w:rsidRPr="00663912" w:rsidRDefault="00663912" w:rsidP="00B45C7F">
            <w:pPr>
              <w:pStyle w:val="TableParagraph"/>
              <w:ind w:left="0"/>
              <w:rPr>
                <w:sz w:val="24"/>
                <w:lang w:val="pt-BR"/>
              </w:rPr>
            </w:pPr>
          </w:p>
          <w:p w14:paraId="410CD750" w14:textId="77777777" w:rsidR="00663912" w:rsidRPr="00663912" w:rsidRDefault="00663912" w:rsidP="00B45C7F">
            <w:pPr>
              <w:pStyle w:val="TableParagraph"/>
              <w:ind w:left="0"/>
              <w:rPr>
                <w:sz w:val="24"/>
                <w:lang w:val="pt-BR"/>
              </w:rPr>
            </w:pPr>
          </w:p>
          <w:p w14:paraId="24ACE9F6" w14:textId="77777777" w:rsidR="00663912" w:rsidRPr="00663912" w:rsidRDefault="00663912" w:rsidP="00B45C7F">
            <w:pPr>
              <w:pStyle w:val="TableParagraph"/>
              <w:spacing w:before="11"/>
              <w:ind w:left="0"/>
              <w:rPr>
                <w:sz w:val="23"/>
                <w:lang w:val="pt-BR"/>
              </w:rPr>
            </w:pPr>
          </w:p>
          <w:p w14:paraId="18984A4D" w14:textId="77777777" w:rsidR="00663912" w:rsidRPr="00663912" w:rsidRDefault="00663912" w:rsidP="00B45C7F">
            <w:pPr>
              <w:jc w:val="center"/>
            </w:pPr>
            <w:r w:rsidRPr="00663912">
              <w:t>0321-3/05</w:t>
            </w:r>
          </w:p>
        </w:tc>
        <w:tc>
          <w:tcPr>
            <w:tcW w:w="1005" w:type="dxa"/>
          </w:tcPr>
          <w:p w14:paraId="25672DD6" w14:textId="77777777" w:rsidR="00663912" w:rsidRPr="00663912" w:rsidRDefault="00663912" w:rsidP="00B45C7F">
            <w:pPr>
              <w:pStyle w:val="TableParagraph"/>
              <w:ind w:left="0"/>
              <w:rPr>
                <w:sz w:val="24"/>
                <w:lang w:val="pt-BR"/>
              </w:rPr>
            </w:pPr>
          </w:p>
          <w:p w14:paraId="0256379F" w14:textId="77777777" w:rsidR="00663912" w:rsidRPr="00663912" w:rsidRDefault="00663912" w:rsidP="00B45C7F">
            <w:pPr>
              <w:pStyle w:val="TableParagraph"/>
              <w:ind w:left="0"/>
              <w:rPr>
                <w:sz w:val="24"/>
                <w:lang w:val="pt-BR"/>
              </w:rPr>
            </w:pPr>
          </w:p>
          <w:p w14:paraId="40A0902D" w14:textId="77777777" w:rsidR="00663912" w:rsidRPr="00663912" w:rsidRDefault="00663912" w:rsidP="00B45C7F">
            <w:pPr>
              <w:pStyle w:val="TableParagraph"/>
              <w:spacing w:before="11"/>
              <w:ind w:left="0"/>
              <w:rPr>
                <w:sz w:val="23"/>
                <w:lang w:val="pt-BR"/>
              </w:rPr>
            </w:pPr>
          </w:p>
          <w:p w14:paraId="6AC7D7C7" w14:textId="77777777" w:rsidR="00663912" w:rsidRPr="00663912" w:rsidRDefault="00663912" w:rsidP="00B45C7F">
            <w:pPr>
              <w:jc w:val="center"/>
            </w:pPr>
            <w:r w:rsidRPr="00663912">
              <w:t>20.01</w:t>
            </w:r>
          </w:p>
        </w:tc>
        <w:tc>
          <w:tcPr>
            <w:tcW w:w="6372" w:type="dxa"/>
          </w:tcPr>
          <w:p w14:paraId="0FADDE70" w14:textId="77777777" w:rsidR="00663912" w:rsidRPr="00663912" w:rsidRDefault="00663912" w:rsidP="009C4D45">
            <w:pPr>
              <w:pStyle w:val="TableParagraph"/>
              <w:spacing w:before="7"/>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1C3B2CF5"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2538644F" w14:textId="77777777" w:rsidR="00663912" w:rsidRPr="000E0BB8" w:rsidRDefault="00663912" w:rsidP="00B45C7F">
            <w:pPr>
              <w:jc w:val="center"/>
            </w:pPr>
            <w:r>
              <w:t>4%</w:t>
            </w:r>
          </w:p>
        </w:tc>
      </w:tr>
      <w:tr w:rsidR="00663912" w:rsidRPr="000E0BB8" w14:paraId="6A6C6CF8" w14:textId="77777777" w:rsidTr="00663912">
        <w:trPr>
          <w:trHeight w:val="60"/>
        </w:trPr>
        <w:tc>
          <w:tcPr>
            <w:tcW w:w="1184" w:type="dxa"/>
          </w:tcPr>
          <w:p w14:paraId="1190D39F" w14:textId="77777777" w:rsidR="00663912" w:rsidRPr="00663912" w:rsidRDefault="00663912" w:rsidP="00B45C7F">
            <w:pPr>
              <w:pStyle w:val="TableParagraph"/>
              <w:ind w:left="0"/>
              <w:rPr>
                <w:sz w:val="24"/>
                <w:lang w:val="pt-BR"/>
              </w:rPr>
            </w:pPr>
          </w:p>
          <w:p w14:paraId="7C133E1E" w14:textId="77777777" w:rsidR="00663912" w:rsidRPr="00663912" w:rsidRDefault="00663912" w:rsidP="00B45C7F">
            <w:pPr>
              <w:pStyle w:val="TableParagraph"/>
              <w:ind w:left="0"/>
              <w:rPr>
                <w:sz w:val="24"/>
                <w:lang w:val="pt-BR"/>
              </w:rPr>
            </w:pPr>
          </w:p>
          <w:p w14:paraId="0943106B" w14:textId="77777777" w:rsidR="00663912" w:rsidRPr="00663912" w:rsidRDefault="00663912" w:rsidP="00B45C7F">
            <w:pPr>
              <w:pStyle w:val="TableParagraph"/>
              <w:spacing w:before="11"/>
              <w:ind w:left="0"/>
              <w:rPr>
                <w:sz w:val="23"/>
                <w:lang w:val="pt-BR"/>
              </w:rPr>
            </w:pPr>
          </w:p>
          <w:p w14:paraId="6CD994BD" w14:textId="77777777" w:rsidR="00663912" w:rsidRPr="00663912" w:rsidRDefault="00663912" w:rsidP="00B45C7F">
            <w:pPr>
              <w:jc w:val="center"/>
            </w:pPr>
            <w:r w:rsidRPr="00663912">
              <w:t>5211-7/99</w:t>
            </w:r>
          </w:p>
        </w:tc>
        <w:tc>
          <w:tcPr>
            <w:tcW w:w="1005" w:type="dxa"/>
          </w:tcPr>
          <w:p w14:paraId="722BF584" w14:textId="77777777" w:rsidR="00663912" w:rsidRPr="00663912" w:rsidRDefault="00663912" w:rsidP="00B45C7F">
            <w:pPr>
              <w:pStyle w:val="TableParagraph"/>
              <w:ind w:left="0"/>
              <w:rPr>
                <w:sz w:val="24"/>
                <w:lang w:val="pt-BR"/>
              </w:rPr>
            </w:pPr>
          </w:p>
          <w:p w14:paraId="1B76C7A9" w14:textId="77777777" w:rsidR="00663912" w:rsidRPr="00663912" w:rsidRDefault="00663912" w:rsidP="00B45C7F">
            <w:pPr>
              <w:pStyle w:val="TableParagraph"/>
              <w:ind w:left="0"/>
              <w:rPr>
                <w:sz w:val="24"/>
                <w:lang w:val="pt-BR"/>
              </w:rPr>
            </w:pPr>
          </w:p>
          <w:p w14:paraId="36D657DE" w14:textId="77777777" w:rsidR="00663912" w:rsidRPr="00663912" w:rsidRDefault="00663912" w:rsidP="00B45C7F">
            <w:pPr>
              <w:pStyle w:val="TableParagraph"/>
              <w:spacing w:before="11"/>
              <w:ind w:left="0"/>
              <w:rPr>
                <w:sz w:val="23"/>
                <w:lang w:val="pt-BR"/>
              </w:rPr>
            </w:pPr>
          </w:p>
          <w:p w14:paraId="57F59F56" w14:textId="77777777" w:rsidR="00663912" w:rsidRPr="00663912" w:rsidRDefault="00663912" w:rsidP="00B45C7F">
            <w:pPr>
              <w:jc w:val="center"/>
            </w:pPr>
            <w:r w:rsidRPr="00663912">
              <w:t>20.01</w:t>
            </w:r>
          </w:p>
        </w:tc>
        <w:tc>
          <w:tcPr>
            <w:tcW w:w="6372" w:type="dxa"/>
          </w:tcPr>
          <w:p w14:paraId="04EE8F38" w14:textId="77777777" w:rsidR="00663912" w:rsidRPr="00663912" w:rsidRDefault="00663912" w:rsidP="009C4D45">
            <w:pPr>
              <w:pStyle w:val="TableParagraph"/>
              <w:spacing w:before="7"/>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4EF91D2D"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45E12C47" w14:textId="77777777" w:rsidR="00663912" w:rsidRPr="000E0BB8" w:rsidRDefault="00663912" w:rsidP="00B45C7F">
            <w:pPr>
              <w:jc w:val="center"/>
            </w:pPr>
            <w:r>
              <w:t>4%</w:t>
            </w:r>
          </w:p>
        </w:tc>
      </w:tr>
      <w:tr w:rsidR="00663912" w:rsidRPr="000E0BB8" w14:paraId="1307BAA5" w14:textId="77777777" w:rsidTr="00663912">
        <w:trPr>
          <w:trHeight w:val="60"/>
        </w:trPr>
        <w:tc>
          <w:tcPr>
            <w:tcW w:w="1184" w:type="dxa"/>
          </w:tcPr>
          <w:p w14:paraId="5C9D4361" w14:textId="77777777" w:rsidR="00663912" w:rsidRPr="00663912" w:rsidRDefault="00663912" w:rsidP="00B45C7F">
            <w:pPr>
              <w:pStyle w:val="TableParagraph"/>
              <w:ind w:left="0"/>
              <w:rPr>
                <w:sz w:val="24"/>
                <w:lang w:val="pt-BR"/>
              </w:rPr>
            </w:pPr>
          </w:p>
          <w:p w14:paraId="182EBF8D" w14:textId="77777777" w:rsidR="00663912" w:rsidRPr="00663912" w:rsidRDefault="00663912" w:rsidP="00B45C7F">
            <w:pPr>
              <w:pStyle w:val="TableParagraph"/>
              <w:ind w:left="0"/>
              <w:rPr>
                <w:sz w:val="24"/>
                <w:lang w:val="pt-BR"/>
              </w:rPr>
            </w:pPr>
          </w:p>
          <w:p w14:paraId="5477397F" w14:textId="77777777" w:rsidR="00663912" w:rsidRPr="00663912" w:rsidRDefault="00663912" w:rsidP="00B45C7F">
            <w:pPr>
              <w:pStyle w:val="TableParagraph"/>
              <w:spacing w:before="11"/>
              <w:ind w:left="0"/>
              <w:rPr>
                <w:sz w:val="23"/>
                <w:lang w:val="pt-BR"/>
              </w:rPr>
            </w:pPr>
          </w:p>
          <w:p w14:paraId="7CE59C98" w14:textId="77777777" w:rsidR="00663912" w:rsidRPr="00663912" w:rsidRDefault="00663912" w:rsidP="00B45C7F">
            <w:pPr>
              <w:jc w:val="center"/>
            </w:pPr>
            <w:r w:rsidRPr="00663912">
              <w:t>5212-5/00</w:t>
            </w:r>
          </w:p>
        </w:tc>
        <w:tc>
          <w:tcPr>
            <w:tcW w:w="1005" w:type="dxa"/>
          </w:tcPr>
          <w:p w14:paraId="0FB55CCC" w14:textId="77777777" w:rsidR="00663912" w:rsidRPr="00663912" w:rsidRDefault="00663912" w:rsidP="00B45C7F">
            <w:pPr>
              <w:pStyle w:val="TableParagraph"/>
              <w:ind w:left="0"/>
              <w:rPr>
                <w:sz w:val="24"/>
                <w:lang w:val="pt-BR"/>
              </w:rPr>
            </w:pPr>
          </w:p>
          <w:p w14:paraId="3BB5AF0A" w14:textId="77777777" w:rsidR="00663912" w:rsidRPr="00663912" w:rsidRDefault="00663912" w:rsidP="00B45C7F">
            <w:pPr>
              <w:pStyle w:val="TableParagraph"/>
              <w:ind w:left="0"/>
              <w:rPr>
                <w:sz w:val="24"/>
                <w:lang w:val="pt-BR"/>
              </w:rPr>
            </w:pPr>
          </w:p>
          <w:p w14:paraId="4408DD90" w14:textId="77777777" w:rsidR="00663912" w:rsidRPr="00663912" w:rsidRDefault="00663912" w:rsidP="00B45C7F">
            <w:pPr>
              <w:pStyle w:val="TableParagraph"/>
              <w:spacing w:before="11"/>
              <w:ind w:left="0"/>
              <w:rPr>
                <w:sz w:val="23"/>
                <w:lang w:val="pt-BR"/>
              </w:rPr>
            </w:pPr>
          </w:p>
          <w:p w14:paraId="2328A95E" w14:textId="77777777" w:rsidR="00663912" w:rsidRPr="00663912" w:rsidRDefault="00663912" w:rsidP="00B45C7F">
            <w:pPr>
              <w:jc w:val="center"/>
            </w:pPr>
            <w:r w:rsidRPr="00663912">
              <w:t>20.01</w:t>
            </w:r>
          </w:p>
        </w:tc>
        <w:tc>
          <w:tcPr>
            <w:tcW w:w="6372" w:type="dxa"/>
          </w:tcPr>
          <w:p w14:paraId="69F63CA2" w14:textId="77777777" w:rsidR="00663912" w:rsidRPr="00663912" w:rsidRDefault="00663912" w:rsidP="009C4D45">
            <w:pPr>
              <w:pStyle w:val="TableParagraph"/>
              <w:spacing w:before="7" w:line="259" w:lineRule="auto"/>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2681099D"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3F5AA20E" w14:textId="77777777" w:rsidR="00663912" w:rsidRPr="000E0BB8" w:rsidRDefault="00663912" w:rsidP="00B45C7F">
            <w:pPr>
              <w:jc w:val="center"/>
            </w:pPr>
            <w:r>
              <w:t>4%</w:t>
            </w:r>
          </w:p>
        </w:tc>
      </w:tr>
      <w:tr w:rsidR="00663912" w:rsidRPr="000E0BB8" w14:paraId="4389A9A5" w14:textId="77777777" w:rsidTr="00663912">
        <w:trPr>
          <w:trHeight w:val="60"/>
        </w:trPr>
        <w:tc>
          <w:tcPr>
            <w:tcW w:w="1184" w:type="dxa"/>
          </w:tcPr>
          <w:p w14:paraId="2A901154" w14:textId="77777777" w:rsidR="00663912" w:rsidRPr="00663912" w:rsidRDefault="00663912" w:rsidP="00B45C7F">
            <w:pPr>
              <w:pStyle w:val="TableParagraph"/>
              <w:ind w:left="0"/>
              <w:rPr>
                <w:sz w:val="24"/>
                <w:lang w:val="pt-BR"/>
              </w:rPr>
            </w:pPr>
          </w:p>
          <w:p w14:paraId="73F57EA2" w14:textId="77777777" w:rsidR="00663912" w:rsidRPr="00663912" w:rsidRDefault="00663912" w:rsidP="00B45C7F">
            <w:pPr>
              <w:pStyle w:val="TableParagraph"/>
              <w:ind w:left="0"/>
              <w:rPr>
                <w:sz w:val="24"/>
                <w:lang w:val="pt-BR"/>
              </w:rPr>
            </w:pPr>
          </w:p>
          <w:p w14:paraId="2C07F2C1" w14:textId="77777777" w:rsidR="00663912" w:rsidRPr="00663912" w:rsidRDefault="00663912" w:rsidP="00B45C7F">
            <w:pPr>
              <w:pStyle w:val="TableParagraph"/>
              <w:spacing w:before="11"/>
              <w:ind w:left="0"/>
              <w:rPr>
                <w:sz w:val="23"/>
                <w:lang w:val="pt-BR"/>
              </w:rPr>
            </w:pPr>
          </w:p>
          <w:p w14:paraId="47F8B127" w14:textId="77777777" w:rsidR="00663912" w:rsidRPr="00663912" w:rsidRDefault="00663912" w:rsidP="00B45C7F">
            <w:pPr>
              <w:jc w:val="center"/>
            </w:pPr>
            <w:r w:rsidRPr="00663912">
              <w:t>5239-7/00</w:t>
            </w:r>
          </w:p>
        </w:tc>
        <w:tc>
          <w:tcPr>
            <w:tcW w:w="1005" w:type="dxa"/>
          </w:tcPr>
          <w:p w14:paraId="2AB0F33F" w14:textId="77777777" w:rsidR="00663912" w:rsidRPr="00663912" w:rsidRDefault="00663912" w:rsidP="00B45C7F">
            <w:pPr>
              <w:pStyle w:val="TableParagraph"/>
              <w:ind w:left="0"/>
              <w:rPr>
                <w:sz w:val="24"/>
                <w:lang w:val="pt-BR"/>
              </w:rPr>
            </w:pPr>
          </w:p>
          <w:p w14:paraId="617075B3" w14:textId="77777777" w:rsidR="00663912" w:rsidRPr="00663912" w:rsidRDefault="00663912" w:rsidP="00B45C7F">
            <w:pPr>
              <w:pStyle w:val="TableParagraph"/>
              <w:ind w:left="0"/>
              <w:rPr>
                <w:sz w:val="24"/>
                <w:lang w:val="pt-BR"/>
              </w:rPr>
            </w:pPr>
          </w:p>
          <w:p w14:paraId="32604E9C" w14:textId="77777777" w:rsidR="00663912" w:rsidRPr="00663912" w:rsidRDefault="00663912" w:rsidP="00B45C7F">
            <w:pPr>
              <w:pStyle w:val="TableParagraph"/>
              <w:spacing w:before="11"/>
              <w:ind w:left="0"/>
              <w:rPr>
                <w:sz w:val="23"/>
                <w:lang w:val="pt-BR"/>
              </w:rPr>
            </w:pPr>
          </w:p>
          <w:p w14:paraId="33B496CE" w14:textId="77777777" w:rsidR="00663912" w:rsidRPr="00663912" w:rsidRDefault="00663912" w:rsidP="00B45C7F">
            <w:pPr>
              <w:jc w:val="center"/>
            </w:pPr>
            <w:r w:rsidRPr="00663912">
              <w:t>20.01</w:t>
            </w:r>
          </w:p>
        </w:tc>
        <w:tc>
          <w:tcPr>
            <w:tcW w:w="6372" w:type="dxa"/>
          </w:tcPr>
          <w:p w14:paraId="320A3866" w14:textId="77777777" w:rsidR="00663912" w:rsidRPr="00663912" w:rsidRDefault="00663912" w:rsidP="009C4D45">
            <w:pPr>
              <w:pStyle w:val="TableParagraph"/>
              <w:spacing w:before="7" w:line="259" w:lineRule="auto"/>
              <w:ind w:left="0" w:right="14"/>
              <w:jc w:val="both"/>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portuários,</w:t>
            </w:r>
            <w:r w:rsidRPr="00663912">
              <w:rPr>
                <w:rFonts w:asciiTheme="minorHAnsi" w:hAnsiTheme="minorHAnsi" w:cstheme="minorHAnsi"/>
                <w:spacing w:val="1"/>
                <w:lang w:val="pt-BR"/>
              </w:rPr>
              <w:t xml:space="preserve"> </w:t>
            </w:r>
            <w:proofErr w:type="spellStart"/>
            <w:r w:rsidRPr="00663912">
              <w:rPr>
                <w:rFonts w:asciiTheme="minorHAnsi" w:hAnsiTheme="minorHAnsi" w:cstheme="minorHAnsi"/>
                <w:lang w:val="pt-BR"/>
              </w:rPr>
              <w:t>ferroportuários</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utilização</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r w:rsidRPr="00663912">
              <w:rPr>
                <w:rFonts w:asciiTheme="minorHAnsi" w:hAnsiTheme="minorHAnsi" w:cstheme="minorHAnsi"/>
                <w:lang w:val="pt-BR"/>
              </w:rPr>
              <w:t>porto,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passageiros, reboque de embarcações, rebocador</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escoteiro,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desatracação,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62"/>
                <w:lang w:val="pt-BR"/>
              </w:rPr>
              <w:t xml:space="preserve"> </w:t>
            </w:r>
            <w:proofErr w:type="spellStart"/>
            <w:r w:rsidRPr="00663912">
              <w:rPr>
                <w:rFonts w:asciiTheme="minorHAnsi" w:hAnsiTheme="minorHAnsi" w:cstheme="minorHAnsi"/>
                <w:lang w:val="pt-BR"/>
              </w:rPr>
              <w:t>praticagem</w:t>
            </w:r>
            <w:proofErr w:type="spellEnd"/>
            <w:r w:rsidRPr="00663912">
              <w:rPr>
                <w:rFonts w:asciiTheme="minorHAnsi" w:hAnsiTheme="minorHAnsi" w:cstheme="minorHAnsi"/>
                <w:lang w:val="pt-BR"/>
              </w:rPr>
              <w:t>,</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 armazenagem de qualquer natureza, serviços acessórios,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mercadorias,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apoio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marítimo,</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ao</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largo,</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9"/>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8"/>
                <w:lang w:val="pt-BR"/>
              </w:rPr>
              <w:t xml:space="preserve"> </w:t>
            </w:r>
            <w:r w:rsidRPr="00663912">
              <w:rPr>
                <w:rFonts w:asciiTheme="minorHAnsi" w:hAnsiTheme="minorHAnsi" w:cstheme="minorHAnsi"/>
                <w:lang w:val="pt-BR"/>
              </w:rPr>
              <w:t>armadores,</w:t>
            </w:r>
            <w:r w:rsidRPr="00663912">
              <w:rPr>
                <w:rFonts w:asciiTheme="minorHAnsi" w:hAnsiTheme="minorHAnsi" w:cstheme="minorHAnsi"/>
                <w:spacing w:val="32"/>
                <w:lang w:val="pt-BR"/>
              </w:rPr>
              <w:t xml:space="preserve"> </w:t>
            </w:r>
            <w:r w:rsidRPr="00663912">
              <w:rPr>
                <w:rFonts w:asciiTheme="minorHAnsi" w:hAnsiTheme="minorHAnsi" w:cstheme="minorHAnsi"/>
                <w:lang w:val="pt-BR"/>
              </w:rPr>
              <w:t>estiva,</w:t>
            </w:r>
            <w:r w:rsidRPr="00663912">
              <w:rPr>
                <w:rFonts w:asciiTheme="minorHAnsi" w:hAnsiTheme="minorHAnsi" w:cstheme="minorHAnsi"/>
                <w:spacing w:val="31"/>
                <w:lang w:val="pt-BR"/>
              </w:rPr>
              <w:t xml:space="preserve"> </w:t>
            </w:r>
            <w:r w:rsidRPr="00663912">
              <w:rPr>
                <w:rFonts w:asciiTheme="minorHAnsi" w:hAnsiTheme="minorHAnsi" w:cstheme="minorHAnsi"/>
                <w:lang w:val="pt-BR"/>
              </w:rPr>
              <w:t>conferência,</w:t>
            </w:r>
          </w:p>
          <w:p w14:paraId="4D22798B" w14:textId="77777777" w:rsidR="00663912" w:rsidRPr="00663912" w:rsidRDefault="00663912" w:rsidP="00B45C7F">
            <w:pPr>
              <w:jc w:val="both"/>
              <w:rPr>
                <w:rFonts w:cstheme="minorHAnsi"/>
              </w:rPr>
            </w:pPr>
            <w:r w:rsidRPr="00663912">
              <w:rPr>
                <w:rFonts w:cstheme="minorHAnsi"/>
              </w:rPr>
              <w:t>logística</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congêneres.</w:t>
            </w:r>
          </w:p>
        </w:tc>
        <w:tc>
          <w:tcPr>
            <w:tcW w:w="1002" w:type="dxa"/>
            <w:vAlign w:val="center"/>
          </w:tcPr>
          <w:p w14:paraId="3E9DB731" w14:textId="77777777" w:rsidR="00663912" w:rsidRPr="000E0BB8" w:rsidRDefault="00663912" w:rsidP="00B45C7F">
            <w:pPr>
              <w:jc w:val="center"/>
            </w:pPr>
            <w:r>
              <w:t>4%</w:t>
            </w:r>
          </w:p>
        </w:tc>
      </w:tr>
      <w:tr w:rsidR="00663912" w:rsidRPr="000E0BB8" w14:paraId="368D0DBD" w14:textId="77777777" w:rsidTr="00663912">
        <w:trPr>
          <w:trHeight w:val="60"/>
        </w:trPr>
        <w:tc>
          <w:tcPr>
            <w:tcW w:w="1184" w:type="dxa"/>
          </w:tcPr>
          <w:p w14:paraId="133DE66D" w14:textId="77777777" w:rsidR="00663912" w:rsidRPr="00663912" w:rsidRDefault="00663912" w:rsidP="00B45C7F">
            <w:pPr>
              <w:pStyle w:val="TableParagraph"/>
              <w:ind w:left="0"/>
              <w:rPr>
                <w:sz w:val="24"/>
                <w:lang w:val="pt-BR"/>
              </w:rPr>
            </w:pPr>
          </w:p>
          <w:p w14:paraId="48BDA203" w14:textId="77777777" w:rsidR="00663912" w:rsidRPr="00663912" w:rsidRDefault="00663912" w:rsidP="00B45C7F">
            <w:pPr>
              <w:pStyle w:val="TableParagraph"/>
              <w:spacing w:before="11"/>
              <w:ind w:left="0"/>
              <w:rPr>
                <w:sz w:val="23"/>
                <w:lang w:val="pt-BR"/>
              </w:rPr>
            </w:pPr>
          </w:p>
          <w:p w14:paraId="2DFD32B2" w14:textId="77777777" w:rsidR="00663912" w:rsidRPr="00663912" w:rsidRDefault="00663912" w:rsidP="00B45C7F">
            <w:pPr>
              <w:jc w:val="center"/>
            </w:pPr>
            <w:r w:rsidRPr="00663912">
              <w:t>5240-1/01</w:t>
            </w:r>
          </w:p>
        </w:tc>
        <w:tc>
          <w:tcPr>
            <w:tcW w:w="1005" w:type="dxa"/>
          </w:tcPr>
          <w:p w14:paraId="658E95D4" w14:textId="77777777" w:rsidR="00663912" w:rsidRPr="00663912" w:rsidRDefault="00663912" w:rsidP="00B45C7F">
            <w:pPr>
              <w:pStyle w:val="TableParagraph"/>
              <w:ind w:left="0"/>
              <w:rPr>
                <w:sz w:val="24"/>
                <w:lang w:val="pt-BR"/>
              </w:rPr>
            </w:pPr>
          </w:p>
          <w:p w14:paraId="2A16C494" w14:textId="77777777" w:rsidR="00663912" w:rsidRPr="00663912" w:rsidRDefault="00663912" w:rsidP="00B45C7F">
            <w:pPr>
              <w:pStyle w:val="TableParagraph"/>
              <w:spacing w:before="11"/>
              <w:ind w:left="0"/>
              <w:rPr>
                <w:sz w:val="23"/>
                <w:lang w:val="pt-BR"/>
              </w:rPr>
            </w:pPr>
          </w:p>
          <w:p w14:paraId="46801E15" w14:textId="77777777" w:rsidR="00663912" w:rsidRPr="00663912" w:rsidRDefault="00663912" w:rsidP="00B45C7F">
            <w:pPr>
              <w:jc w:val="center"/>
            </w:pPr>
            <w:r w:rsidRPr="00663912">
              <w:t>20.02</w:t>
            </w:r>
          </w:p>
        </w:tc>
        <w:tc>
          <w:tcPr>
            <w:tcW w:w="6372" w:type="dxa"/>
          </w:tcPr>
          <w:p w14:paraId="3C0EEDEF" w14:textId="77777777" w:rsidR="00663912" w:rsidRPr="00663912" w:rsidRDefault="00663912" w:rsidP="009C4D45">
            <w:pPr>
              <w:pStyle w:val="TableParagraph"/>
              <w:spacing w:before="4" w:line="259" w:lineRule="auto"/>
              <w:ind w:left="0"/>
              <w:jc w:val="both"/>
              <w:rPr>
                <w:rFonts w:asciiTheme="minorHAnsi" w:hAnsiTheme="minorHAnsi" w:cstheme="minorHAnsi"/>
                <w:lang w:val="pt-BR"/>
              </w:rPr>
            </w:pPr>
            <w:r w:rsidRPr="00663912">
              <w:rPr>
                <w:rFonts w:asciiTheme="minorHAnsi" w:hAnsiTheme="minorHAnsi" w:cstheme="minorHAnsi"/>
                <w:lang w:val="pt-BR"/>
              </w:rPr>
              <w:t>Serviços aeroportuários, utilização de aeroporto, movimentação de</w:t>
            </w:r>
            <w:r w:rsidRPr="00663912">
              <w:rPr>
                <w:rFonts w:asciiTheme="minorHAnsi" w:hAnsiTheme="minorHAnsi" w:cstheme="minorHAnsi"/>
                <w:spacing w:val="-59"/>
                <w:lang w:val="pt-BR"/>
              </w:rPr>
              <w:t xml:space="preserve"> </w:t>
            </w:r>
            <w:r w:rsidRPr="00663912">
              <w:rPr>
                <w:rFonts w:asciiTheme="minorHAnsi" w:hAnsiTheme="minorHAnsi" w:cstheme="minorHAnsi"/>
                <w:lang w:val="pt-BR"/>
              </w:rPr>
              <w:t>passageiros, armazenagem</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qualquer natureza,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capatazia,</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movimentação de aeronaves, serviços de apoio aeroportuários,</w:t>
            </w:r>
            <w:r w:rsidRPr="00663912">
              <w:rPr>
                <w:rFonts w:asciiTheme="minorHAnsi" w:hAnsiTheme="minorHAnsi" w:cstheme="minorHAnsi"/>
                <w:spacing w:val="1"/>
                <w:lang w:val="pt-BR"/>
              </w:rPr>
              <w:t xml:space="preserve"> </w:t>
            </w:r>
            <w:r w:rsidRPr="00663912">
              <w:rPr>
                <w:rFonts w:asciiTheme="minorHAnsi" w:hAnsiTheme="minorHAnsi" w:cstheme="minorHAnsi"/>
                <w:lang w:val="pt-BR"/>
              </w:rPr>
              <w:t>serviços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acessórios, movimentação</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mercadorias, logística</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e congêneres.</w:t>
            </w:r>
          </w:p>
        </w:tc>
        <w:tc>
          <w:tcPr>
            <w:tcW w:w="1002" w:type="dxa"/>
            <w:vAlign w:val="center"/>
          </w:tcPr>
          <w:p w14:paraId="23CACFA7" w14:textId="77777777" w:rsidR="00663912" w:rsidRPr="000E0BB8" w:rsidRDefault="00663912" w:rsidP="00B45C7F">
            <w:pPr>
              <w:jc w:val="center"/>
            </w:pPr>
            <w:r>
              <w:t>4%</w:t>
            </w:r>
          </w:p>
        </w:tc>
      </w:tr>
      <w:tr w:rsidR="00663912" w:rsidRPr="000E0BB8" w14:paraId="358F8A8C" w14:textId="77777777" w:rsidTr="00663912">
        <w:trPr>
          <w:trHeight w:val="60"/>
        </w:trPr>
        <w:tc>
          <w:tcPr>
            <w:tcW w:w="1184" w:type="dxa"/>
          </w:tcPr>
          <w:p w14:paraId="5C54DDDB" w14:textId="77777777" w:rsidR="00663912" w:rsidRPr="00663912" w:rsidRDefault="00663912" w:rsidP="00B45C7F">
            <w:pPr>
              <w:pStyle w:val="TableParagraph"/>
              <w:ind w:left="0"/>
              <w:rPr>
                <w:sz w:val="24"/>
                <w:lang w:val="pt-BR"/>
              </w:rPr>
            </w:pPr>
          </w:p>
          <w:p w14:paraId="3ECFFE5D" w14:textId="77777777" w:rsidR="00663912" w:rsidRPr="00663912" w:rsidRDefault="00663912" w:rsidP="00B45C7F">
            <w:pPr>
              <w:pStyle w:val="TableParagraph"/>
              <w:spacing w:before="11"/>
              <w:ind w:left="0"/>
              <w:rPr>
                <w:sz w:val="23"/>
                <w:lang w:val="pt-BR"/>
              </w:rPr>
            </w:pPr>
          </w:p>
          <w:p w14:paraId="4C5E0D87" w14:textId="77777777" w:rsidR="00663912" w:rsidRPr="00663912" w:rsidRDefault="00663912" w:rsidP="00B45C7F">
            <w:pPr>
              <w:jc w:val="center"/>
            </w:pPr>
            <w:r w:rsidRPr="00663912">
              <w:t>5250-8/05</w:t>
            </w:r>
          </w:p>
        </w:tc>
        <w:tc>
          <w:tcPr>
            <w:tcW w:w="1005" w:type="dxa"/>
          </w:tcPr>
          <w:p w14:paraId="4F39C26B" w14:textId="77777777" w:rsidR="00663912" w:rsidRPr="00663912" w:rsidRDefault="00663912" w:rsidP="00B45C7F">
            <w:pPr>
              <w:pStyle w:val="TableParagraph"/>
              <w:ind w:left="0"/>
              <w:rPr>
                <w:sz w:val="24"/>
                <w:lang w:val="pt-BR"/>
              </w:rPr>
            </w:pPr>
          </w:p>
          <w:p w14:paraId="75E45C8F" w14:textId="77777777" w:rsidR="00663912" w:rsidRPr="00663912" w:rsidRDefault="00663912" w:rsidP="00B45C7F">
            <w:pPr>
              <w:pStyle w:val="TableParagraph"/>
              <w:spacing w:before="11"/>
              <w:ind w:left="0"/>
              <w:rPr>
                <w:sz w:val="23"/>
                <w:lang w:val="pt-BR"/>
              </w:rPr>
            </w:pPr>
          </w:p>
          <w:p w14:paraId="54BFC40C" w14:textId="77777777" w:rsidR="00663912" w:rsidRPr="00663912" w:rsidRDefault="00663912" w:rsidP="00B45C7F">
            <w:pPr>
              <w:jc w:val="center"/>
            </w:pPr>
            <w:r w:rsidRPr="00663912">
              <w:t>20.02</w:t>
            </w:r>
          </w:p>
        </w:tc>
        <w:tc>
          <w:tcPr>
            <w:tcW w:w="6372" w:type="dxa"/>
          </w:tcPr>
          <w:p w14:paraId="5BD0E1FD" w14:textId="77777777" w:rsidR="00663912" w:rsidRPr="00663912" w:rsidRDefault="00663912" w:rsidP="009C4D45">
            <w:pPr>
              <w:jc w:val="both"/>
            </w:pPr>
            <w:r w:rsidRPr="00663912">
              <w:t>Serviços aeroportuários, utilização de aeroporto, movimentação de</w:t>
            </w:r>
            <w:r w:rsidRPr="00663912">
              <w:rPr>
                <w:spacing w:val="-59"/>
              </w:rPr>
              <w:t xml:space="preserve"> </w:t>
            </w:r>
            <w:r w:rsidRPr="00663912">
              <w:t>passageiros, armazenagem</w:t>
            </w:r>
            <w:r w:rsidRPr="00663912">
              <w:rPr>
                <w:spacing w:val="1"/>
              </w:rPr>
              <w:t xml:space="preserve"> </w:t>
            </w:r>
            <w:r w:rsidRPr="00663912">
              <w:t>de</w:t>
            </w:r>
            <w:r w:rsidRPr="00663912">
              <w:rPr>
                <w:spacing w:val="-1"/>
              </w:rPr>
              <w:t xml:space="preserve"> </w:t>
            </w:r>
            <w:r w:rsidRPr="00663912">
              <w:t>qualquer natureza,</w:t>
            </w:r>
            <w:r w:rsidRPr="00663912">
              <w:rPr>
                <w:spacing w:val="1"/>
              </w:rPr>
              <w:t xml:space="preserve"> </w:t>
            </w:r>
            <w:r w:rsidRPr="00663912">
              <w:t>capatazia,</w:t>
            </w:r>
            <w:r w:rsidRPr="00663912">
              <w:rPr>
                <w:spacing w:val="1"/>
              </w:rPr>
              <w:t xml:space="preserve"> </w:t>
            </w:r>
            <w:r w:rsidRPr="00663912">
              <w:t>movimentação de aeronaves, serviços de apoio aeroportuários,</w:t>
            </w:r>
            <w:r w:rsidRPr="00663912">
              <w:rPr>
                <w:spacing w:val="1"/>
              </w:rPr>
              <w:t xml:space="preserve"> </w:t>
            </w:r>
            <w:r w:rsidRPr="00663912">
              <w:t>serviços</w:t>
            </w:r>
            <w:r w:rsidRPr="00663912">
              <w:rPr>
                <w:spacing w:val="-2"/>
              </w:rPr>
              <w:t xml:space="preserve"> </w:t>
            </w:r>
            <w:r w:rsidRPr="00663912">
              <w:t>acessórios, movimentação</w:t>
            </w:r>
            <w:r w:rsidRPr="00663912">
              <w:rPr>
                <w:spacing w:val="-2"/>
              </w:rPr>
              <w:t xml:space="preserve"> </w:t>
            </w:r>
            <w:r w:rsidRPr="00663912">
              <w:t>de</w:t>
            </w:r>
            <w:r w:rsidRPr="00663912">
              <w:rPr>
                <w:spacing w:val="-2"/>
              </w:rPr>
              <w:t xml:space="preserve"> </w:t>
            </w:r>
            <w:r w:rsidRPr="00663912">
              <w:t>mercadorias, logística</w:t>
            </w:r>
            <w:r w:rsidRPr="00663912">
              <w:rPr>
                <w:spacing w:val="-2"/>
              </w:rPr>
              <w:t xml:space="preserve"> </w:t>
            </w:r>
            <w:r w:rsidRPr="00663912">
              <w:t>e congêneres.</w:t>
            </w:r>
          </w:p>
        </w:tc>
        <w:tc>
          <w:tcPr>
            <w:tcW w:w="1002" w:type="dxa"/>
            <w:vAlign w:val="center"/>
          </w:tcPr>
          <w:p w14:paraId="777A9ABF" w14:textId="77777777" w:rsidR="00663912" w:rsidRPr="000E0BB8" w:rsidRDefault="00663912" w:rsidP="00B45C7F">
            <w:pPr>
              <w:jc w:val="center"/>
            </w:pPr>
            <w:r>
              <w:t>4%</w:t>
            </w:r>
          </w:p>
        </w:tc>
      </w:tr>
      <w:tr w:rsidR="00663912" w:rsidRPr="000E0BB8" w14:paraId="5B75277F" w14:textId="77777777" w:rsidTr="00663912">
        <w:trPr>
          <w:trHeight w:val="60"/>
        </w:trPr>
        <w:tc>
          <w:tcPr>
            <w:tcW w:w="1184" w:type="dxa"/>
          </w:tcPr>
          <w:p w14:paraId="5EC2EBC2" w14:textId="77777777" w:rsidR="00663912" w:rsidRPr="00663912" w:rsidRDefault="00663912" w:rsidP="00B45C7F">
            <w:pPr>
              <w:pStyle w:val="TableParagraph"/>
              <w:ind w:left="0"/>
              <w:rPr>
                <w:sz w:val="24"/>
                <w:lang w:val="pt-BR"/>
              </w:rPr>
            </w:pPr>
          </w:p>
          <w:p w14:paraId="76DB5594" w14:textId="77777777" w:rsidR="00663912" w:rsidRPr="00663912" w:rsidRDefault="00663912" w:rsidP="00B45C7F">
            <w:pPr>
              <w:pStyle w:val="TableParagraph"/>
              <w:spacing w:before="11"/>
              <w:ind w:left="0"/>
              <w:rPr>
                <w:sz w:val="23"/>
                <w:lang w:val="pt-BR"/>
              </w:rPr>
            </w:pPr>
          </w:p>
          <w:p w14:paraId="576F0261" w14:textId="77777777" w:rsidR="00663912" w:rsidRPr="00663912" w:rsidRDefault="00663912" w:rsidP="00B45C7F">
            <w:pPr>
              <w:jc w:val="center"/>
            </w:pPr>
            <w:r w:rsidRPr="00663912">
              <w:t>5240-1/99</w:t>
            </w:r>
          </w:p>
        </w:tc>
        <w:tc>
          <w:tcPr>
            <w:tcW w:w="1005" w:type="dxa"/>
          </w:tcPr>
          <w:p w14:paraId="58BB2791" w14:textId="77777777" w:rsidR="00663912" w:rsidRPr="00663912" w:rsidRDefault="00663912" w:rsidP="00B45C7F">
            <w:pPr>
              <w:pStyle w:val="TableParagraph"/>
              <w:ind w:left="0"/>
              <w:rPr>
                <w:sz w:val="24"/>
                <w:lang w:val="pt-BR"/>
              </w:rPr>
            </w:pPr>
          </w:p>
          <w:p w14:paraId="1EE9C7D6" w14:textId="77777777" w:rsidR="00663912" w:rsidRPr="00663912" w:rsidRDefault="00663912" w:rsidP="00B45C7F">
            <w:pPr>
              <w:pStyle w:val="TableParagraph"/>
              <w:spacing w:before="11"/>
              <w:ind w:left="0"/>
              <w:rPr>
                <w:sz w:val="23"/>
                <w:lang w:val="pt-BR"/>
              </w:rPr>
            </w:pPr>
          </w:p>
          <w:p w14:paraId="09A40E46" w14:textId="77777777" w:rsidR="00663912" w:rsidRPr="00663912" w:rsidRDefault="00663912" w:rsidP="00B45C7F">
            <w:pPr>
              <w:jc w:val="center"/>
            </w:pPr>
            <w:r w:rsidRPr="00663912">
              <w:t>20.02</w:t>
            </w:r>
          </w:p>
        </w:tc>
        <w:tc>
          <w:tcPr>
            <w:tcW w:w="6372" w:type="dxa"/>
          </w:tcPr>
          <w:p w14:paraId="75C44960" w14:textId="77777777" w:rsidR="00663912" w:rsidRPr="00663912" w:rsidRDefault="00663912" w:rsidP="009C4D45">
            <w:pPr>
              <w:jc w:val="both"/>
            </w:pPr>
            <w:r w:rsidRPr="00663912">
              <w:t>Serviços aeroportuários, utilização de aeroporto, movimentação de</w:t>
            </w:r>
            <w:r w:rsidRPr="00663912">
              <w:rPr>
                <w:spacing w:val="-59"/>
              </w:rPr>
              <w:t xml:space="preserve"> </w:t>
            </w:r>
            <w:r w:rsidRPr="00663912">
              <w:t>passageiros, armazenagem</w:t>
            </w:r>
            <w:r w:rsidRPr="00663912">
              <w:rPr>
                <w:spacing w:val="1"/>
              </w:rPr>
              <w:t xml:space="preserve"> </w:t>
            </w:r>
            <w:r w:rsidRPr="00663912">
              <w:t>de</w:t>
            </w:r>
            <w:r w:rsidRPr="00663912">
              <w:rPr>
                <w:spacing w:val="-1"/>
              </w:rPr>
              <w:t xml:space="preserve"> </w:t>
            </w:r>
            <w:r w:rsidRPr="00663912">
              <w:t>qualquer natureza,</w:t>
            </w:r>
            <w:r w:rsidRPr="00663912">
              <w:rPr>
                <w:spacing w:val="1"/>
              </w:rPr>
              <w:t xml:space="preserve"> </w:t>
            </w:r>
            <w:r w:rsidRPr="00663912">
              <w:t>capatazia,</w:t>
            </w:r>
            <w:r w:rsidRPr="00663912">
              <w:rPr>
                <w:spacing w:val="1"/>
              </w:rPr>
              <w:t xml:space="preserve"> </w:t>
            </w:r>
            <w:r w:rsidRPr="00663912">
              <w:t>movimentação de aeronaves, serviços de apoio aeroportuários,</w:t>
            </w:r>
            <w:r w:rsidRPr="00663912">
              <w:rPr>
                <w:spacing w:val="1"/>
              </w:rPr>
              <w:t xml:space="preserve"> </w:t>
            </w:r>
            <w:r w:rsidRPr="00663912">
              <w:t>serviços</w:t>
            </w:r>
            <w:r w:rsidRPr="00663912">
              <w:rPr>
                <w:spacing w:val="-2"/>
              </w:rPr>
              <w:t xml:space="preserve"> </w:t>
            </w:r>
            <w:r w:rsidRPr="00663912">
              <w:t>acessórios, movimentação</w:t>
            </w:r>
            <w:r w:rsidRPr="00663912">
              <w:rPr>
                <w:spacing w:val="-2"/>
              </w:rPr>
              <w:t xml:space="preserve"> </w:t>
            </w:r>
            <w:r w:rsidRPr="00663912">
              <w:t>de</w:t>
            </w:r>
            <w:r w:rsidRPr="00663912">
              <w:rPr>
                <w:spacing w:val="-2"/>
              </w:rPr>
              <w:t xml:space="preserve"> </w:t>
            </w:r>
            <w:r w:rsidRPr="00663912">
              <w:t>mercadorias, logística</w:t>
            </w:r>
            <w:r w:rsidRPr="00663912">
              <w:rPr>
                <w:spacing w:val="-2"/>
              </w:rPr>
              <w:t xml:space="preserve"> </w:t>
            </w:r>
            <w:r w:rsidRPr="00663912">
              <w:t>e congêneres.</w:t>
            </w:r>
          </w:p>
        </w:tc>
        <w:tc>
          <w:tcPr>
            <w:tcW w:w="1002" w:type="dxa"/>
            <w:vAlign w:val="center"/>
          </w:tcPr>
          <w:p w14:paraId="063FDFB0" w14:textId="77777777" w:rsidR="00663912" w:rsidRPr="000E0BB8" w:rsidRDefault="00663912" w:rsidP="00B45C7F">
            <w:pPr>
              <w:jc w:val="center"/>
            </w:pPr>
            <w:r>
              <w:t>4%</w:t>
            </w:r>
          </w:p>
        </w:tc>
      </w:tr>
      <w:tr w:rsidR="00663912" w:rsidRPr="000E0BB8" w14:paraId="73B22675" w14:textId="77777777" w:rsidTr="00663912">
        <w:trPr>
          <w:trHeight w:val="60"/>
        </w:trPr>
        <w:tc>
          <w:tcPr>
            <w:tcW w:w="1184" w:type="dxa"/>
          </w:tcPr>
          <w:p w14:paraId="387914B2" w14:textId="77777777" w:rsidR="00663912" w:rsidRPr="00663912" w:rsidRDefault="00663912" w:rsidP="00B45C7F">
            <w:pPr>
              <w:pStyle w:val="TableParagraph"/>
              <w:spacing w:before="11"/>
              <w:ind w:left="0"/>
              <w:rPr>
                <w:sz w:val="23"/>
                <w:lang w:val="pt-BR"/>
              </w:rPr>
            </w:pPr>
          </w:p>
          <w:p w14:paraId="181BB72D" w14:textId="77777777" w:rsidR="00663912" w:rsidRPr="00663912" w:rsidRDefault="00663912" w:rsidP="00B45C7F">
            <w:pPr>
              <w:jc w:val="center"/>
            </w:pPr>
            <w:r w:rsidRPr="00663912">
              <w:t>5250-8/05</w:t>
            </w:r>
          </w:p>
        </w:tc>
        <w:tc>
          <w:tcPr>
            <w:tcW w:w="1005" w:type="dxa"/>
          </w:tcPr>
          <w:p w14:paraId="7A4EE9E6" w14:textId="77777777" w:rsidR="00663912" w:rsidRPr="00663912" w:rsidRDefault="00663912" w:rsidP="00B45C7F">
            <w:pPr>
              <w:pStyle w:val="TableParagraph"/>
              <w:spacing w:before="11"/>
              <w:ind w:left="0"/>
              <w:rPr>
                <w:sz w:val="23"/>
                <w:lang w:val="pt-BR"/>
              </w:rPr>
            </w:pPr>
          </w:p>
          <w:p w14:paraId="4070115E" w14:textId="77777777" w:rsidR="00663912" w:rsidRPr="00663912" w:rsidRDefault="00663912" w:rsidP="00B45C7F">
            <w:pPr>
              <w:jc w:val="center"/>
            </w:pPr>
            <w:r w:rsidRPr="00663912">
              <w:t>20.03</w:t>
            </w:r>
          </w:p>
        </w:tc>
        <w:tc>
          <w:tcPr>
            <w:tcW w:w="6372" w:type="dxa"/>
          </w:tcPr>
          <w:p w14:paraId="265723E2" w14:textId="48F6C59F" w:rsidR="00663912" w:rsidRPr="00663912" w:rsidRDefault="00663912" w:rsidP="009C4D45">
            <w:pPr>
              <w:pStyle w:val="TableParagraph"/>
              <w:tabs>
                <w:tab w:val="left" w:pos="1139"/>
                <w:tab w:val="left" w:pos="1643"/>
                <w:tab w:val="left" w:pos="1751"/>
                <w:tab w:val="left" w:pos="2274"/>
                <w:tab w:val="left" w:pos="2870"/>
                <w:tab w:val="left" w:pos="3803"/>
                <w:tab w:val="left" w:pos="4267"/>
                <w:tab w:val="left" w:pos="5359"/>
                <w:tab w:val="left" w:pos="5678"/>
                <w:tab w:val="left" w:pos="6475"/>
              </w:tabs>
              <w:spacing w:before="2" w:line="259" w:lineRule="auto"/>
              <w:ind w:left="0" w:right="13"/>
              <w:jc w:val="both"/>
              <w:rPr>
                <w:rFonts w:asciiTheme="minorHAnsi" w:hAnsiTheme="minorHAnsi" w:cstheme="minorHAnsi"/>
                <w:lang w:val="pt-BR"/>
              </w:rPr>
            </w:pPr>
            <w:r w:rsidRPr="00663912">
              <w:rPr>
                <w:rFonts w:asciiTheme="minorHAnsi" w:hAnsiTheme="minorHAnsi" w:cstheme="minorHAnsi"/>
                <w:lang w:val="pt-BR"/>
              </w:rPr>
              <w:t>Serviços</w:t>
            </w:r>
            <w:r w:rsidR="009C4D45">
              <w:rPr>
                <w:rFonts w:asciiTheme="minorHAnsi" w:hAnsiTheme="minorHAnsi" w:cstheme="minorHAnsi"/>
                <w:lang w:val="pt-BR"/>
              </w:rPr>
              <w:t xml:space="preserve"> </w:t>
            </w:r>
            <w:r w:rsidRPr="00663912">
              <w:rPr>
                <w:rFonts w:asciiTheme="minorHAnsi" w:hAnsiTheme="minorHAnsi" w:cstheme="minorHAnsi"/>
                <w:lang w:val="pt-BR"/>
              </w:rPr>
              <w:t>de</w:t>
            </w:r>
            <w:r w:rsidRPr="00663912">
              <w:rPr>
                <w:rFonts w:asciiTheme="minorHAnsi" w:hAnsiTheme="minorHAnsi" w:cstheme="minorHAnsi"/>
                <w:lang w:val="pt-BR"/>
              </w:rPr>
              <w:tab/>
              <w:t>Terminais</w:t>
            </w:r>
            <w:r w:rsidRPr="00663912">
              <w:rPr>
                <w:rFonts w:asciiTheme="minorHAnsi" w:hAnsiTheme="minorHAnsi" w:cstheme="minorHAnsi"/>
                <w:lang w:val="pt-BR"/>
              </w:rPr>
              <w:tab/>
              <w:t>rodoviários,</w:t>
            </w:r>
            <w:r w:rsidRPr="00663912">
              <w:rPr>
                <w:rFonts w:asciiTheme="minorHAnsi" w:hAnsiTheme="minorHAnsi" w:cstheme="minorHAnsi"/>
                <w:lang w:val="pt-BR"/>
              </w:rPr>
              <w:tab/>
              <w:t>ferroviários, metroviários movimentação de</w:t>
            </w:r>
            <w:r w:rsidRPr="00663912">
              <w:rPr>
                <w:rFonts w:asciiTheme="minorHAnsi" w:hAnsiTheme="minorHAnsi" w:cstheme="minorHAnsi"/>
                <w:lang w:val="pt-BR"/>
              </w:rPr>
              <w:tab/>
              <w:t xml:space="preserve">passageiros, mercadorias, inclusive </w:t>
            </w:r>
            <w:r w:rsidRPr="00663912">
              <w:rPr>
                <w:rFonts w:asciiTheme="minorHAnsi" w:hAnsiTheme="minorHAnsi" w:cstheme="minorHAnsi"/>
                <w:spacing w:val="-1"/>
                <w:lang w:val="pt-BR"/>
              </w:rPr>
              <w:t xml:space="preserve">suas </w:t>
            </w:r>
            <w:r w:rsidRPr="00663912">
              <w:rPr>
                <w:rFonts w:asciiTheme="minorHAnsi" w:hAnsiTheme="minorHAnsi" w:cstheme="minorHAnsi"/>
                <w:lang w:val="pt-BR"/>
              </w:rPr>
              <w:t>operações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logísticas</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2"/>
                <w:lang w:val="pt-BR"/>
              </w:rPr>
              <w:t xml:space="preserve"> </w:t>
            </w:r>
            <w:r w:rsidRPr="00663912">
              <w:rPr>
                <w:rFonts w:asciiTheme="minorHAnsi" w:hAnsiTheme="minorHAnsi" w:cstheme="minorHAnsi"/>
                <w:lang w:val="pt-BR"/>
              </w:rPr>
              <w:t>congêneres</w:t>
            </w:r>
          </w:p>
        </w:tc>
        <w:tc>
          <w:tcPr>
            <w:tcW w:w="1002" w:type="dxa"/>
            <w:vAlign w:val="center"/>
          </w:tcPr>
          <w:p w14:paraId="78085BAE" w14:textId="77777777" w:rsidR="00663912" w:rsidRPr="000E0BB8" w:rsidRDefault="00663912" w:rsidP="00B45C7F">
            <w:pPr>
              <w:jc w:val="center"/>
            </w:pPr>
            <w:r>
              <w:t>4%</w:t>
            </w:r>
          </w:p>
        </w:tc>
      </w:tr>
      <w:tr w:rsidR="00663912" w:rsidRPr="000E0BB8" w14:paraId="17F53303" w14:textId="77777777" w:rsidTr="00663912">
        <w:trPr>
          <w:trHeight w:val="60"/>
        </w:trPr>
        <w:tc>
          <w:tcPr>
            <w:tcW w:w="1184" w:type="dxa"/>
          </w:tcPr>
          <w:p w14:paraId="147A4746" w14:textId="77777777" w:rsidR="00663912" w:rsidRPr="00663912" w:rsidRDefault="00663912" w:rsidP="00B45C7F">
            <w:pPr>
              <w:pStyle w:val="TableParagraph"/>
              <w:spacing w:before="11"/>
              <w:ind w:left="0"/>
              <w:rPr>
                <w:sz w:val="23"/>
                <w:lang w:val="pt-BR"/>
              </w:rPr>
            </w:pPr>
          </w:p>
          <w:p w14:paraId="320D0A25" w14:textId="77777777" w:rsidR="00663912" w:rsidRPr="00663912" w:rsidRDefault="00663912" w:rsidP="00B45C7F">
            <w:pPr>
              <w:jc w:val="center"/>
            </w:pPr>
            <w:r w:rsidRPr="00663912">
              <w:t>5222-2/00</w:t>
            </w:r>
          </w:p>
        </w:tc>
        <w:tc>
          <w:tcPr>
            <w:tcW w:w="1005" w:type="dxa"/>
          </w:tcPr>
          <w:p w14:paraId="394AEC62" w14:textId="77777777" w:rsidR="00663912" w:rsidRPr="00663912" w:rsidRDefault="00663912" w:rsidP="00B45C7F">
            <w:pPr>
              <w:pStyle w:val="TableParagraph"/>
              <w:spacing w:before="11"/>
              <w:ind w:left="0"/>
              <w:rPr>
                <w:sz w:val="23"/>
                <w:lang w:val="pt-BR"/>
              </w:rPr>
            </w:pPr>
          </w:p>
          <w:p w14:paraId="0A5B3542" w14:textId="77777777" w:rsidR="00663912" w:rsidRPr="00663912" w:rsidRDefault="00663912" w:rsidP="00B45C7F">
            <w:pPr>
              <w:jc w:val="center"/>
            </w:pPr>
            <w:r w:rsidRPr="00663912">
              <w:t>20.03</w:t>
            </w:r>
          </w:p>
        </w:tc>
        <w:tc>
          <w:tcPr>
            <w:tcW w:w="6372" w:type="dxa"/>
          </w:tcPr>
          <w:p w14:paraId="6816EDA8" w14:textId="77777777" w:rsidR="00663912" w:rsidRPr="00663912" w:rsidRDefault="00663912" w:rsidP="00B45C7F">
            <w:pPr>
              <w:jc w:val="both"/>
              <w:rPr>
                <w:rFonts w:cstheme="minorHAnsi"/>
              </w:rPr>
            </w:pPr>
            <w:r w:rsidRPr="00663912">
              <w:rPr>
                <w:rFonts w:cstheme="minorHAnsi"/>
              </w:rPr>
              <w:t xml:space="preserve">Serviços de Terminais </w:t>
            </w:r>
            <w:proofErr w:type="gramStart"/>
            <w:r w:rsidRPr="00663912">
              <w:rPr>
                <w:rFonts w:cstheme="minorHAnsi"/>
              </w:rPr>
              <w:t>rodoviários ,ferroviários</w:t>
            </w:r>
            <w:proofErr w:type="gramEnd"/>
            <w:r w:rsidRPr="00663912">
              <w:rPr>
                <w:rFonts w:cstheme="minorHAnsi"/>
              </w:rPr>
              <w:t xml:space="preserve">, metroviários </w:t>
            </w:r>
            <w:r w:rsidRPr="00663912">
              <w:rPr>
                <w:rFonts w:cstheme="minorHAnsi"/>
                <w:spacing w:val="-59"/>
              </w:rPr>
              <w:t xml:space="preserve"> </w:t>
            </w:r>
            <w:r w:rsidRPr="00663912">
              <w:rPr>
                <w:rFonts w:cstheme="minorHAnsi"/>
              </w:rPr>
              <w:t xml:space="preserve">movimentação de passageiros, mercadorias, inclusive </w:t>
            </w:r>
            <w:r w:rsidRPr="00663912">
              <w:rPr>
                <w:rFonts w:cstheme="minorHAnsi"/>
                <w:spacing w:val="-1"/>
              </w:rPr>
              <w:t xml:space="preserve">suas </w:t>
            </w:r>
            <w:r w:rsidRPr="00663912">
              <w:rPr>
                <w:rFonts w:cstheme="minorHAnsi"/>
              </w:rPr>
              <w:t>operações</w:t>
            </w:r>
            <w:r w:rsidRPr="00663912">
              <w:rPr>
                <w:rFonts w:cstheme="minorHAnsi"/>
                <w:spacing w:val="-2"/>
              </w:rPr>
              <w:t xml:space="preserve"> </w:t>
            </w:r>
            <w:r w:rsidRPr="00663912">
              <w:rPr>
                <w:rFonts w:cstheme="minorHAnsi"/>
              </w:rPr>
              <w:t>logísticas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congêneres</w:t>
            </w:r>
          </w:p>
        </w:tc>
        <w:tc>
          <w:tcPr>
            <w:tcW w:w="1002" w:type="dxa"/>
            <w:vAlign w:val="center"/>
          </w:tcPr>
          <w:p w14:paraId="52A82736" w14:textId="77777777" w:rsidR="00663912" w:rsidRPr="000E0BB8" w:rsidRDefault="00663912" w:rsidP="00B45C7F">
            <w:pPr>
              <w:jc w:val="center"/>
            </w:pPr>
            <w:r>
              <w:t>4%</w:t>
            </w:r>
          </w:p>
        </w:tc>
      </w:tr>
      <w:tr w:rsidR="00663912" w:rsidRPr="000E0BB8" w14:paraId="38EFE429" w14:textId="77777777" w:rsidTr="00663912">
        <w:trPr>
          <w:trHeight w:val="60"/>
        </w:trPr>
        <w:tc>
          <w:tcPr>
            <w:tcW w:w="1184" w:type="dxa"/>
          </w:tcPr>
          <w:p w14:paraId="34B2BF40" w14:textId="77777777" w:rsidR="00663912" w:rsidRPr="00663912" w:rsidRDefault="00663912" w:rsidP="00B45C7F">
            <w:pPr>
              <w:jc w:val="center"/>
            </w:pPr>
            <w:r w:rsidRPr="00663912">
              <w:t>6912-5/00</w:t>
            </w:r>
          </w:p>
        </w:tc>
        <w:tc>
          <w:tcPr>
            <w:tcW w:w="1005" w:type="dxa"/>
          </w:tcPr>
          <w:p w14:paraId="485FC6D4" w14:textId="77777777" w:rsidR="00663912" w:rsidRPr="00663912" w:rsidRDefault="00663912" w:rsidP="00B45C7F">
            <w:pPr>
              <w:jc w:val="center"/>
            </w:pPr>
            <w:r w:rsidRPr="00663912">
              <w:t>21.01</w:t>
            </w:r>
          </w:p>
        </w:tc>
        <w:tc>
          <w:tcPr>
            <w:tcW w:w="6372" w:type="dxa"/>
          </w:tcPr>
          <w:p w14:paraId="1D5B7EEC"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registros</w:t>
            </w:r>
            <w:r w:rsidRPr="00663912">
              <w:rPr>
                <w:rFonts w:cstheme="minorHAnsi"/>
                <w:spacing w:val="-2"/>
              </w:rPr>
              <w:t xml:space="preserve"> </w:t>
            </w:r>
            <w:r w:rsidRPr="00663912">
              <w:rPr>
                <w:rFonts w:cstheme="minorHAnsi"/>
              </w:rPr>
              <w:t>públicos, cartorários</w:t>
            </w:r>
            <w:r w:rsidRPr="00663912">
              <w:rPr>
                <w:rFonts w:cstheme="minorHAnsi"/>
                <w:spacing w:val="-2"/>
              </w:rPr>
              <w:t xml:space="preserve"> </w:t>
            </w:r>
            <w:r w:rsidRPr="00663912">
              <w:rPr>
                <w:rFonts w:cstheme="minorHAnsi"/>
              </w:rPr>
              <w:t>e</w:t>
            </w:r>
            <w:r w:rsidRPr="00663912">
              <w:rPr>
                <w:rFonts w:cstheme="minorHAnsi"/>
                <w:spacing w:val="-3"/>
              </w:rPr>
              <w:t xml:space="preserve"> </w:t>
            </w:r>
            <w:r w:rsidRPr="00663912">
              <w:rPr>
                <w:rFonts w:cstheme="minorHAnsi"/>
              </w:rPr>
              <w:t>notariais.</w:t>
            </w:r>
          </w:p>
        </w:tc>
        <w:tc>
          <w:tcPr>
            <w:tcW w:w="1002" w:type="dxa"/>
            <w:vAlign w:val="center"/>
          </w:tcPr>
          <w:p w14:paraId="5A20D749" w14:textId="77777777" w:rsidR="00663912" w:rsidRPr="000E0BB8" w:rsidRDefault="00663912" w:rsidP="00B45C7F">
            <w:pPr>
              <w:jc w:val="center"/>
            </w:pPr>
            <w:r>
              <w:t>4%</w:t>
            </w:r>
          </w:p>
        </w:tc>
      </w:tr>
      <w:tr w:rsidR="00663912" w:rsidRPr="000E0BB8" w14:paraId="67E32BC1" w14:textId="77777777" w:rsidTr="00663912">
        <w:trPr>
          <w:trHeight w:val="60"/>
        </w:trPr>
        <w:tc>
          <w:tcPr>
            <w:tcW w:w="1184" w:type="dxa"/>
          </w:tcPr>
          <w:p w14:paraId="6610CE29" w14:textId="77777777" w:rsidR="00663912" w:rsidRPr="00663912" w:rsidRDefault="00663912" w:rsidP="00B45C7F">
            <w:pPr>
              <w:pStyle w:val="TableParagraph"/>
              <w:ind w:left="0"/>
              <w:rPr>
                <w:sz w:val="24"/>
                <w:lang w:val="pt-BR"/>
              </w:rPr>
            </w:pPr>
          </w:p>
          <w:p w14:paraId="2DC1EFDC" w14:textId="77777777" w:rsidR="00663912" w:rsidRPr="00663912" w:rsidRDefault="00663912" w:rsidP="00B45C7F">
            <w:pPr>
              <w:pStyle w:val="TableParagraph"/>
              <w:ind w:left="0"/>
              <w:rPr>
                <w:sz w:val="24"/>
                <w:lang w:val="pt-BR"/>
              </w:rPr>
            </w:pPr>
          </w:p>
          <w:p w14:paraId="041B9328" w14:textId="77777777" w:rsidR="00663912" w:rsidRPr="00663912" w:rsidRDefault="00663912" w:rsidP="00B45C7F">
            <w:pPr>
              <w:pStyle w:val="TableParagraph"/>
              <w:spacing w:before="11"/>
              <w:ind w:left="0"/>
              <w:rPr>
                <w:sz w:val="23"/>
                <w:lang w:val="pt-BR"/>
              </w:rPr>
            </w:pPr>
          </w:p>
          <w:p w14:paraId="30E91CE8" w14:textId="77777777" w:rsidR="00663912" w:rsidRPr="00663912" w:rsidRDefault="00663912" w:rsidP="00B45C7F">
            <w:pPr>
              <w:jc w:val="center"/>
            </w:pPr>
            <w:r w:rsidRPr="00663912">
              <w:t>5221-4/00</w:t>
            </w:r>
          </w:p>
        </w:tc>
        <w:tc>
          <w:tcPr>
            <w:tcW w:w="1005" w:type="dxa"/>
          </w:tcPr>
          <w:p w14:paraId="7A06ACAC" w14:textId="77777777" w:rsidR="00663912" w:rsidRPr="00663912" w:rsidRDefault="00663912" w:rsidP="00B45C7F">
            <w:pPr>
              <w:pStyle w:val="TableParagraph"/>
              <w:ind w:left="0"/>
              <w:rPr>
                <w:sz w:val="24"/>
                <w:lang w:val="pt-BR"/>
              </w:rPr>
            </w:pPr>
          </w:p>
          <w:p w14:paraId="6D1B2BC2" w14:textId="77777777" w:rsidR="00663912" w:rsidRPr="00663912" w:rsidRDefault="00663912" w:rsidP="00B45C7F">
            <w:pPr>
              <w:pStyle w:val="TableParagraph"/>
              <w:ind w:left="0"/>
              <w:rPr>
                <w:sz w:val="24"/>
                <w:lang w:val="pt-BR"/>
              </w:rPr>
            </w:pPr>
          </w:p>
          <w:p w14:paraId="466A9342" w14:textId="77777777" w:rsidR="00663912" w:rsidRPr="00663912" w:rsidRDefault="00663912" w:rsidP="00B45C7F">
            <w:pPr>
              <w:pStyle w:val="TableParagraph"/>
              <w:spacing w:before="11"/>
              <w:ind w:left="0"/>
              <w:rPr>
                <w:sz w:val="23"/>
                <w:lang w:val="pt-BR"/>
              </w:rPr>
            </w:pPr>
          </w:p>
          <w:p w14:paraId="01A02678" w14:textId="77777777" w:rsidR="00663912" w:rsidRPr="00663912" w:rsidRDefault="00663912" w:rsidP="00B45C7F">
            <w:pPr>
              <w:jc w:val="center"/>
            </w:pPr>
            <w:r w:rsidRPr="00663912">
              <w:t>22.01</w:t>
            </w:r>
          </w:p>
        </w:tc>
        <w:tc>
          <w:tcPr>
            <w:tcW w:w="6372" w:type="dxa"/>
          </w:tcPr>
          <w:p w14:paraId="77F074C0" w14:textId="77777777" w:rsidR="00663912" w:rsidRPr="00663912" w:rsidRDefault="00663912" w:rsidP="00B45C7F">
            <w:pPr>
              <w:jc w:val="both"/>
              <w:rPr>
                <w:rFonts w:cstheme="minorHAnsi"/>
              </w:rPr>
            </w:pPr>
            <w:r w:rsidRPr="00663912">
              <w:rPr>
                <w:rFonts w:cstheme="minorHAnsi"/>
              </w:rPr>
              <w:t>Serviços de exploração de rodovia mediante cobrança de preço ou</w:t>
            </w:r>
            <w:r w:rsidRPr="00663912">
              <w:rPr>
                <w:rFonts w:cstheme="minorHAnsi"/>
                <w:spacing w:val="1"/>
              </w:rPr>
              <w:t xml:space="preserve"> </w:t>
            </w:r>
            <w:r w:rsidRPr="00663912">
              <w:rPr>
                <w:rFonts w:cstheme="minorHAnsi"/>
              </w:rPr>
              <w:t>pedágio</w:t>
            </w:r>
            <w:r w:rsidRPr="00663912">
              <w:rPr>
                <w:rFonts w:cstheme="minorHAnsi"/>
                <w:spacing w:val="1"/>
              </w:rPr>
              <w:t xml:space="preserve"> </w:t>
            </w:r>
            <w:r w:rsidRPr="00663912">
              <w:rPr>
                <w:rFonts w:cstheme="minorHAnsi"/>
              </w:rPr>
              <w:t>dos</w:t>
            </w:r>
            <w:r w:rsidRPr="00663912">
              <w:rPr>
                <w:rFonts w:cstheme="minorHAnsi"/>
                <w:spacing w:val="1"/>
              </w:rPr>
              <w:t xml:space="preserve"> </w:t>
            </w:r>
            <w:r w:rsidRPr="00663912">
              <w:rPr>
                <w:rFonts w:cstheme="minorHAnsi"/>
              </w:rPr>
              <w:t>usuários,</w:t>
            </w:r>
            <w:r w:rsidRPr="00663912">
              <w:rPr>
                <w:rFonts w:cstheme="minorHAnsi"/>
                <w:spacing w:val="1"/>
              </w:rPr>
              <w:t xml:space="preserve"> </w:t>
            </w:r>
            <w:r w:rsidRPr="00663912">
              <w:rPr>
                <w:rFonts w:cstheme="minorHAnsi"/>
              </w:rPr>
              <w:t>envolvendo</w:t>
            </w:r>
            <w:r w:rsidRPr="00663912">
              <w:rPr>
                <w:rFonts w:cstheme="minorHAnsi"/>
                <w:spacing w:val="1"/>
              </w:rPr>
              <w:t xml:space="preserve"> </w:t>
            </w:r>
            <w:r w:rsidRPr="00663912">
              <w:rPr>
                <w:rFonts w:cstheme="minorHAnsi"/>
              </w:rPr>
              <w:t>execução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serviços</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conservação,</w:t>
            </w:r>
            <w:r w:rsidRPr="00663912">
              <w:rPr>
                <w:rFonts w:cstheme="minorHAnsi"/>
                <w:spacing w:val="1"/>
              </w:rPr>
              <w:t xml:space="preserve"> </w:t>
            </w:r>
            <w:r w:rsidRPr="00663912">
              <w:rPr>
                <w:rFonts w:cstheme="minorHAnsi"/>
              </w:rPr>
              <w:t>manutenção,</w:t>
            </w:r>
            <w:r w:rsidRPr="00663912">
              <w:rPr>
                <w:rFonts w:cstheme="minorHAnsi"/>
                <w:spacing w:val="1"/>
              </w:rPr>
              <w:t xml:space="preserve"> </w:t>
            </w:r>
            <w:r w:rsidRPr="00663912">
              <w:rPr>
                <w:rFonts w:cstheme="minorHAnsi"/>
              </w:rPr>
              <w:t>melhoramentos</w:t>
            </w:r>
            <w:r w:rsidRPr="00663912">
              <w:rPr>
                <w:rFonts w:cstheme="minorHAnsi"/>
                <w:spacing w:val="1"/>
              </w:rPr>
              <w:t xml:space="preserve"> </w:t>
            </w:r>
            <w:r w:rsidRPr="00663912">
              <w:rPr>
                <w:rFonts w:cstheme="minorHAnsi"/>
              </w:rPr>
              <w:t>para</w:t>
            </w:r>
            <w:r w:rsidRPr="00663912">
              <w:rPr>
                <w:rFonts w:cstheme="minorHAnsi"/>
                <w:spacing w:val="1"/>
              </w:rPr>
              <w:t xml:space="preserve"> </w:t>
            </w:r>
            <w:r w:rsidRPr="00663912">
              <w:rPr>
                <w:rFonts w:cstheme="minorHAnsi"/>
              </w:rPr>
              <w:t>adequação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capacidade</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segurança</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trânsito,</w:t>
            </w:r>
            <w:r w:rsidRPr="00663912">
              <w:rPr>
                <w:rFonts w:cstheme="minorHAnsi"/>
                <w:spacing w:val="1"/>
              </w:rPr>
              <w:t xml:space="preserve"> </w:t>
            </w:r>
            <w:r w:rsidRPr="00663912">
              <w:rPr>
                <w:rFonts w:cstheme="minorHAnsi"/>
              </w:rPr>
              <w:t>operação,</w:t>
            </w:r>
            <w:r w:rsidRPr="00663912">
              <w:rPr>
                <w:rFonts w:cstheme="minorHAnsi"/>
                <w:spacing w:val="1"/>
              </w:rPr>
              <w:t xml:space="preserve"> </w:t>
            </w:r>
            <w:r w:rsidRPr="00663912">
              <w:rPr>
                <w:rFonts w:cstheme="minorHAnsi"/>
              </w:rPr>
              <w:t>monitoração,</w:t>
            </w:r>
            <w:r w:rsidRPr="00663912">
              <w:rPr>
                <w:rFonts w:cstheme="minorHAnsi"/>
                <w:spacing w:val="1"/>
              </w:rPr>
              <w:t xml:space="preserve"> </w:t>
            </w:r>
            <w:r w:rsidRPr="00663912">
              <w:rPr>
                <w:rFonts w:cstheme="minorHAnsi"/>
              </w:rPr>
              <w:t>assistência</w:t>
            </w:r>
            <w:r w:rsidRPr="00663912">
              <w:rPr>
                <w:rFonts w:cstheme="minorHAnsi"/>
                <w:spacing w:val="50"/>
              </w:rPr>
              <w:t xml:space="preserve"> </w:t>
            </w:r>
            <w:r w:rsidRPr="00663912">
              <w:rPr>
                <w:rFonts w:cstheme="minorHAnsi"/>
              </w:rPr>
              <w:t>aos</w:t>
            </w:r>
            <w:r w:rsidRPr="00663912">
              <w:rPr>
                <w:rFonts w:cstheme="minorHAnsi"/>
                <w:spacing w:val="51"/>
              </w:rPr>
              <w:t xml:space="preserve"> </w:t>
            </w:r>
            <w:r w:rsidRPr="00663912">
              <w:rPr>
                <w:rFonts w:cstheme="minorHAnsi"/>
              </w:rPr>
              <w:t>usuários</w:t>
            </w:r>
            <w:r w:rsidRPr="00663912">
              <w:rPr>
                <w:rFonts w:cstheme="minorHAnsi"/>
                <w:spacing w:val="50"/>
              </w:rPr>
              <w:t xml:space="preserve"> </w:t>
            </w:r>
            <w:r w:rsidRPr="00663912">
              <w:rPr>
                <w:rFonts w:cstheme="minorHAnsi"/>
              </w:rPr>
              <w:t>e</w:t>
            </w:r>
            <w:r w:rsidRPr="00663912">
              <w:rPr>
                <w:rFonts w:cstheme="minorHAnsi"/>
                <w:spacing w:val="51"/>
              </w:rPr>
              <w:t xml:space="preserve"> </w:t>
            </w:r>
            <w:r w:rsidRPr="00663912">
              <w:rPr>
                <w:rFonts w:cstheme="minorHAnsi"/>
              </w:rPr>
              <w:t>outros</w:t>
            </w:r>
            <w:r w:rsidRPr="00663912">
              <w:rPr>
                <w:rFonts w:cstheme="minorHAnsi"/>
                <w:spacing w:val="51"/>
              </w:rPr>
              <w:t xml:space="preserve"> </w:t>
            </w:r>
            <w:r w:rsidRPr="00663912">
              <w:rPr>
                <w:rFonts w:cstheme="minorHAnsi"/>
              </w:rPr>
              <w:t>serviços</w:t>
            </w:r>
            <w:r w:rsidRPr="00663912">
              <w:rPr>
                <w:rFonts w:cstheme="minorHAnsi"/>
                <w:spacing w:val="48"/>
              </w:rPr>
              <w:t xml:space="preserve"> </w:t>
            </w:r>
            <w:r w:rsidRPr="00663912">
              <w:rPr>
                <w:rFonts w:cstheme="minorHAnsi"/>
              </w:rPr>
              <w:t>definidos</w:t>
            </w:r>
            <w:r w:rsidRPr="00663912">
              <w:rPr>
                <w:rFonts w:cstheme="minorHAnsi"/>
                <w:spacing w:val="51"/>
              </w:rPr>
              <w:t xml:space="preserve"> </w:t>
            </w:r>
            <w:r w:rsidRPr="00663912">
              <w:rPr>
                <w:rFonts w:cstheme="minorHAnsi"/>
              </w:rPr>
              <w:t>em</w:t>
            </w:r>
            <w:r w:rsidRPr="00663912">
              <w:rPr>
                <w:rFonts w:cstheme="minorHAnsi"/>
                <w:spacing w:val="50"/>
              </w:rPr>
              <w:t xml:space="preserve"> </w:t>
            </w:r>
            <w:r w:rsidRPr="00663912">
              <w:rPr>
                <w:rFonts w:cstheme="minorHAnsi"/>
              </w:rPr>
              <w:t>contratos,</w:t>
            </w:r>
            <w:r w:rsidRPr="00663912">
              <w:rPr>
                <w:rFonts w:cstheme="minorHAnsi"/>
                <w:spacing w:val="-59"/>
              </w:rPr>
              <w:t xml:space="preserve"> </w:t>
            </w:r>
            <w:r w:rsidRPr="00663912">
              <w:rPr>
                <w:rFonts w:cstheme="minorHAnsi"/>
              </w:rPr>
              <w:t>atos de concessão</w:t>
            </w:r>
            <w:r w:rsidRPr="00663912">
              <w:rPr>
                <w:rFonts w:cstheme="minorHAnsi"/>
                <w:spacing w:val="-1"/>
              </w:rPr>
              <w:t xml:space="preserve"> </w:t>
            </w:r>
            <w:r w:rsidRPr="00663912">
              <w:rPr>
                <w:rFonts w:cstheme="minorHAnsi"/>
              </w:rPr>
              <w:t>ou de permissão</w:t>
            </w:r>
            <w:r w:rsidRPr="00663912">
              <w:rPr>
                <w:rFonts w:cstheme="minorHAnsi"/>
                <w:spacing w:val="-1"/>
              </w:rPr>
              <w:t xml:space="preserve"> </w:t>
            </w:r>
            <w:r w:rsidRPr="00663912">
              <w:rPr>
                <w:rFonts w:cstheme="minorHAnsi"/>
              </w:rPr>
              <w:t>ou em</w:t>
            </w:r>
            <w:r w:rsidRPr="00663912">
              <w:rPr>
                <w:rFonts w:cstheme="minorHAnsi"/>
                <w:spacing w:val="2"/>
              </w:rPr>
              <w:t xml:space="preserve"> </w:t>
            </w:r>
            <w:r w:rsidRPr="00663912">
              <w:rPr>
                <w:rFonts w:cstheme="minorHAnsi"/>
              </w:rPr>
              <w:t>normas oficiais.</w:t>
            </w:r>
          </w:p>
        </w:tc>
        <w:tc>
          <w:tcPr>
            <w:tcW w:w="1002" w:type="dxa"/>
            <w:vAlign w:val="center"/>
          </w:tcPr>
          <w:p w14:paraId="5EBBDB91" w14:textId="77777777" w:rsidR="00663912" w:rsidRPr="000E0BB8" w:rsidRDefault="00663912" w:rsidP="00B45C7F">
            <w:pPr>
              <w:jc w:val="center"/>
            </w:pPr>
            <w:r>
              <w:t>4%</w:t>
            </w:r>
          </w:p>
        </w:tc>
      </w:tr>
      <w:tr w:rsidR="00663912" w:rsidRPr="000E0BB8" w14:paraId="645B5120" w14:textId="77777777" w:rsidTr="00663912">
        <w:trPr>
          <w:trHeight w:val="60"/>
        </w:trPr>
        <w:tc>
          <w:tcPr>
            <w:tcW w:w="1184" w:type="dxa"/>
            <w:vAlign w:val="center"/>
          </w:tcPr>
          <w:p w14:paraId="11128267" w14:textId="77777777" w:rsidR="00663912" w:rsidRPr="00663912" w:rsidRDefault="00663912" w:rsidP="00B45C7F">
            <w:pPr>
              <w:jc w:val="center"/>
            </w:pPr>
            <w:r w:rsidRPr="00663912">
              <w:t>7410-2/01</w:t>
            </w:r>
          </w:p>
        </w:tc>
        <w:tc>
          <w:tcPr>
            <w:tcW w:w="1005" w:type="dxa"/>
            <w:vAlign w:val="center"/>
          </w:tcPr>
          <w:p w14:paraId="0E21637E" w14:textId="77777777" w:rsidR="00663912" w:rsidRPr="00663912" w:rsidRDefault="00663912" w:rsidP="00B45C7F">
            <w:pPr>
              <w:jc w:val="center"/>
            </w:pPr>
            <w:r w:rsidRPr="00663912">
              <w:t>23.01</w:t>
            </w:r>
          </w:p>
        </w:tc>
        <w:tc>
          <w:tcPr>
            <w:tcW w:w="6372" w:type="dxa"/>
          </w:tcPr>
          <w:p w14:paraId="31F2837C" w14:textId="77777777" w:rsidR="00663912" w:rsidRPr="00663912" w:rsidRDefault="00663912" w:rsidP="009C4D45">
            <w:pPr>
              <w:pStyle w:val="TableParagraph"/>
              <w:spacing w:before="2"/>
              <w:ind w:left="0"/>
              <w:jc w:val="left"/>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programação</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comunicação</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visual,</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desenho</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industrial</w:t>
            </w:r>
            <w:r w:rsidRPr="00663912">
              <w:rPr>
                <w:rFonts w:asciiTheme="minorHAnsi" w:hAnsiTheme="minorHAnsi" w:cstheme="minorHAnsi"/>
                <w:spacing w:val="11"/>
                <w:lang w:val="pt-BR"/>
              </w:rPr>
              <w:t xml:space="preserve"> </w:t>
            </w:r>
            <w:r w:rsidRPr="00663912">
              <w:rPr>
                <w:rFonts w:asciiTheme="minorHAnsi" w:hAnsiTheme="minorHAnsi" w:cstheme="minorHAnsi"/>
                <w:lang w:val="pt-BR"/>
              </w:rPr>
              <w:t>e</w:t>
            </w:r>
          </w:p>
          <w:p w14:paraId="3FAAF40E" w14:textId="77777777" w:rsidR="00663912" w:rsidRPr="00663912" w:rsidRDefault="00663912" w:rsidP="00B45C7F">
            <w:pPr>
              <w:jc w:val="both"/>
              <w:rPr>
                <w:rFonts w:cstheme="minorHAnsi"/>
              </w:rPr>
            </w:pPr>
            <w:r w:rsidRPr="00663912">
              <w:rPr>
                <w:rFonts w:cstheme="minorHAnsi"/>
              </w:rPr>
              <w:t>congêneres.</w:t>
            </w:r>
          </w:p>
        </w:tc>
        <w:tc>
          <w:tcPr>
            <w:tcW w:w="1002" w:type="dxa"/>
            <w:vAlign w:val="center"/>
          </w:tcPr>
          <w:p w14:paraId="1C6185EB" w14:textId="77777777" w:rsidR="00663912" w:rsidRPr="000E0BB8" w:rsidRDefault="00663912" w:rsidP="00B45C7F">
            <w:pPr>
              <w:jc w:val="center"/>
            </w:pPr>
            <w:r>
              <w:t>4%</w:t>
            </w:r>
          </w:p>
        </w:tc>
      </w:tr>
      <w:tr w:rsidR="00663912" w:rsidRPr="000E0BB8" w14:paraId="281E5C4E" w14:textId="77777777" w:rsidTr="00663912">
        <w:trPr>
          <w:trHeight w:val="60"/>
        </w:trPr>
        <w:tc>
          <w:tcPr>
            <w:tcW w:w="1184" w:type="dxa"/>
            <w:vAlign w:val="center"/>
          </w:tcPr>
          <w:p w14:paraId="1E4420C7" w14:textId="77777777" w:rsidR="00663912" w:rsidRPr="00663912" w:rsidRDefault="00663912" w:rsidP="00B45C7F">
            <w:pPr>
              <w:jc w:val="center"/>
            </w:pPr>
            <w:r w:rsidRPr="00663912">
              <w:t>7490-1/99</w:t>
            </w:r>
          </w:p>
        </w:tc>
        <w:tc>
          <w:tcPr>
            <w:tcW w:w="1005" w:type="dxa"/>
            <w:vAlign w:val="center"/>
          </w:tcPr>
          <w:p w14:paraId="36AA3834" w14:textId="77777777" w:rsidR="00663912" w:rsidRPr="00663912" w:rsidRDefault="00663912" w:rsidP="00B45C7F">
            <w:pPr>
              <w:jc w:val="center"/>
            </w:pPr>
            <w:r w:rsidRPr="00663912">
              <w:t>23.01</w:t>
            </w:r>
          </w:p>
        </w:tc>
        <w:tc>
          <w:tcPr>
            <w:tcW w:w="6372" w:type="dxa"/>
          </w:tcPr>
          <w:p w14:paraId="3B3AE86D" w14:textId="77777777" w:rsidR="00663912" w:rsidRPr="00663912" w:rsidRDefault="00663912" w:rsidP="009C4D45">
            <w:pPr>
              <w:pStyle w:val="TableParagraph"/>
              <w:spacing w:before="2"/>
              <w:ind w:left="0"/>
              <w:jc w:val="left"/>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programação</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e</w:t>
            </w:r>
            <w:r w:rsidRPr="00663912">
              <w:rPr>
                <w:rFonts w:asciiTheme="minorHAnsi" w:hAnsiTheme="minorHAnsi" w:cstheme="minorHAnsi"/>
                <w:spacing w:val="12"/>
                <w:lang w:val="pt-BR"/>
              </w:rPr>
              <w:t xml:space="preserve"> </w:t>
            </w:r>
            <w:r w:rsidRPr="00663912">
              <w:rPr>
                <w:rFonts w:asciiTheme="minorHAnsi" w:hAnsiTheme="minorHAnsi" w:cstheme="minorHAnsi"/>
                <w:lang w:val="pt-BR"/>
              </w:rPr>
              <w:t>comunicação</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visual,</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desenho</w:t>
            </w:r>
            <w:r w:rsidRPr="00663912">
              <w:rPr>
                <w:rFonts w:asciiTheme="minorHAnsi" w:hAnsiTheme="minorHAnsi" w:cstheme="minorHAnsi"/>
                <w:spacing w:val="14"/>
                <w:lang w:val="pt-BR"/>
              </w:rPr>
              <w:t xml:space="preserve"> </w:t>
            </w:r>
            <w:r w:rsidRPr="00663912">
              <w:rPr>
                <w:rFonts w:asciiTheme="minorHAnsi" w:hAnsiTheme="minorHAnsi" w:cstheme="minorHAnsi"/>
                <w:lang w:val="pt-BR"/>
              </w:rPr>
              <w:t>industrial</w:t>
            </w:r>
            <w:r w:rsidRPr="00663912">
              <w:rPr>
                <w:rFonts w:asciiTheme="minorHAnsi" w:hAnsiTheme="minorHAnsi" w:cstheme="minorHAnsi"/>
                <w:spacing w:val="11"/>
                <w:lang w:val="pt-BR"/>
              </w:rPr>
              <w:t xml:space="preserve"> </w:t>
            </w:r>
            <w:r w:rsidRPr="00663912">
              <w:rPr>
                <w:rFonts w:asciiTheme="minorHAnsi" w:hAnsiTheme="minorHAnsi" w:cstheme="minorHAnsi"/>
                <w:lang w:val="pt-BR"/>
              </w:rPr>
              <w:t>e</w:t>
            </w:r>
          </w:p>
          <w:p w14:paraId="5DF366A7" w14:textId="77777777" w:rsidR="00663912" w:rsidRPr="00663912" w:rsidRDefault="00663912" w:rsidP="00B45C7F">
            <w:pPr>
              <w:jc w:val="both"/>
              <w:rPr>
                <w:rFonts w:cstheme="minorHAnsi"/>
              </w:rPr>
            </w:pPr>
            <w:r w:rsidRPr="00663912">
              <w:rPr>
                <w:rFonts w:cstheme="minorHAnsi"/>
              </w:rPr>
              <w:t>congêneres.</w:t>
            </w:r>
          </w:p>
        </w:tc>
        <w:tc>
          <w:tcPr>
            <w:tcW w:w="1002" w:type="dxa"/>
            <w:vAlign w:val="center"/>
          </w:tcPr>
          <w:p w14:paraId="5DB5F254" w14:textId="77777777" w:rsidR="00663912" w:rsidRPr="000E0BB8" w:rsidRDefault="00663912" w:rsidP="00B45C7F">
            <w:pPr>
              <w:jc w:val="center"/>
            </w:pPr>
            <w:r>
              <w:t>4%</w:t>
            </w:r>
          </w:p>
        </w:tc>
      </w:tr>
      <w:tr w:rsidR="00663912" w:rsidRPr="000E0BB8" w14:paraId="35964F26" w14:textId="77777777" w:rsidTr="00663912">
        <w:trPr>
          <w:trHeight w:val="60"/>
        </w:trPr>
        <w:tc>
          <w:tcPr>
            <w:tcW w:w="1184" w:type="dxa"/>
            <w:vAlign w:val="center"/>
          </w:tcPr>
          <w:p w14:paraId="2FC7E35F" w14:textId="77777777" w:rsidR="00663912" w:rsidRPr="00663912" w:rsidRDefault="00663912" w:rsidP="00B45C7F">
            <w:pPr>
              <w:jc w:val="center"/>
            </w:pPr>
            <w:r w:rsidRPr="00663912">
              <w:t>4329-1/01</w:t>
            </w:r>
          </w:p>
        </w:tc>
        <w:tc>
          <w:tcPr>
            <w:tcW w:w="1005" w:type="dxa"/>
            <w:vAlign w:val="center"/>
          </w:tcPr>
          <w:p w14:paraId="226A6E7B" w14:textId="77777777" w:rsidR="00663912" w:rsidRPr="00663912" w:rsidRDefault="00663912" w:rsidP="00B45C7F">
            <w:pPr>
              <w:jc w:val="center"/>
            </w:pPr>
            <w:r w:rsidRPr="00663912">
              <w:t>24.01</w:t>
            </w:r>
          </w:p>
        </w:tc>
        <w:tc>
          <w:tcPr>
            <w:tcW w:w="6372" w:type="dxa"/>
          </w:tcPr>
          <w:p w14:paraId="681D3CA6" w14:textId="77777777" w:rsidR="00663912" w:rsidRPr="00663912" w:rsidRDefault="00663912" w:rsidP="009C4D45">
            <w:r w:rsidRPr="00663912">
              <w:t>Serviços</w:t>
            </w:r>
            <w:r w:rsidRPr="00663912">
              <w:rPr>
                <w:spacing w:val="52"/>
              </w:rPr>
              <w:t xml:space="preserve"> </w:t>
            </w:r>
            <w:r w:rsidRPr="00663912">
              <w:t>de</w:t>
            </w:r>
            <w:r w:rsidRPr="00663912">
              <w:rPr>
                <w:spacing w:val="51"/>
              </w:rPr>
              <w:t xml:space="preserve"> </w:t>
            </w:r>
            <w:r w:rsidRPr="00663912">
              <w:t>chaveiros,</w:t>
            </w:r>
            <w:r w:rsidRPr="00663912">
              <w:rPr>
                <w:spacing w:val="50"/>
              </w:rPr>
              <w:t xml:space="preserve"> </w:t>
            </w:r>
            <w:r w:rsidRPr="00663912">
              <w:t>confecção</w:t>
            </w:r>
            <w:r w:rsidRPr="00663912">
              <w:rPr>
                <w:spacing w:val="51"/>
              </w:rPr>
              <w:t xml:space="preserve"> </w:t>
            </w:r>
            <w:r w:rsidRPr="00663912">
              <w:t>de</w:t>
            </w:r>
            <w:r w:rsidRPr="00663912">
              <w:rPr>
                <w:spacing w:val="49"/>
              </w:rPr>
              <w:t xml:space="preserve"> </w:t>
            </w:r>
            <w:r w:rsidRPr="00663912">
              <w:t>carimbos,</w:t>
            </w:r>
            <w:r w:rsidRPr="00663912">
              <w:rPr>
                <w:spacing w:val="53"/>
              </w:rPr>
              <w:t xml:space="preserve"> </w:t>
            </w:r>
            <w:r w:rsidRPr="00663912">
              <w:t>placas,</w:t>
            </w:r>
            <w:r w:rsidRPr="00663912">
              <w:rPr>
                <w:spacing w:val="50"/>
              </w:rPr>
              <w:t xml:space="preserve"> </w:t>
            </w:r>
            <w:r w:rsidRPr="00663912">
              <w:t>sinalização</w:t>
            </w:r>
          </w:p>
          <w:p w14:paraId="44AC8F96" w14:textId="77777777" w:rsidR="00663912" w:rsidRPr="00663912" w:rsidRDefault="00663912" w:rsidP="009C4D45">
            <w:r w:rsidRPr="00663912">
              <w:t>visual,</w:t>
            </w:r>
            <w:r w:rsidRPr="00663912">
              <w:rPr>
                <w:spacing w:val="-2"/>
              </w:rPr>
              <w:t xml:space="preserve"> </w:t>
            </w:r>
            <w:r w:rsidRPr="00663912">
              <w:t>banners,</w:t>
            </w:r>
            <w:r w:rsidRPr="00663912">
              <w:rPr>
                <w:spacing w:val="-1"/>
              </w:rPr>
              <w:t xml:space="preserve"> </w:t>
            </w:r>
            <w:r w:rsidRPr="00663912">
              <w:t>adesivos</w:t>
            </w:r>
            <w:r w:rsidRPr="00663912">
              <w:rPr>
                <w:spacing w:val="-3"/>
              </w:rPr>
              <w:t xml:space="preserve"> </w:t>
            </w:r>
            <w:r w:rsidRPr="00663912">
              <w:t>e</w:t>
            </w:r>
            <w:r w:rsidRPr="00663912">
              <w:rPr>
                <w:spacing w:val="-3"/>
              </w:rPr>
              <w:t xml:space="preserve"> </w:t>
            </w:r>
            <w:r w:rsidRPr="00663912">
              <w:t>congêneres.</w:t>
            </w:r>
          </w:p>
        </w:tc>
        <w:tc>
          <w:tcPr>
            <w:tcW w:w="1002" w:type="dxa"/>
            <w:vAlign w:val="center"/>
          </w:tcPr>
          <w:p w14:paraId="2B0D3AD2" w14:textId="77777777" w:rsidR="00663912" w:rsidRPr="000E0BB8" w:rsidRDefault="00663912" w:rsidP="00B45C7F">
            <w:pPr>
              <w:jc w:val="center"/>
            </w:pPr>
            <w:r>
              <w:t>4%</w:t>
            </w:r>
          </w:p>
        </w:tc>
      </w:tr>
      <w:tr w:rsidR="00663912" w:rsidRPr="000E0BB8" w14:paraId="4B507438" w14:textId="77777777" w:rsidTr="00663912">
        <w:trPr>
          <w:trHeight w:val="60"/>
        </w:trPr>
        <w:tc>
          <w:tcPr>
            <w:tcW w:w="1184" w:type="dxa"/>
            <w:vAlign w:val="center"/>
          </w:tcPr>
          <w:p w14:paraId="62673BDF" w14:textId="77777777" w:rsidR="00663912" w:rsidRPr="00663912" w:rsidRDefault="00663912" w:rsidP="00B45C7F">
            <w:pPr>
              <w:jc w:val="center"/>
            </w:pPr>
            <w:r w:rsidRPr="00663912">
              <w:t>8299-7/03</w:t>
            </w:r>
          </w:p>
        </w:tc>
        <w:tc>
          <w:tcPr>
            <w:tcW w:w="1005" w:type="dxa"/>
            <w:vAlign w:val="center"/>
          </w:tcPr>
          <w:p w14:paraId="2D70B666" w14:textId="77777777" w:rsidR="00663912" w:rsidRPr="00663912" w:rsidRDefault="00663912" w:rsidP="00B45C7F">
            <w:pPr>
              <w:jc w:val="center"/>
            </w:pPr>
            <w:r w:rsidRPr="00663912">
              <w:t>24.01</w:t>
            </w:r>
          </w:p>
        </w:tc>
        <w:tc>
          <w:tcPr>
            <w:tcW w:w="6372" w:type="dxa"/>
          </w:tcPr>
          <w:p w14:paraId="58123F78" w14:textId="77777777" w:rsidR="00663912" w:rsidRPr="00663912" w:rsidRDefault="00663912" w:rsidP="009C4D45">
            <w:r w:rsidRPr="00663912">
              <w:t>Serviços</w:t>
            </w:r>
            <w:r w:rsidRPr="00663912">
              <w:rPr>
                <w:spacing w:val="52"/>
              </w:rPr>
              <w:t xml:space="preserve"> </w:t>
            </w:r>
            <w:r w:rsidRPr="00663912">
              <w:t>de</w:t>
            </w:r>
            <w:r w:rsidRPr="00663912">
              <w:rPr>
                <w:spacing w:val="51"/>
              </w:rPr>
              <w:t xml:space="preserve"> </w:t>
            </w:r>
            <w:r w:rsidRPr="00663912">
              <w:t>chaveiros,</w:t>
            </w:r>
            <w:r w:rsidRPr="00663912">
              <w:rPr>
                <w:spacing w:val="50"/>
              </w:rPr>
              <w:t xml:space="preserve"> </w:t>
            </w:r>
            <w:r w:rsidRPr="00663912">
              <w:t>confecção</w:t>
            </w:r>
            <w:r w:rsidRPr="00663912">
              <w:rPr>
                <w:spacing w:val="51"/>
              </w:rPr>
              <w:t xml:space="preserve"> </w:t>
            </w:r>
            <w:r w:rsidRPr="00663912">
              <w:t>de</w:t>
            </w:r>
            <w:r w:rsidRPr="00663912">
              <w:rPr>
                <w:spacing w:val="49"/>
              </w:rPr>
              <w:t xml:space="preserve"> </w:t>
            </w:r>
            <w:r w:rsidRPr="00663912">
              <w:t>carimbos,</w:t>
            </w:r>
            <w:r w:rsidRPr="00663912">
              <w:rPr>
                <w:spacing w:val="53"/>
              </w:rPr>
              <w:t xml:space="preserve"> </w:t>
            </w:r>
            <w:r w:rsidRPr="00663912">
              <w:t>placas,</w:t>
            </w:r>
            <w:r w:rsidRPr="00663912">
              <w:rPr>
                <w:spacing w:val="50"/>
              </w:rPr>
              <w:t xml:space="preserve"> </w:t>
            </w:r>
            <w:r w:rsidRPr="00663912">
              <w:t>sinalização</w:t>
            </w:r>
          </w:p>
          <w:p w14:paraId="4F19C552" w14:textId="77777777" w:rsidR="00663912" w:rsidRPr="00663912" w:rsidRDefault="00663912" w:rsidP="009C4D45">
            <w:r w:rsidRPr="00663912">
              <w:t>visual,</w:t>
            </w:r>
            <w:r w:rsidRPr="00663912">
              <w:rPr>
                <w:spacing w:val="-2"/>
              </w:rPr>
              <w:t xml:space="preserve"> </w:t>
            </w:r>
            <w:r w:rsidRPr="00663912">
              <w:t>banners,</w:t>
            </w:r>
            <w:r w:rsidRPr="00663912">
              <w:rPr>
                <w:spacing w:val="-1"/>
              </w:rPr>
              <w:t xml:space="preserve"> </w:t>
            </w:r>
            <w:r w:rsidRPr="00663912">
              <w:t>adesivos</w:t>
            </w:r>
            <w:r w:rsidRPr="00663912">
              <w:rPr>
                <w:spacing w:val="-3"/>
              </w:rPr>
              <w:t xml:space="preserve"> </w:t>
            </w:r>
            <w:r w:rsidRPr="00663912">
              <w:t>e</w:t>
            </w:r>
            <w:r w:rsidRPr="00663912">
              <w:rPr>
                <w:spacing w:val="-3"/>
              </w:rPr>
              <w:t xml:space="preserve"> </w:t>
            </w:r>
            <w:r w:rsidRPr="00663912">
              <w:t>congêneres.</w:t>
            </w:r>
          </w:p>
        </w:tc>
        <w:tc>
          <w:tcPr>
            <w:tcW w:w="1002" w:type="dxa"/>
            <w:vAlign w:val="center"/>
          </w:tcPr>
          <w:p w14:paraId="2AB3B5C1" w14:textId="77777777" w:rsidR="00663912" w:rsidRPr="000E0BB8" w:rsidRDefault="00663912" w:rsidP="00B45C7F">
            <w:pPr>
              <w:jc w:val="center"/>
            </w:pPr>
            <w:r>
              <w:t>4%</w:t>
            </w:r>
          </w:p>
        </w:tc>
      </w:tr>
      <w:tr w:rsidR="00663912" w:rsidRPr="000E0BB8" w14:paraId="4ED6CF75" w14:textId="77777777" w:rsidTr="00663912">
        <w:trPr>
          <w:trHeight w:val="60"/>
        </w:trPr>
        <w:tc>
          <w:tcPr>
            <w:tcW w:w="1184" w:type="dxa"/>
            <w:vAlign w:val="center"/>
          </w:tcPr>
          <w:p w14:paraId="688770A4" w14:textId="77777777" w:rsidR="00663912" w:rsidRPr="00663912" w:rsidRDefault="00663912" w:rsidP="00B45C7F">
            <w:pPr>
              <w:jc w:val="center"/>
            </w:pPr>
            <w:r w:rsidRPr="00663912">
              <w:t>9529-1/02</w:t>
            </w:r>
          </w:p>
        </w:tc>
        <w:tc>
          <w:tcPr>
            <w:tcW w:w="1005" w:type="dxa"/>
            <w:vAlign w:val="center"/>
          </w:tcPr>
          <w:p w14:paraId="2EF93DCA" w14:textId="77777777" w:rsidR="00663912" w:rsidRPr="00663912" w:rsidRDefault="00663912" w:rsidP="00B45C7F">
            <w:pPr>
              <w:jc w:val="center"/>
            </w:pPr>
            <w:r w:rsidRPr="00663912">
              <w:t>24.01</w:t>
            </w:r>
          </w:p>
        </w:tc>
        <w:tc>
          <w:tcPr>
            <w:tcW w:w="6372" w:type="dxa"/>
          </w:tcPr>
          <w:p w14:paraId="2AC42BAD" w14:textId="77777777" w:rsidR="00663912" w:rsidRPr="00663912" w:rsidRDefault="00663912" w:rsidP="009C4D45">
            <w:r w:rsidRPr="00663912">
              <w:t>Serviços</w:t>
            </w:r>
            <w:r w:rsidRPr="00663912">
              <w:rPr>
                <w:spacing w:val="52"/>
              </w:rPr>
              <w:t xml:space="preserve"> </w:t>
            </w:r>
            <w:r w:rsidRPr="00663912">
              <w:t>de</w:t>
            </w:r>
            <w:r w:rsidRPr="00663912">
              <w:rPr>
                <w:spacing w:val="51"/>
              </w:rPr>
              <w:t xml:space="preserve"> </w:t>
            </w:r>
            <w:r w:rsidRPr="00663912">
              <w:t>chaveiros,</w:t>
            </w:r>
            <w:r w:rsidRPr="00663912">
              <w:rPr>
                <w:spacing w:val="50"/>
              </w:rPr>
              <w:t xml:space="preserve"> </w:t>
            </w:r>
            <w:r w:rsidRPr="00663912">
              <w:t>confecção</w:t>
            </w:r>
            <w:r w:rsidRPr="00663912">
              <w:rPr>
                <w:spacing w:val="51"/>
              </w:rPr>
              <w:t xml:space="preserve"> </w:t>
            </w:r>
            <w:r w:rsidRPr="00663912">
              <w:t>de</w:t>
            </w:r>
            <w:r w:rsidRPr="00663912">
              <w:rPr>
                <w:spacing w:val="49"/>
              </w:rPr>
              <w:t xml:space="preserve"> </w:t>
            </w:r>
            <w:r w:rsidRPr="00663912">
              <w:t>carimbos,</w:t>
            </w:r>
            <w:r w:rsidRPr="00663912">
              <w:rPr>
                <w:spacing w:val="53"/>
              </w:rPr>
              <w:t xml:space="preserve"> </w:t>
            </w:r>
            <w:r w:rsidRPr="00663912">
              <w:t>placas,</w:t>
            </w:r>
            <w:r w:rsidRPr="00663912">
              <w:rPr>
                <w:spacing w:val="50"/>
              </w:rPr>
              <w:t xml:space="preserve"> </w:t>
            </w:r>
            <w:r w:rsidRPr="00663912">
              <w:t>sinalização</w:t>
            </w:r>
          </w:p>
          <w:p w14:paraId="42CC55A7" w14:textId="77777777" w:rsidR="00663912" w:rsidRPr="00663912" w:rsidRDefault="00663912" w:rsidP="009C4D45">
            <w:r w:rsidRPr="00663912">
              <w:t>visual,</w:t>
            </w:r>
            <w:r w:rsidRPr="00663912">
              <w:rPr>
                <w:spacing w:val="-2"/>
              </w:rPr>
              <w:t xml:space="preserve"> </w:t>
            </w:r>
            <w:r w:rsidRPr="00663912">
              <w:t>banners,</w:t>
            </w:r>
            <w:r w:rsidRPr="00663912">
              <w:rPr>
                <w:spacing w:val="-1"/>
              </w:rPr>
              <w:t xml:space="preserve"> </w:t>
            </w:r>
            <w:r w:rsidRPr="00663912">
              <w:t>adesivos</w:t>
            </w:r>
            <w:r w:rsidRPr="00663912">
              <w:rPr>
                <w:spacing w:val="-3"/>
              </w:rPr>
              <w:t xml:space="preserve"> </w:t>
            </w:r>
            <w:r w:rsidRPr="00663912">
              <w:t>e</w:t>
            </w:r>
            <w:r w:rsidRPr="00663912">
              <w:rPr>
                <w:spacing w:val="-3"/>
              </w:rPr>
              <w:t xml:space="preserve"> </w:t>
            </w:r>
            <w:r w:rsidRPr="00663912">
              <w:t>congêneres.</w:t>
            </w:r>
          </w:p>
        </w:tc>
        <w:tc>
          <w:tcPr>
            <w:tcW w:w="1002" w:type="dxa"/>
            <w:vAlign w:val="center"/>
          </w:tcPr>
          <w:p w14:paraId="33FEBE49" w14:textId="77777777" w:rsidR="00663912" w:rsidRPr="000E0BB8" w:rsidRDefault="00663912" w:rsidP="00B45C7F">
            <w:pPr>
              <w:jc w:val="center"/>
            </w:pPr>
            <w:r>
              <w:t>4%</w:t>
            </w:r>
          </w:p>
        </w:tc>
      </w:tr>
      <w:tr w:rsidR="00663912" w:rsidRPr="000E0BB8" w14:paraId="32EB1F87" w14:textId="77777777" w:rsidTr="00663912">
        <w:trPr>
          <w:trHeight w:val="60"/>
        </w:trPr>
        <w:tc>
          <w:tcPr>
            <w:tcW w:w="1184" w:type="dxa"/>
            <w:vAlign w:val="center"/>
          </w:tcPr>
          <w:p w14:paraId="21E1ACA6" w14:textId="77777777" w:rsidR="00663912" w:rsidRPr="00663912" w:rsidRDefault="00663912" w:rsidP="00B45C7F">
            <w:pPr>
              <w:jc w:val="center"/>
            </w:pPr>
            <w:r w:rsidRPr="00663912">
              <w:t>3299-0/03</w:t>
            </w:r>
          </w:p>
        </w:tc>
        <w:tc>
          <w:tcPr>
            <w:tcW w:w="1005" w:type="dxa"/>
            <w:vAlign w:val="center"/>
          </w:tcPr>
          <w:p w14:paraId="69A91A6B" w14:textId="77777777" w:rsidR="00663912" w:rsidRPr="00663912" w:rsidRDefault="00663912" w:rsidP="00B45C7F">
            <w:pPr>
              <w:jc w:val="center"/>
            </w:pPr>
            <w:r w:rsidRPr="00663912">
              <w:t>24.01</w:t>
            </w:r>
          </w:p>
        </w:tc>
        <w:tc>
          <w:tcPr>
            <w:tcW w:w="6372" w:type="dxa"/>
          </w:tcPr>
          <w:p w14:paraId="17676AF7" w14:textId="77777777" w:rsidR="00663912" w:rsidRPr="00663912" w:rsidRDefault="00663912" w:rsidP="009C4D45">
            <w:r w:rsidRPr="00663912">
              <w:t>Serviços</w:t>
            </w:r>
            <w:r w:rsidRPr="00663912">
              <w:rPr>
                <w:spacing w:val="52"/>
              </w:rPr>
              <w:t xml:space="preserve"> </w:t>
            </w:r>
            <w:r w:rsidRPr="00663912">
              <w:t>de</w:t>
            </w:r>
            <w:r w:rsidRPr="00663912">
              <w:rPr>
                <w:spacing w:val="51"/>
              </w:rPr>
              <w:t xml:space="preserve"> </w:t>
            </w:r>
            <w:r w:rsidRPr="00663912">
              <w:t>chaveiros,</w:t>
            </w:r>
            <w:r w:rsidRPr="00663912">
              <w:rPr>
                <w:spacing w:val="50"/>
              </w:rPr>
              <w:t xml:space="preserve"> </w:t>
            </w:r>
            <w:r w:rsidRPr="00663912">
              <w:t>confecção</w:t>
            </w:r>
            <w:r w:rsidRPr="00663912">
              <w:rPr>
                <w:spacing w:val="51"/>
              </w:rPr>
              <w:t xml:space="preserve"> </w:t>
            </w:r>
            <w:r w:rsidRPr="00663912">
              <w:t>de</w:t>
            </w:r>
            <w:r w:rsidRPr="00663912">
              <w:rPr>
                <w:spacing w:val="49"/>
              </w:rPr>
              <w:t xml:space="preserve"> </w:t>
            </w:r>
            <w:r w:rsidRPr="00663912">
              <w:t>carimbos,</w:t>
            </w:r>
            <w:r w:rsidRPr="00663912">
              <w:rPr>
                <w:spacing w:val="53"/>
              </w:rPr>
              <w:t xml:space="preserve"> </w:t>
            </w:r>
            <w:r w:rsidRPr="00663912">
              <w:t>placas,</w:t>
            </w:r>
            <w:r w:rsidRPr="00663912">
              <w:rPr>
                <w:spacing w:val="50"/>
              </w:rPr>
              <w:t xml:space="preserve"> </w:t>
            </w:r>
            <w:r w:rsidRPr="00663912">
              <w:t>sinalização</w:t>
            </w:r>
          </w:p>
          <w:p w14:paraId="757F5560" w14:textId="77777777" w:rsidR="00663912" w:rsidRPr="00663912" w:rsidRDefault="00663912" w:rsidP="009C4D45">
            <w:r w:rsidRPr="00663912">
              <w:t>visual,</w:t>
            </w:r>
            <w:r w:rsidRPr="00663912">
              <w:rPr>
                <w:spacing w:val="-2"/>
              </w:rPr>
              <w:t xml:space="preserve"> </w:t>
            </w:r>
            <w:r w:rsidRPr="00663912">
              <w:t>banners,</w:t>
            </w:r>
            <w:r w:rsidRPr="00663912">
              <w:rPr>
                <w:spacing w:val="-1"/>
              </w:rPr>
              <w:t xml:space="preserve"> </w:t>
            </w:r>
            <w:r w:rsidRPr="00663912">
              <w:t>adesivos</w:t>
            </w:r>
            <w:r w:rsidRPr="00663912">
              <w:rPr>
                <w:spacing w:val="-3"/>
              </w:rPr>
              <w:t xml:space="preserve"> </w:t>
            </w:r>
            <w:r w:rsidRPr="00663912">
              <w:t>e</w:t>
            </w:r>
            <w:r w:rsidRPr="00663912">
              <w:rPr>
                <w:spacing w:val="-3"/>
              </w:rPr>
              <w:t xml:space="preserve"> </w:t>
            </w:r>
            <w:r w:rsidRPr="00663912">
              <w:t>congêneres.</w:t>
            </w:r>
          </w:p>
        </w:tc>
        <w:tc>
          <w:tcPr>
            <w:tcW w:w="1002" w:type="dxa"/>
            <w:vAlign w:val="center"/>
          </w:tcPr>
          <w:p w14:paraId="30FB474D" w14:textId="77777777" w:rsidR="00663912" w:rsidRPr="000E0BB8" w:rsidRDefault="00663912" w:rsidP="00B45C7F">
            <w:pPr>
              <w:jc w:val="center"/>
            </w:pPr>
            <w:r>
              <w:t>4%</w:t>
            </w:r>
          </w:p>
        </w:tc>
      </w:tr>
      <w:tr w:rsidR="00663912" w:rsidRPr="000E0BB8" w14:paraId="57946933" w14:textId="77777777" w:rsidTr="00663912">
        <w:trPr>
          <w:trHeight w:val="60"/>
        </w:trPr>
        <w:tc>
          <w:tcPr>
            <w:tcW w:w="1184" w:type="dxa"/>
            <w:vAlign w:val="center"/>
          </w:tcPr>
          <w:p w14:paraId="01254D9F" w14:textId="77777777" w:rsidR="00663912" w:rsidRPr="00663912" w:rsidRDefault="00663912" w:rsidP="00B45C7F">
            <w:pPr>
              <w:jc w:val="center"/>
            </w:pPr>
            <w:r w:rsidRPr="00663912">
              <w:t>3299-0/04</w:t>
            </w:r>
          </w:p>
        </w:tc>
        <w:tc>
          <w:tcPr>
            <w:tcW w:w="1005" w:type="dxa"/>
            <w:vAlign w:val="center"/>
          </w:tcPr>
          <w:p w14:paraId="0F1F7C7F" w14:textId="77777777" w:rsidR="00663912" w:rsidRPr="00663912" w:rsidRDefault="00663912" w:rsidP="00B45C7F">
            <w:pPr>
              <w:jc w:val="center"/>
            </w:pPr>
            <w:r w:rsidRPr="00663912">
              <w:t>24.01</w:t>
            </w:r>
          </w:p>
        </w:tc>
        <w:tc>
          <w:tcPr>
            <w:tcW w:w="6372" w:type="dxa"/>
          </w:tcPr>
          <w:p w14:paraId="45F7BC4D" w14:textId="77777777" w:rsidR="00663912" w:rsidRPr="00663912" w:rsidRDefault="00663912" w:rsidP="009C4D45">
            <w:r w:rsidRPr="00663912">
              <w:t>Serviços</w:t>
            </w:r>
            <w:r w:rsidRPr="00663912">
              <w:rPr>
                <w:spacing w:val="52"/>
              </w:rPr>
              <w:t xml:space="preserve"> </w:t>
            </w:r>
            <w:r w:rsidRPr="00663912">
              <w:t>de</w:t>
            </w:r>
            <w:r w:rsidRPr="00663912">
              <w:rPr>
                <w:spacing w:val="51"/>
              </w:rPr>
              <w:t xml:space="preserve"> </w:t>
            </w:r>
            <w:r w:rsidRPr="00663912">
              <w:t>chaveiros,</w:t>
            </w:r>
            <w:r w:rsidRPr="00663912">
              <w:rPr>
                <w:spacing w:val="50"/>
              </w:rPr>
              <w:t xml:space="preserve"> </w:t>
            </w:r>
            <w:r w:rsidRPr="00663912">
              <w:t>confecção</w:t>
            </w:r>
            <w:r w:rsidRPr="00663912">
              <w:rPr>
                <w:spacing w:val="51"/>
              </w:rPr>
              <w:t xml:space="preserve"> </w:t>
            </w:r>
            <w:r w:rsidRPr="00663912">
              <w:t>de</w:t>
            </w:r>
            <w:r w:rsidRPr="00663912">
              <w:rPr>
                <w:spacing w:val="49"/>
              </w:rPr>
              <w:t xml:space="preserve"> </w:t>
            </w:r>
            <w:r w:rsidRPr="00663912">
              <w:t>carimbos,</w:t>
            </w:r>
            <w:r w:rsidRPr="00663912">
              <w:rPr>
                <w:spacing w:val="53"/>
              </w:rPr>
              <w:t xml:space="preserve"> </w:t>
            </w:r>
            <w:r w:rsidRPr="00663912">
              <w:t>placas,</w:t>
            </w:r>
            <w:r w:rsidRPr="00663912">
              <w:rPr>
                <w:spacing w:val="50"/>
              </w:rPr>
              <w:t xml:space="preserve"> </w:t>
            </w:r>
            <w:r w:rsidRPr="00663912">
              <w:t>sinalização</w:t>
            </w:r>
          </w:p>
          <w:p w14:paraId="4BFFA2BC" w14:textId="77777777" w:rsidR="00663912" w:rsidRPr="00663912" w:rsidRDefault="00663912" w:rsidP="009C4D45">
            <w:r w:rsidRPr="00663912">
              <w:t>visual,</w:t>
            </w:r>
            <w:r w:rsidRPr="00663912">
              <w:rPr>
                <w:spacing w:val="-2"/>
              </w:rPr>
              <w:t xml:space="preserve"> </w:t>
            </w:r>
            <w:r w:rsidRPr="00663912">
              <w:t>banners,</w:t>
            </w:r>
            <w:r w:rsidRPr="00663912">
              <w:rPr>
                <w:spacing w:val="-1"/>
              </w:rPr>
              <w:t xml:space="preserve"> </w:t>
            </w:r>
            <w:r w:rsidRPr="00663912">
              <w:t>adesivos</w:t>
            </w:r>
            <w:r w:rsidRPr="00663912">
              <w:rPr>
                <w:spacing w:val="-3"/>
              </w:rPr>
              <w:t xml:space="preserve"> </w:t>
            </w:r>
            <w:r w:rsidRPr="00663912">
              <w:t>e</w:t>
            </w:r>
            <w:r w:rsidRPr="00663912">
              <w:rPr>
                <w:spacing w:val="-3"/>
              </w:rPr>
              <w:t xml:space="preserve"> </w:t>
            </w:r>
            <w:r w:rsidRPr="00663912">
              <w:t>congêneres.</w:t>
            </w:r>
          </w:p>
        </w:tc>
        <w:tc>
          <w:tcPr>
            <w:tcW w:w="1002" w:type="dxa"/>
            <w:vAlign w:val="center"/>
          </w:tcPr>
          <w:p w14:paraId="2912F6D7" w14:textId="77777777" w:rsidR="00663912" w:rsidRPr="000E0BB8" w:rsidRDefault="00663912" w:rsidP="00B45C7F">
            <w:pPr>
              <w:jc w:val="center"/>
            </w:pPr>
            <w:r>
              <w:t>4%</w:t>
            </w:r>
          </w:p>
        </w:tc>
      </w:tr>
      <w:tr w:rsidR="00663912" w:rsidRPr="000E0BB8" w14:paraId="04940DBB" w14:textId="77777777" w:rsidTr="00663912">
        <w:trPr>
          <w:trHeight w:val="60"/>
        </w:trPr>
        <w:tc>
          <w:tcPr>
            <w:tcW w:w="1184" w:type="dxa"/>
          </w:tcPr>
          <w:p w14:paraId="7394B439" w14:textId="77777777" w:rsidR="00663912" w:rsidRPr="00663912" w:rsidRDefault="00663912" w:rsidP="00B45C7F">
            <w:pPr>
              <w:pStyle w:val="TableParagraph"/>
              <w:ind w:left="0"/>
              <w:rPr>
                <w:sz w:val="24"/>
                <w:lang w:val="pt-BR"/>
              </w:rPr>
            </w:pPr>
          </w:p>
          <w:p w14:paraId="2AD2E1B9" w14:textId="77777777" w:rsidR="00663912" w:rsidRPr="00663912" w:rsidRDefault="00663912" w:rsidP="00B45C7F">
            <w:pPr>
              <w:pStyle w:val="TableParagraph"/>
              <w:spacing w:before="10"/>
              <w:ind w:left="0"/>
              <w:rPr>
                <w:sz w:val="35"/>
                <w:lang w:val="pt-BR"/>
              </w:rPr>
            </w:pPr>
          </w:p>
          <w:p w14:paraId="772A4926" w14:textId="77777777" w:rsidR="00663912" w:rsidRPr="00663912" w:rsidRDefault="00663912" w:rsidP="00B45C7F">
            <w:pPr>
              <w:jc w:val="center"/>
            </w:pPr>
            <w:r w:rsidRPr="00663912">
              <w:t>9603-3/03</w:t>
            </w:r>
          </w:p>
        </w:tc>
        <w:tc>
          <w:tcPr>
            <w:tcW w:w="1005" w:type="dxa"/>
          </w:tcPr>
          <w:p w14:paraId="2C4539EE" w14:textId="77777777" w:rsidR="00663912" w:rsidRPr="00663912" w:rsidRDefault="00663912" w:rsidP="00B45C7F">
            <w:pPr>
              <w:pStyle w:val="TableParagraph"/>
              <w:ind w:left="0"/>
              <w:rPr>
                <w:sz w:val="24"/>
                <w:lang w:val="pt-BR"/>
              </w:rPr>
            </w:pPr>
          </w:p>
          <w:p w14:paraId="76CC3480" w14:textId="77777777" w:rsidR="00663912" w:rsidRPr="00663912" w:rsidRDefault="00663912" w:rsidP="00B45C7F">
            <w:pPr>
              <w:pStyle w:val="TableParagraph"/>
              <w:spacing w:before="10"/>
              <w:ind w:left="0"/>
              <w:rPr>
                <w:sz w:val="35"/>
                <w:lang w:val="pt-BR"/>
              </w:rPr>
            </w:pPr>
          </w:p>
          <w:p w14:paraId="130718ED" w14:textId="77777777" w:rsidR="00663912" w:rsidRPr="00663912" w:rsidRDefault="00663912" w:rsidP="00B45C7F">
            <w:pPr>
              <w:jc w:val="center"/>
            </w:pPr>
            <w:r w:rsidRPr="00663912">
              <w:t>25.01</w:t>
            </w:r>
          </w:p>
        </w:tc>
        <w:tc>
          <w:tcPr>
            <w:tcW w:w="6372" w:type="dxa"/>
          </w:tcPr>
          <w:p w14:paraId="1253EA7B" w14:textId="77777777" w:rsidR="00663912" w:rsidRPr="00663912" w:rsidRDefault="00663912" w:rsidP="00B45C7F">
            <w:pPr>
              <w:jc w:val="both"/>
              <w:rPr>
                <w:rFonts w:cstheme="minorHAnsi"/>
              </w:rPr>
            </w:pPr>
            <w:r w:rsidRPr="00663912">
              <w:rPr>
                <w:rFonts w:cstheme="minorHAnsi"/>
              </w:rPr>
              <w:t>Funerais, inclusive fornecimento de caixão, urna ou esquifes; aluguel</w:t>
            </w:r>
            <w:r w:rsidRPr="00663912">
              <w:rPr>
                <w:rFonts w:cstheme="minorHAnsi"/>
                <w:spacing w:val="1"/>
              </w:rPr>
              <w:t xml:space="preserve"> </w:t>
            </w:r>
            <w:r w:rsidRPr="00663912">
              <w:rPr>
                <w:rFonts w:cstheme="minorHAnsi"/>
              </w:rPr>
              <w:t>de capela; transporte do corpo cadavérico; fornecimento de flores,</w:t>
            </w:r>
            <w:r w:rsidRPr="00663912">
              <w:rPr>
                <w:rFonts w:cstheme="minorHAnsi"/>
                <w:spacing w:val="1"/>
              </w:rPr>
              <w:t xml:space="preserve"> </w:t>
            </w:r>
            <w:r w:rsidRPr="00663912">
              <w:rPr>
                <w:rFonts w:cstheme="minorHAnsi"/>
              </w:rPr>
              <w:t>coroas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outros</w:t>
            </w:r>
            <w:r w:rsidRPr="00663912">
              <w:rPr>
                <w:rFonts w:cstheme="minorHAnsi"/>
                <w:spacing w:val="1"/>
              </w:rPr>
              <w:t xml:space="preserve"> </w:t>
            </w:r>
            <w:r w:rsidRPr="00663912">
              <w:rPr>
                <w:rFonts w:cstheme="minorHAnsi"/>
              </w:rPr>
              <w:t>paramentos;</w:t>
            </w:r>
            <w:r w:rsidRPr="00663912">
              <w:rPr>
                <w:rFonts w:cstheme="minorHAnsi"/>
                <w:spacing w:val="1"/>
              </w:rPr>
              <w:t xml:space="preserve"> </w:t>
            </w:r>
            <w:r w:rsidRPr="00663912">
              <w:rPr>
                <w:rFonts w:cstheme="minorHAnsi"/>
              </w:rPr>
              <w:t>desembaraço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certidão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óbito;</w:t>
            </w:r>
            <w:r w:rsidRPr="00663912">
              <w:rPr>
                <w:rFonts w:cstheme="minorHAnsi"/>
                <w:spacing w:val="1"/>
              </w:rPr>
              <w:t xml:space="preserve"> </w:t>
            </w:r>
            <w:r w:rsidRPr="00663912">
              <w:rPr>
                <w:rFonts w:cstheme="minorHAnsi"/>
              </w:rPr>
              <w:t>fornecimento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véu,</w:t>
            </w:r>
            <w:r w:rsidRPr="00663912">
              <w:rPr>
                <w:rFonts w:cstheme="minorHAnsi"/>
                <w:spacing w:val="1"/>
              </w:rPr>
              <w:t xml:space="preserve"> </w:t>
            </w:r>
            <w:r w:rsidRPr="00663912">
              <w:rPr>
                <w:rFonts w:cstheme="minorHAnsi"/>
              </w:rPr>
              <w:t>essa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outros</w:t>
            </w:r>
            <w:r w:rsidRPr="00663912">
              <w:rPr>
                <w:rFonts w:cstheme="minorHAnsi"/>
                <w:spacing w:val="1"/>
              </w:rPr>
              <w:t xml:space="preserve"> </w:t>
            </w:r>
            <w:r w:rsidRPr="00663912">
              <w:rPr>
                <w:rFonts w:cstheme="minorHAnsi"/>
              </w:rPr>
              <w:t>adornos;</w:t>
            </w:r>
            <w:r w:rsidRPr="00663912">
              <w:rPr>
                <w:rFonts w:cstheme="minorHAnsi"/>
                <w:spacing w:val="1"/>
              </w:rPr>
              <w:t xml:space="preserve"> </w:t>
            </w:r>
            <w:r w:rsidRPr="00663912">
              <w:rPr>
                <w:rFonts w:cstheme="minorHAnsi"/>
              </w:rPr>
              <w:t>embalsamento,</w:t>
            </w:r>
            <w:r w:rsidRPr="00663912">
              <w:rPr>
                <w:rFonts w:cstheme="minorHAnsi"/>
                <w:spacing w:val="1"/>
              </w:rPr>
              <w:t xml:space="preserve"> </w:t>
            </w:r>
            <w:r w:rsidRPr="00663912">
              <w:rPr>
                <w:rFonts w:cstheme="minorHAnsi"/>
              </w:rPr>
              <w:t>embelezamento,</w:t>
            </w:r>
            <w:r w:rsidRPr="00663912">
              <w:rPr>
                <w:rFonts w:cstheme="minorHAnsi"/>
                <w:spacing w:val="1"/>
              </w:rPr>
              <w:t xml:space="preserve"> </w:t>
            </w:r>
            <w:r w:rsidRPr="00663912">
              <w:rPr>
                <w:rFonts w:cstheme="minorHAnsi"/>
              </w:rPr>
              <w:t>conservação</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restauração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cadáveres.</w:t>
            </w:r>
          </w:p>
        </w:tc>
        <w:tc>
          <w:tcPr>
            <w:tcW w:w="1002" w:type="dxa"/>
            <w:vAlign w:val="center"/>
          </w:tcPr>
          <w:p w14:paraId="385734DE" w14:textId="77777777" w:rsidR="00663912" w:rsidRPr="000E0BB8" w:rsidRDefault="00663912" w:rsidP="00B45C7F">
            <w:pPr>
              <w:jc w:val="center"/>
            </w:pPr>
            <w:r>
              <w:t>4%</w:t>
            </w:r>
          </w:p>
        </w:tc>
      </w:tr>
      <w:tr w:rsidR="00663912" w:rsidRPr="000E0BB8" w14:paraId="1CC69306" w14:textId="77777777" w:rsidTr="00663912">
        <w:trPr>
          <w:trHeight w:val="60"/>
        </w:trPr>
        <w:tc>
          <w:tcPr>
            <w:tcW w:w="1184" w:type="dxa"/>
          </w:tcPr>
          <w:p w14:paraId="3EDF73AF" w14:textId="77777777" w:rsidR="00663912" w:rsidRPr="00663912" w:rsidRDefault="00663912" w:rsidP="00B45C7F">
            <w:pPr>
              <w:pStyle w:val="TableParagraph"/>
              <w:ind w:left="0"/>
              <w:rPr>
                <w:sz w:val="24"/>
                <w:lang w:val="pt-BR"/>
              </w:rPr>
            </w:pPr>
          </w:p>
          <w:p w14:paraId="1D65D59F" w14:textId="77777777" w:rsidR="00663912" w:rsidRPr="00663912" w:rsidRDefault="00663912" w:rsidP="00B45C7F">
            <w:pPr>
              <w:pStyle w:val="TableParagraph"/>
              <w:spacing w:before="10"/>
              <w:ind w:left="0"/>
              <w:rPr>
                <w:sz w:val="35"/>
                <w:lang w:val="pt-BR"/>
              </w:rPr>
            </w:pPr>
          </w:p>
          <w:p w14:paraId="66C0EE74" w14:textId="77777777" w:rsidR="00663912" w:rsidRPr="00663912" w:rsidRDefault="00663912" w:rsidP="00B45C7F">
            <w:pPr>
              <w:jc w:val="center"/>
            </w:pPr>
            <w:r w:rsidRPr="00663912">
              <w:t>9603-3/04</w:t>
            </w:r>
          </w:p>
        </w:tc>
        <w:tc>
          <w:tcPr>
            <w:tcW w:w="1005" w:type="dxa"/>
          </w:tcPr>
          <w:p w14:paraId="1288D31A" w14:textId="77777777" w:rsidR="00663912" w:rsidRPr="00663912" w:rsidRDefault="00663912" w:rsidP="00B45C7F">
            <w:pPr>
              <w:pStyle w:val="TableParagraph"/>
              <w:ind w:left="0"/>
              <w:rPr>
                <w:sz w:val="24"/>
                <w:lang w:val="pt-BR"/>
              </w:rPr>
            </w:pPr>
          </w:p>
          <w:p w14:paraId="261742B2" w14:textId="77777777" w:rsidR="00663912" w:rsidRPr="00663912" w:rsidRDefault="00663912" w:rsidP="00B45C7F">
            <w:pPr>
              <w:pStyle w:val="TableParagraph"/>
              <w:spacing w:before="10"/>
              <w:ind w:left="0"/>
              <w:rPr>
                <w:sz w:val="35"/>
                <w:lang w:val="pt-BR"/>
              </w:rPr>
            </w:pPr>
          </w:p>
          <w:p w14:paraId="65666D9F" w14:textId="77777777" w:rsidR="00663912" w:rsidRPr="00663912" w:rsidRDefault="00663912" w:rsidP="00B45C7F">
            <w:pPr>
              <w:jc w:val="center"/>
            </w:pPr>
            <w:r w:rsidRPr="00663912">
              <w:t>25.01</w:t>
            </w:r>
          </w:p>
        </w:tc>
        <w:tc>
          <w:tcPr>
            <w:tcW w:w="6372" w:type="dxa"/>
          </w:tcPr>
          <w:p w14:paraId="25884721" w14:textId="77777777" w:rsidR="00663912" w:rsidRPr="00663912" w:rsidRDefault="00663912" w:rsidP="00B45C7F">
            <w:pPr>
              <w:jc w:val="both"/>
              <w:rPr>
                <w:rFonts w:cstheme="minorHAnsi"/>
              </w:rPr>
            </w:pPr>
            <w:r w:rsidRPr="00663912">
              <w:rPr>
                <w:rFonts w:cstheme="minorHAnsi"/>
              </w:rPr>
              <w:t>Funerais, inclusive fornecimento de caixão, urna ou esquifes; aluguel</w:t>
            </w:r>
            <w:r w:rsidRPr="00663912">
              <w:rPr>
                <w:rFonts w:cstheme="minorHAnsi"/>
                <w:spacing w:val="1"/>
              </w:rPr>
              <w:t xml:space="preserve"> </w:t>
            </w:r>
            <w:r w:rsidRPr="00663912">
              <w:rPr>
                <w:rFonts w:cstheme="minorHAnsi"/>
              </w:rPr>
              <w:t>de capela; transporte do corpo cadavérico; fornecimento de flores,</w:t>
            </w:r>
            <w:r w:rsidRPr="00663912">
              <w:rPr>
                <w:rFonts w:cstheme="minorHAnsi"/>
                <w:spacing w:val="1"/>
              </w:rPr>
              <w:t xml:space="preserve"> </w:t>
            </w:r>
            <w:r w:rsidRPr="00663912">
              <w:rPr>
                <w:rFonts w:cstheme="minorHAnsi"/>
              </w:rPr>
              <w:t>coroas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outros</w:t>
            </w:r>
            <w:r w:rsidRPr="00663912">
              <w:rPr>
                <w:rFonts w:cstheme="minorHAnsi"/>
                <w:spacing w:val="1"/>
              </w:rPr>
              <w:t xml:space="preserve"> </w:t>
            </w:r>
            <w:r w:rsidRPr="00663912">
              <w:rPr>
                <w:rFonts w:cstheme="minorHAnsi"/>
              </w:rPr>
              <w:t>paramentos;</w:t>
            </w:r>
            <w:r w:rsidRPr="00663912">
              <w:rPr>
                <w:rFonts w:cstheme="minorHAnsi"/>
                <w:spacing w:val="1"/>
              </w:rPr>
              <w:t xml:space="preserve"> </w:t>
            </w:r>
            <w:r w:rsidRPr="00663912">
              <w:rPr>
                <w:rFonts w:cstheme="minorHAnsi"/>
              </w:rPr>
              <w:t>desembaraço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certidão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óbito;</w:t>
            </w:r>
            <w:r w:rsidRPr="00663912">
              <w:rPr>
                <w:rFonts w:cstheme="minorHAnsi"/>
                <w:spacing w:val="1"/>
              </w:rPr>
              <w:t xml:space="preserve"> </w:t>
            </w:r>
            <w:r w:rsidRPr="00663912">
              <w:rPr>
                <w:rFonts w:cstheme="minorHAnsi"/>
              </w:rPr>
              <w:t>fornecimento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véu,</w:t>
            </w:r>
            <w:r w:rsidRPr="00663912">
              <w:rPr>
                <w:rFonts w:cstheme="minorHAnsi"/>
                <w:spacing w:val="1"/>
              </w:rPr>
              <w:t xml:space="preserve"> </w:t>
            </w:r>
            <w:r w:rsidRPr="00663912">
              <w:rPr>
                <w:rFonts w:cstheme="minorHAnsi"/>
              </w:rPr>
              <w:t>essa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outros</w:t>
            </w:r>
            <w:r w:rsidRPr="00663912">
              <w:rPr>
                <w:rFonts w:cstheme="minorHAnsi"/>
                <w:spacing w:val="1"/>
              </w:rPr>
              <w:t xml:space="preserve"> </w:t>
            </w:r>
            <w:r w:rsidRPr="00663912">
              <w:rPr>
                <w:rFonts w:cstheme="minorHAnsi"/>
              </w:rPr>
              <w:t>adornos;</w:t>
            </w:r>
            <w:r w:rsidRPr="00663912">
              <w:rPr>
                <w:rFonts w:cstheme="minorHAnsi"/>
                <w:spacing w:val="1"/>
              </w:rPr>
              <w:t xml:space="preserve"> </w:t>
            </w:r>
            <w:r w:rsidRPr="00663912">
              <w:rPr>
                <w:rFonts w:cstheme="minorHAnsi"/>
              </w:rPr>
              <w:t>embalsamento,</w:t>
            </w:r>
            <w:r w:rsidRPr="00663912">
              <w:rPr>
                <w:rFonts w:cstheme="minorHAnsi"/>
                <w:spacing w:val="1"/>
              </w:rPr>
              <w:t xml:space="preserve"> </w:t>
            </w:r>
            <w:r w:rsidRPr="00663912">
              <w:rPr>
                <w:rFonts w:cstheme="minorHAnsi"/>
              </w:rPr>
              <w:t>embelezamento,</w:t>
            </w:r>
            <w:r w:rsidRPr="00663912">
              <w:rPr>
                <w:rFonts w:cstheme="minorHAnsi"/>
                <w:spacing w:val="1"/>
              </w:rPr>
              <w:t xml:space="preserve"> </w:t>
            </w:r>
            <w:r w:rsidRPr="00663912">
              <w:rPr>
                <w:rFonts w:cstheme="minorHAnsi"/>
              </w:rPr>
              <w:t>conservação</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restauração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cadáveres.</w:t>
            </w:r>
          </w:p>
        </w:tc>
        <w:tc>
          <w:tcPr>
            <w:tcW w:w="1002" w:type="dxa"/>
            <w:vAlign w:val="center"/>
          </w:tcPr>
          <w:p w14:paraId="781D72B5" w14:textId="77777777" w:rsidR="00663912" w:rsidRPr="000E0BB8" w:rsidRDefault="00663912" w:rsidP="00B45C7F">
            <w:pPr>
              <w:jc w:val="center"/>
            </w:pPr>
            <w:r>
              <w:t>4%</w:t>
            </w:r>
          </w:p>
        </w:tc>
      </w:tr>
      <w:tr w:rsidR="00663912" w:rsidRPr="000E0BB8" w14:paraId="044BB601" w14:textId="77777777" w:rsidTr="00663912">
        <w:trPr>
          <w:trHeight w:val="60"/>
        </w:trPr>
        <w:tc>
          <w:tcPr>
            <w:tcW w:w="1184" w:type="dxa"/>
          </w:tcPr>
          <w:p w14:paraId="09031E08" w14:textId="77777777" w:rsidR="00663912" w:rsidRPr="00663912" w:rsidRDefault="00663912" w:rsidP="00B45C7F">
            <w:pPr>
              <w:pStyle w:val="TableParagraph"/>
              <w:ind w:left="0"/>
              <w:rPr>
                <w:sz w:val="24"/>
                <w:lang w:val="pt-BR"/>
              </w:rPr>
            </w:pPr>
          </w:p>
          <w:p w14:paraId="57A3CC02" w14:textId="77777777" w:rsidR="00663912" w:rsidRPr="00663912" w:rsidRDefault="00663912" w:rsidP="00B45C7F">
            <w:pPr>
              <w:pStyle w:val="TableParagraph"/>
              <w:spacing w:before="10"/>
              <w:ind w:left="0"/>
              <w:rPr>
                <w:sz w:val="35"/>
                <w:lang w:val="pt-BR"/>
              </w:rPr>
            </w:pPr>
          </w:p>
          <w:p w14:paraId="41D63DEC" w14:textId="77777777" w:rsidR="00663912" w:rsidRPr="00663912" w:rsidRDefault="00663912" w:rsidP="00B45C7F">
            <w:pPr>
              <w:jc w:val="center"/>
            </w:pPr>
            <w:r w:rsidRPr="00663912">
              <w:t>9603-3/05</w:t>
            </w:r>
          </w:p>
        </w:tc>
        <w:tc>
          <w:tcPr>
            <w:tcW w:w="1005" w:type="dxa"/>
          </w:tcPr>
          <w:p w14:paraId="53124E5D" w14:textId="77777777" w:rsidR="00663912" w:rsidRPr="00663912" w:rsidRDefault="00663912" w:rsidP="00B45C7F">
            <w:pPr>
              <w:pStyle w:val="TableParagraph"/>
              <w:ind w:left="0"/>
              <w:rPr>
                <w:sz w:val="24"/>
                <w:lang w:val="pt-BR"/>
              </w:rPr>
            </w:pPr>
          </w:p>
          <w:p w14:paraId="00553881" w14:textId="77777777" w:rsidR="00663912" w:rsidRPr="00663912" w:rsidRDefault="00663912" w:rsidP="00B45C7F">
            <w:pPr>
              <w:pStyle w:val="TableParagraph"/>
              <w:spacing w:before="10"/>
              <w:ind w:left="0"/>
              <w:rPr>
                <w:sz w:val="35"/>
                <w:lang w:val="pt-BR"/>
              </w:rPr>
            </w:pPr>
          </w:p>
          <w:p w14:paraId="606563DC" w14:textId="77777777" w:rsidR="00663912" w:rsidRPr="00663912" w:rsidRDefault="00663912" w:rsidP="00B45C7F">
            <w:pPr>
              <w:jc w:val="center"/>
            </w:pPr>
            <w:r w:rsidRPr="00663912">
              <w:t>25.01</w:t>
            </w:r>
          </w:p>
        </w:tc>
        <w:tc>
          <w:tcPr>
            <w:tcW w:w="6372" w:type="dxa"/>
          </w:tcPr>
          <w:p w14:paraId="2CB4D534" w14:textId="77777777" w:rsidR="00663912" w:rsidRPr="00663912" w:rsidRDefault="00663912" w:rsidP="00B45C7F">
            <w:pPr>
              <w:jc w:val="both"/>
              <w:rPr>
                <w:rFonts w:cstheme="minorHAnsi"/>
              </w:rPr>
            </w:pPr>
            <w:r w:rsidRPr="00663912">
              <w:rPr>
                <w:rFonts w:cstheme="minorHAnsi"/>
              </w:rPr>
              <w:t>Funerais, inclusive fornecimento de caixão, urna ou esquifes; aluguel</w:t>
            </w:r>
            <w:r w:rsidRPr="00663912">
              <w:rPr>
                <w:rFonts w:cstheme="minorHAnsi"/>
                <w:spacing w:val="1"/>
              </w:rPr>
              <w:t xml:space="preserve"> </w:t>
            </w:r>
            <w:r w:rsidRPr="00663912">
              <w:rPr>
                <w:rFonts w:cstheme="minorHAnsi"/>
              </w:rPr>
              <w:t>de capela; transporte do corpo cadavérico; fornecimento de flores,</w:t>
            </w:r>
            <w:r w:rsidRPr="00663912">
              <w:rPr>
                <w:rFonts w:cstheme="minorHAnsi"/>
                <w:spacing w:val="1"/>
              </w:rPr>
              <w:t xml:space="preserve"> </w:t>
            </w:r>
            <w:r w:rsidRPr="00663912">
              <w:rPr>
                <w:rFonts w:cstheme="minorHAnsi"/>
              </w:rPr>
              <w:t>coroas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outros</w:t>
            </w:r>
            <w:r w:rsidRPr="00663912">
              <w:rPr>
                <w:rFonts w:cstheme="minorHAnsi"/>
                <w:spacing w:val="1"/>
              </w:rPr>
              <w:t xml:space="preserve"> </w:t>
            </w:r>
            <w:r w:rsidRPr="00663912">
              <w:rPr>
                <w:rFonts w:cstheme="minorHAnsi"/>
              </w:rPr>
              <w:t>paramentos;</w:t>
            </w:r>
            <w:r w:rsidRPr="00663912">
              <w:rPr>
                <w:rFonts w:cstheme="minorHAnsi"/>
                <w:spacing w:val="1"/>
              </w:rPr>
              <w:t xml:space="preserve"> </w:t>
            </w:r>
            <w:r w:rsidRPr="00663912">
              <w:rPr>
                <w:rFonts w:cstheme="minorHAnsi"/>
              </w:rPr>
              <w:t>desembaraço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certidão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óbito;</w:t>
            </w:r>
            <w:r w:rsidRPr="00663912">
              <w:rPr>
                <w:rFonts w:cstheme="minorHAnsi"/>
                <w:spacing w:val="1"/>
              </w:rPr>
              <w:t xml:space="preserve"> </w:t>
            </w:r>
            <w:r w:rsidRPr="00663912">
              <w:rPr>
                <w:rFonts w:cstheme="minorHAnsi"/>
              </w:rPr>
              <w:t>fornecimento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véu,</w:t>
            </w:r>
            <w:r w:rsidRPr="00663912">
              <w:rPr>
                <w:rFonts w:cstheme="minorHAnsi"/>
                <w:spacing w:val="1"/>
              </w:rPr>
              <w:t xml:space="preserve"> </w:t>
            </w:r>
            <w:r w:rsidRPr="00663912">
              <w:rPr>
                <w:rFonts w:cstheme="minorHAnsi"/>
              </w:rPr>
              <w:t>essa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outros</w:t>
            </w:r>
            <w:r w:rsidRPr="00663912">
              <w:rPr>
                <w:rFonts w:cstheme="minorHAnsi"/>
                <w:spacing w:val="1"/>
              </w:rPr>
              <w:t xml:space="preserve"> </w:t>
            </w:r>
            <w:r w:rsidRPr="00663912">
              <w:rPr>
                <w:rFonts w:cstheme="minorHAnsi"/>
              </w:rPr>
              <w:t>adornos;</w:t>
            </w:r>
            <w:r w:rsidRPr="00663912">
              <w:rPr>
                <w:rFonts w:cstheme="minorHAnsi"/>
                <w:spacing w:val="1"/>
              </w:rPr>
              <w:t xml:space="preserve"> </w:t>
            </w:r>
            <w:r w:rsidRPr="00663912">
              <w:rPr>
                <w:rFonts w:cstheme="minorHAnsi"/>
              </w:rPr>
              <w:t>embalsamento,</w:t>
            </w:r>
            <w:r w:rsidRPr="00663912">
              <w:rPr>
                <w:rFonts w:cstheme="minorHAnsi"/>
                <w:spacing w:val="1"/>
              </w:rPr>
              <w:t xml:space="preserve"> </w:t>
            </w:r>
            <w:r w:rsidRPr="00663912">
              <w:rPr>
                <w:rFonts w:cstheme="minorHAnsi"/>
              </w:rPr>
              <w:t>embelezamento,</w:t>
            </w:r>
            <w:r w:rsidRPr="00663912">
              <w:rPr>
                <w:rFonts w:cstheme="minorHAnsi"/>
                <w:spacing w:val="1"/>
              </w:rPr>
              <w:t xml:space="preserve"> </w:t>
            </w:r>
            <w:r w:rsidRPr="00663912">
              <w:rPr>
                <w:rFonts w:cstheme="minorHAnsi"/>
              </w:rPr>
              <w:t>conservação</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restauração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cadáveres.</w:t>
            </w:r>
          </w:p>
        </w:tc>
        <w:tc>
          <w:tcPr>
            <w:tcW w:w="1002" w:type="dxa"/>
            <w:vAlign w:val="center"/>
          </w:tcPr>
          <w:p w14:paraId="3063EB6E" w14:textId="77777777" w:rsidR="00663912" w:rsidRPr="000E0BB8" w:rsidRDefault="00663912" w:rsidP="00B45C7F">
            <w:pPr>
              <w:jc w:val="center"/>
            </w:pPr>
            <w:r>
              <w:t>4%</w:t>
            </w:r>
          </w:p>
        </w:tc>
      </w:tr>
      <w:tr w:rsidR="00663912" w:rsidRPr="000E0BB8" w14:paraId="7BBB1C74" w14:textId="77777777" w:rsidTr="00663912">
        <w:trPr>
          <w:trHeight w:val="60"/>
        </w:trPr>
        <w:tc>
          <w:tcPr>
            <w:tcW w:w="1184" w:type="dxa"/>
          </w:tcPr>
          <w:p w14:paraId="6791EC13" w14:textId="77777777" w:rsidR="00663912" w:rsidRPr="00663912" w:rsidRDefault="00663912" w:rsidP="00B45C7F">
            <w:pPr>
              <w:pStyle w:val="TableParagraph"/>
              <w:ind w:left="0"/>
              <w:rPr>
                <w:sz w:val="24"/>
                <w:lang w:val="pt-BR"/>
              </w:rPr>
            </w:pPr>
          </w:p>
          <w:p w14:paraId="641A7914" w14:textId="77777777" w:rsidR="00663912" w:rsidRPr="00663912" w:rsidRDefault="00663912" w:rsidP="00B45C7F">
            <w:pPr>
              <w:pStyle w:val="TableParagraph"/>
              <w:spacing w:before="10"/>
              <w:ind w:left="0"/>
              <w:rPr>
                <w:sz w:val="35"/>
                <w:lang w:val="pt-BR"/>
              </w:rPr>
            </w:pPr>
          </w:p>
          <w:p w14:paraId="66A3EED9" w14:textId="77777777" w:rsidR="00663912" w:rsidRPr="00663912" w:rsidRDefault="00663912" w:rsidP="00B45C7F">
            <w:pPr>
              <w:jc w:val="center"/>
            </w:pPr>
            <w:r w:rsidRPr="00663912">
              <w:t>9603-3/99</w:t>
            </w:r>
          </w:p>
        </w:tc>
        <w:tc>
          <w:tcPr>
            <w:tcW w:w="1005" w:type="dxa"/>
          </w:tcPr>
          <w:p w14:paraId="3A0EDAF7" w14:textId="77777777" w:rsidR="00663912" w:rsidRPr="00663912" w:rsidRDefault="00663912" w:rsidP="00B45C7F">
            <w:pPr>
              <w:pStyle w:val="TableParagraph"/>
              <w:ind w:left="0"/>
              <w:rPr>
                <w:sz w:val="24"/>
                <w:lang w:val="pt-BR"/>
              </w:rPr>
            </w:pPr>
          </w:p>
          <w:p w14:paraId="66F3114A" w14:textId="77777777" w:rsidR="00663912" w:rsidRPr="00663912" w:rsidRDefault="00663912" w:rsidP="00B45C7F">
            <w:pPr>
              <w:pStyle w:val="TableParagraph"/>
              <w:spacing w:before="10"/>
              <w:ind w:left="0"/>
              <w:rPr>
                <w:sz w:val="35"/>
                <w:lang w:val="pt-BR"/>
              </w:rPr>
            </w:pPr>
          </w:p>
          <w:p w14:paraId="15EB42BD" w14:textId="77777777" w:rsidR="00663912" w:rsidRPr="00663912" w:rsidRDefault="00663912" w:rsidP="00B45C7F">
            <w:pPr>
              <w:jc w:val="center"/>
            </w:pPr>
            <w:r w:rsidRPr="00663912">
              <w:t>25.01</w:t>
            </w:r>
          </w:p>
        </w:tc>
        <w:tc>
          <w:tcPr>
            <w:tcW w:w="6372" w:type="dxa"/>
          </w:tcPr>
          <w:p w14:paraId="7D6C13FD" w14:textId="77777777" w:rsidR="00663912" w:rsidRPr="00663912" w:rsidRDefault="00663912" w:rsidP="00B45C7F">
            <w:pPr>
              <w:jc w:val="both"/>
              <w:rPr>
                <w:rFonts w:cstheme="minorHAnsi"/>
              </w:rPr>
            </w:pPr>
            <w:r w:rsidRPr="00663912">
              <w:rPr>
                <w:rFonts w:cstheme="minorHAnsi"/>
              </w:rPr>
              <w:t>Funerais, inclusive fornecimento de caixão, urna ou esquifes; aluguel</w:t>
            </w:r>
            <w:r w:rsidRPr="00663912">
              <w:rPr>
                <w:rFonts w:cstheme="minorHAnsi"/>
                <w:spacing w:val="1"/>
              </w:rPr>
              <w:t xml:space="preserve"> </w:t>
            </w:r>
            <w:r w:rsidRPr="00663912">
              <w:rPr>
                <w:rFonts w:cstheme="minorHAnsi"/>
              </w:rPr>
              <w:t>de capela; transporte do corpo cadavérico; fornecimento de flores,</w:t>
            </w:r>
            <w:r w:rsidRPr="00663912">
              <w:rPr>
                <w:rFonts w:cstheme="minorHAnsi"/>
                <w:spacing w:val="1"/>
              </w:rPr>
              <w:t xml:space="preserve"> </w:t>
            </w:r>
            <w:r w:rsidRPr="00663912">
              <w:rPr>
                <w:rFonts w:cstheme="minorHAnsi"/>
              </w:rPr>
              <w:t>coroas</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outros</w:t>
            </w:r>
            <w:r w:rsidRPr="00663912">
              <w:rPr>
                <w:rFonts w:cstheme="minorHAnsi"/>
                <w:spacing w:val="1"/>
              </w:rPr>
              <w:t xml:space="preserve"> </w:t>
            </w:r>
            <w:r w:rsidRPr="00663912">
              <w:rPr>
                <w:rFonts w:cstheme="minorHAnsi"/>
              </w:rPr>
              <w:t>paramentos;</w:t>
            </w:r>
            <w:r w:rsidRPr="00663912">
              <w:rPr>
                <w:rFonts w:cstheme="minorHAnsi"/>
                <w:spacing w:val="1"/>
              </w:rPr>
              <w:t xml:space="preserve"> </w:t>
            </w:r>
            <w:r w:rsidRPr="00663912">
              <w:rPr>
                <w:rFonts w:cstheme="minorHAnsi"/>
              </w:rPr>
              <w:t>desembaraço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certidão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óbito;</w:t>
            </w:r>
            <w:r w:rsidRPr="00663912">
              <w:rPr>
                <w:rFonts w:cstheme="minorHAnsi"/>
                <w:spacing w:val="1"/>
              </w:rPr>
              <w:t xml:space="preserve"> </w:t>
            </w:r>
            <w:r w:rsidRPr="00663912">
              <w:rPr>
                <w:rFonts w:cstheme="minorHAnsi"/>
              </w:rPr>
              <w:t>fornecimento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véu,</w:t>
            </w:r>
            <w:r w:rsidRPr="00663912">
              <w:rPr>
                <w:rFonts w:cstheme="minorHAnsi"/>
                <w:spacing w:val="1"/>
              </w:rPr>
              <w:t xml:space="preserve"> </w:t>
            </w:r>
            <w:r w:rsidRPr="00663912">
              <w:rPr>
                <w:rFonts w:cstheme="minorHAnsi"/>
              </w:rPr>
              <w:t>essa</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outros</w:t>
            </w:r>
            <w:r w:rsidRPr="00663912">
              <w:rPr>
                <w:rFonts w:cstheme="minorHAnsi"/>
                <w:spacing w:val="1"/>
              </w:rPr>
              <w:t xml:space="preserve"> </w:t>
            </w:r>
            <w:r w:rsidRPr="00663912">
              <w:rPr>
                <w:rFonts w:cstheme="minorHAnsi"/>
              </w:rPr>
              <w:t>adornos;</w:t>
            </w:r>
            <w:r w:rsidRPr="00663912">
              <w:rPr>
                <w:rFonts w:cstheme="minorHAnsi"/>
                <w:spacing w:val="1"/>
              </w:rPr>
              <w:t xml:space="preserve"> </w:t>
            </w:r>
            <w:r w:rsidRPr="00663912">
              <w:rPr>
                <w:rFonts w:cstheme="minorHAnsi"/>
              </w:rPr>
              <w:t>embalsamento,</w:t>
            </w:r>
            <w:r w:rsidRPr="00663912">
              <w:rPr>
                <w:rFonts w:cstheme="minorHAnsi"/>
                <w:spacing w:val="1"/>
              </w:rPr>
              <w:t xml:space="preserve"> </w:t>
            </w:r>
            <w:r w:rsidRPr="00663912">
              <w:rPr>
                <w:rFonts w:cstheme="minorHAnsi"/>
              </w:rPr>
              <w:t>embelezamento,</w:t>
            </w:r>
            <w:r w:rsidRPr="00663912">
              <w:rPr>
                <w:rFonts w:cstheme="minorHAnsi"/>
                <w:spacing w:val="1"/>
              </w:rPr>
              <w:t xml:space="preserve"> </w:t>
            </w:r>
            <w:r w:rsidRPr="00663912">
              <w:rPr>
                <w:rFonts w:cstheme="minorHAnsi"/>
              </w:rPr>
              <w:t>conservação</w:t>
            </w:r>
            <w:r w:rsidRPr="00663912">
              <w:rPr>
                <w:rFonts w:cstheme="minorHAnsi"/>
                <w:spacing w:val="-1"/>
              </w:rPr>
              <w:t xml:space="preserve"> </w:t>
            </w:r>
            <w:r w:rsidRPr="00663912">
              <w:rPr>
                <w:rFonts w:cstheme="minorHAnsi"/>
              </w:rPr>
              <w:t>ou</w:t>
            </w:r>
            <w:r w:rsidRPr="00663912">
              <w:rPr>
                <w:rFonts w:cstheme="minorHAnsi"/>
                <w:spacing w:val="-1"/>
              </w:rPr>
              <w:t xml:space="preserve"> </w:t>
            </w:r>
            <w:r w:rsidRPr="00663912">
              <w:rPr>
                <w:rFonts w:cstheme="minorHAnsi"/>
              </w:rPr>
              <w:t>restauração</w:t>
            </w:r>
            <w:r w:rsidRPr="00663912">
              <w:rPr>
                <w:rFonts w:cstheme="minorHAnsi"/>
                <w:spacing w:val="-1"/>
              </w:rPr>
              <w:t xml:space="preserve"> </w:t>
            </w:r>
            <w:r w:rsidRPr="00663912">
              <w:rPr>
                <w:rFonts w:cstheme="minorHAnsi"/>
              </w:rPr>
              <w:t>de</w:t>
            </w:r>
            <w:r w:rsidRPr="00663912">
              <w:rPr>
                <w:rFonts w:cstheme="minorHAnsi"/>
                <w:spacing w:val="-1"/>
              </w:rPr>
              <w:t xml:space="preserve"> </w:t>
            </w:r>
            <w:r w:rsidRPr="00663912">
              <w:rPr>
                <w:rFonts w:cstheme="minorHAnsi"/>
              </w:rPr>
              <w:t>cadáveres.</w:t>
            </w:r>
          </w:p>
        </w:tc>
        <w:tc>
          <w:tcPr>
            <w:tcW w:w="1002" w:type="dxa"/>
            <w:vAlign w:val="center"/>
          </w:tcPr>
          <w:p w14:paraId="3647CE1E" w14:textId="77777777" w:rsidR="00663912" w:rsidRPr="000E0BB8" w:rsidRDefault="00663912" w:rsidP="00B45C7F">
            <w:pPr>
              <w:jc w:val="center"/>
            </w:pPr>
            <w:r>
              <w:t>4%</w:t>
            </w:r>
          </w:p>
        </w:tc>
      </w:tr>
      <w:tr w:rsidR="00663912" w:rsidRPr="000E0BB8" w14:paraId="268FE137" w14:textId="77777777" w:rsidTr="00663912">
        <w:trPr>
          <w:trHeight w:val="60"/>
        </w:trPr>
        <w:tc>
          <w:tcPr>
            <w:tcW w:w="1184" w:type="dxa"/>
          </w:tcPr>
          <w:p w14:paraId="543F79E3" w14:textId="77777777" w:rsidR="00663912" w:rsidRPr="00663912" w:rsidRDefault="00663912" w:rsidP="00B45C7F">
            <w:pPr>
              <w:jc w:val="center"/>
            </w:pPr>
            <w:r w:rsidRPr="00663912">
              <w:t>9603-3/02</w:t>
            </w:r>
          </w:p>
        </w:tc>
        <w:tc>
          <w:tcPr>
            <w:tcW w:w="1005" w:type="dxa"/>
          </w:tcPr>
          <w:p w14:paraId="2233DB19" w14:textId="77777777" w:rsidR="00663912" w:rsidRPr="00663912" w:rsidRDefault="00663912" w:rsidP="00B45C7F">
            <w:pPr>
              <w:jc w:val="center"/>
            </w:pPr>
            <w:r w:rsidRPr="00663912">
              <w:t>25.02</w:t>
            </w:r>
          </w:p>
        </w:tc>
        <w:tc>
          <w:tcPr>
            <w:tcW w:w="6372" w:type="dxa"/>
          </w:tcPr>
          <w:p w14:paraId="3A691B8F" w14:textId="77777777" w:rsidR="00663912" w:rsidRPr="00663912" w:rsidRDefault="00663912" w:rsidP="00B45C7F">
            <w:pPr>
              <w:jc w:val="both"/>
              <w:rPr>
                <w:rFonts w:cstheme="minorHAnsi"/>
              </w:rPr>
            </w:pPr>
            <w:r w:rsidRPr="00663912">
              <w:rPr>
                <w:rFonts w:cstheme="minorHAnsi"/>
              </w:rPr>
              <w:t>Cremação</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corpos e</w:t>
            </w:r>
            <w:r w:rsidRPr="00663912">
              <w:rPr>
                <w:rFonts w:cstheme="minorHAnsi"/>
                <w:spacing w:val="-2"/>
              </w:rPr>
              <w:t xml:space="preserve"> </w:t>
            </w:r>
            <w:r w:rsidRPr="00663912">
              <w:rPr>
                <w:rFonts w:cstheme="minorHAnsi"/>
              </w:rPr>
              <w:t>partes de</w:t>
            </w:r>
            <w:r w:rsidRPr="00663912">
              <w:rPr>
                <w:rFonts w:cstheme="minorHAnsi"/>
                <w:spacing w:val="-2"/>
              </w:rPr>
              <w:t xml:space="preserve"> </w:t>
            </w:r>
            <w:r w:rsidRPr="00663912">
              <w:rPr>
                <w:rFonts w:cstheme="minorHAnsi"/>
              </w:rPr>
              <w:t>corpos</w:t>
            </w:r>
            <w:r w:rsidRPr="00663912">
              <w:rPr>
                <w:rFonts w:cstheme="minorHAnsi"/>
                <w:spacing w:val="-1"/>
              </w:rPr>
              <w:t xml:space="preserve"> </w:t>
            </w:r>
            <w:r w:rsidRPr="00663912">
              <w:rPr>
                <w:rFonts w:cstheme="minorHAnsi"/>
              </w:rPr>
              <w:t>cadavéricos.</w:t>
            </w:r>
          </w:p>
        </w:tc>
        <w:tc>
          <w:tcPr>
            <w:tcW w:w="1002" w:type="dxa"/>
            <w:vAlign w:val="center"/>
          </w:tcPr>
          <w:p w14:paraId="6D530FBE" w14:textId="77777777" w:rsidR="00663912" w:rsidRPr="000E0BB8" w:rsidRDefault="00663912" w:rsidP="00B45C7F">
            <w:pPr>
              <w:jc w:val="center"/>
            </w:pPr>
            <w:r>
              <w:t>4%</w:t>
            </w:r>
          </w:p>
        </w:tc>
      </w:tr>
      <w:tr w:rsidR="00663912" w:rsidRPr="000E0BB8" w14:paraId="5557871B" w14:textId="77777777" w:rsidTr="00663912">
        <w:trPr>
          <w:trHeight w:val="60"/>
        </w:trPr>
        <w:tc>
          <w:tcPr>
            <w:tcW w:w="1184" w:type="dxa"/>
          </w:tcPr>
          <w:p w14:paraId="78BFB1C0" w14:textId="77777777" w:rsidR="00663912" w:rsidRPr="00663912" w:rsidRDefault="00663912" w:rsidP="00B45C7F">
            <w:pPr>
              <w:jc w:val="center"/>
            </w:pPr>
            <w:r w:rsidRPr="00663912">
              <w:t>6511-1/02</w:t>
            </w:r>
          </w:p>
        </w:tc>
        <w:tc>
          <w:tcPr>
            <w:tcW w:w="1005" w:type="dxa"/>
          </w:tcPr>
          <w:p w14:paraId="6D130A7C" w14:textId="77777777" w:rsidR="00663912" w:rsidRPr="00663912" w:rsidRDefault="00663912" w:rsidP="00B45C7F">
            <w:pPr>
              <w:jc w:val="center"/>
            </w:pPr>
            <w:r w:rsidRPr="00663912">
              <w:t>25.03</w:t>
            </w:r>
          </w:p>
        </w:tc>
        <w:tc>
          <w:tcPr>
            <w:tcW w:w="6372" w:type="dxa"/>
          </w:tcPr>
          <w:p w14:paraId="0E861B14" w14:textId="77777777" w:rsidR="00663912" w:rsidRPr="00663912" w:rsidRDefault="00663912" w:rsidP="00B45C7F">
            <w:pPr>
              <w:jc w:val="both"/>
              <w:rPr>
                <w:rFonts w:cstheme="minorHAnsi"/>
              </w:rPr>
            </w:pPr>
            <w:r w:rsidRPr="00663912">
              <w:rPr>
                <w:rFonts w:cstheme="minorHAnsi"/>
              </w:rPr>
              <w:t>Planos</w:t>
            </w:r>
            <w:r w:rsidRPr="00663912">
              <w:rPr>
                <w:rFonts w:cstheme="minorHAnsi"/>
                <w:spacing w:val="-2"/>
              </w:rPr>
              <w:t xml:space="preserve"> </w:t>
            </w:r>
            <w:r w:rsidRPr="00663912">
              <w:rPr>
                <w:rFonts w:cstheme="minorHAnsi"/>
              </w:rPr>
              <w:t>ou</w:t>
            </w:r>
            <w:r w:rsidRPr="00663912">
              <w:rPr>
                <w:rFonts w:cstheme="minorHAnsi"/>
                <w:spacing w:val="-3"/>
              </w:rPr>
              <w:t xml:space="preserve"> </w:t>
            </w:r>
            <w:r w:rsidRPr="00663912">
              <w:rPr>
                <w:rFonts w:cstheme="minorHAnsi"/>
              </w:rPr>
              <w:t>convênio</w:t>
            </w:r>
            <w:r w:rsidRPr="00663912">
              <w:rPr>
                <w:rFonts w:cstheme="minorHAnsi"/>
                <w:spacing w:val="-2"/>
              </w:rPr>
              <w:t xml:space="preserve"> </w:t>
            </w:r>
            <w:r w:rsidRPr="00663912">
              <w:rPr>
                <w:rFonts w:cstheme="minorHAnsi"/>
              </w:rPr>
              <w:t>funerários.</w:t>
            </w:r>
          </w:p>
        </w:tc>
        <w:tc>
          <w:tcPr>
            <w:tcW w:w="1002" w:type="dxa"/>
            <w:vAlign w:val="center"/>
          </w:tcPr>
          <w:p w14:paraId="49C9949F" w14:textId="77777777" w:rsidR="00663912" w:rsidRPr="000E0BB8" w:rsidRDefault="00663912" w:rsidP="00B45C7F">
            <w:pPr>
              <w:jc w:val="center"/>
            </w:pPr>
            <w:r>
              <w:t>4%</w:t>
            </w:r>
          </w:p>
        </w:tc>
      </w:tr>
      <w:tr w:rsidR="00663912" w:rsidRPr="000E0BB8" w14:paraId="120E3ABA" w14:textId="77777777" w:rsidTr="00663912">
        <w:trPr>
          <w:trHeight w:val="60"/>
        </w:trPr>
        <w:tc>
          <w:tcPr>
            <w:tcW w:w="1184" w:type="dxa"/>
          </w:tcPr>
          <w:p w14:paraId="19E6ED81" w14:textId="77777777" w:rsidR="00663912" w:rsidRPr="00663912" w:rsidRDefault="00663912" w:rsidP="00B45C7F">
            <w:pPr>
              <w:jc w:val="center"/>
            </w:pPr>
            <w:r w:rsidRPr="00663912">
              <w:t>9603-3/01</w:t>
            </w:r>
          </w:p>
        </w:tc>
        <w:tc>
          <w:tcPr>
            <w:tcW w:w="1005" w:type="dxa"/>
          </w:tcPr>
          <w:p w14:paraId="4B322768" w14:textId="77777777" w:rsidR="00663912" w:rsidRPr="00663912" w:rsidRDefault="00663912" w:rsidP="00B45C7F">
            <w:pPr>
              <w:jc w:val="center"/>
            </w:pPr>
            <w:r w:rsidRPr="00663912">
              <w:t>25.04</w:t>
            </w:r>
          </w:p>
        </w:tc>
        <w:tc>
          <w:tcPr>
            <w:tcW w:w="6372" w:type="dxa"/>
          </w:tcPr>
          <w:p w14:paraId="5E1EADCD" w14:textId="77777777" w:rsidR="00663912" w:rsidRPr="00663912" w:rsidRDefault="00663912" w:rsidP="00B45C7F">
            <w:pPr>
              <w:jc w:val="both"/>
              <w:rPr>
                <w:rFonts w:cstheme="minorHAnsi"/>
              </w:rPr>
            </w:pPr>
            <w:r w:rsidRPr="00663912">
              <w:rPr>
                <w:rFonts w:cstheme="minorHAnsi"/>
              </w:rPr>
              <w:t>Manutenção</w:t>
            </w:r>
            <w:r w:rsidRPr="00663912">
              <w:rPr>
                <w:rFonts w:cstheme="minorHAnsi"/>
                <w:spacing w:val="-3"/>
              </w:rPr>
              <w:t xml:space="preserve"> </w:t>
            </w:r>
            <w:r w:rsidRPr="00663912">
              <w:rPr>
                <w:rFonts w:cstheme="minorHAnsi"/>
              </w:rPr>
              <w:t>e</w:t>
            </w:r>
            <w:r w:rsidRPr="00663912">
              <w:rPr>
                <w:rFonts w:cstheme="minorHAnsi"/>
                <w:spacing w:val="-3"/>
              </w:rPr>
              <w:t xml:space="preserve"> </w:t>
            </w:r>
            <w:r w:rsidRPr="00663912">
              <w:rPr>
                <w:rFonts w:cstheme="minorHAnsi"/>
              </w:rPr>
              <w:t>conservação</w:t>
            </w:r>
            <w:r w:rsidRPr="00663912">
              <w:rPr>
                <w:rFonts w:cstheme="minorHAnsi"/>
                <w:spacing w:val="-3"/>
              </w:rPr>
              <w:t xml:space="preserve"> </w:t>
            </w:r>
            <w:r w:rsidRPr="00663912">
              <w:rPr>
                <w:rFonts w:cstheme="minorHAnsi"/>
              </w:rPr>
              <w:t>de</w:t>
            </w:r>
            <w:r w:rsidRPr="00663912">
              <w:rPr>
                <w:rFonts w:cstheme="minorHAnsi"/>
                <w:spacing w:val="-2"/>
              </w:rPr>
              <w:t xml:space="preserve"> </w:t>
            </w:r>
            <w:r w:rsidRPr="00663912">
              <w:rPr>
                <w:rFonts w:cstheme="minorHAnsi"/>
              </w:rPr>
              <w:t>jazigos</w:t>
            </w:r>
            <w:r w:rsidRPr="00663912">
              <w:rPr>
                <w:rFonts w:cstheme="minorHAnsi"/>
                <w:spacing w:val="-2"/>
              </w:rPr>
              <w:t xml:space="preserve"> </w:t>
            </w:r>
            <w:r w:rsidRPr="00663912">
              <w:rPr>
                <w:rFonts w:cstheme="minorHAnsi"/>
              </w:rPr>
              <w:t>e</w:t>
            </w:r>
            <w:r w:rsidRPr="00663912">
              <w:rPr>
                <w:rFonts w:cstheme="minorHAnsi"/>
                <w:spacing w:val="-3"/>
              </w:rPr>
              <w:t xml:space="preserve"> </w:t>
            </w:r>
            <w:r w:rsidRPr="00663912">
              <w:rPr>
                <w:rFonts w:cstheme="minorHAnsi"/>
              </w:rPr>
              <w:t>cemitérios.</w:t>
            </w:r>
          </w:p>
        </w:tc>
        <w:tc>
          <w:tcPr>
            <w:tcW w:w="1002" w:type="dxa"/>
            <w:vAlign w:val="center"/>
          </w:tcPr>
          <w:p w14:paraId="59FE7653" w14:textId="77777777" w:rsidR="00663912" w:rsidRPr="000E0BB8" w:rsidRDefault="00663912" w:rsidP="00B45C7F">
            <w:pPr>
              <w:jc w:val="center"/>
            </w:pPr>
            <w:r>
              <w:t>4%</w:t>
            </w:r>
          </w:p>
        </w:tc>
      </w:tr>
      <w:tr w:rsidR="00663912" w:rsidRPr="000E0BB8" w14:paraId="3BF8535D" w14:textId="77777777" w:rsidTr="00663912">
        <w:trPr>
          <w:trHeight w:val="60"/>
        </w:trPr>
        <w:tc>
          <w:tcPr>
            <w:tcW w:w="1184" w:type="dxa"/>
          </w:tcPr>
          <w:p w14:paraId="46EFAC9D" w14:textId="77777777" w:rsidR="00663912" w:rsidRPr="00663912" w:rsidRDefault="00663912" w:rsidP="00B45C7F">
            <w:pPr>
              <w:pStyle w:val="TableParagraph"/>
              <w:spacing w:before="11"/>
              <w:ind w:left="0"/>
              <w:rPr>
                <w:sz w:val="23"/>
                <w:lang w:val="pt-BR"/>
              </w:rPr>
            </w:pPr>
          </w:p>
          <w:p w14:paraId="73BDE1F7" w14:textId="77777777" w:rsidR="00663912" w:rsidRPr="00663912" w:rsidRDefault="00663912" w:rsidP="00B45C7F">
            <w:pPr>
              <w:jc w:val="center"/>
            </w:pPr>
            <w:r w:rsidRPr="00663912">
              <w:t>5310-5/01</w:t>
            </w:r>
          </w:p>
        </w:tc>
        <w:tc>
          <w:tcPr>
            <w:tcW w:w="1005" w:type="dxa"/>
          </w:tcPr>
          <w:p w14:paraId="5692C640" w14:textId="77777777" w:rsidR="00663912" w:rsidRPr="00663912" w:rsidRDefault="00663912" w:rsidP="00B45C7F">
            <w:pPr>
              <w:pStyle w:val="TableParagraph"/>
              <w:spacing w:before="11"/>
              <w:ind w:left="0"/>
              <w:rPr>
                <w:sz w:val="23"/>
                <w:lang w:val="pt-BR"/>
              </w:rPr>
            </w:pPr>
          </w:p>
          <w:p w14:paraId="57CC7976" w14:textId="77777777" w:rsidR="00663912" w:rsidRPr="00663912" w:rsidRDefault="00663912" w:rsidP="00B45C7F">
            <w:pPr>
              <w:jc w:val="center"/>
            </w:pPr>
            <w:r w:rsidRPr="00663912">
              <w:t>26.01</w:t>
            </w:r>
          </w:p>
        </w:tc>
        <w:tc>
          <w:tcPr>
            <w:tcW w:w="6372" w:type="dxa"/>
          </w:tcPr>
          <w:p w14:paraId="5A5C9981" w14:textId="77777777" w:rsidR="00663912" w:rsidRPr="00663912" w:rsidRDefault="00663912" w:rsidP="009C4D45">
            <w:pPr>
              <w:spacing w:line="240" w:lineRule="auto"/>
              <w:jc w:val="both"/>
            </w:pPr>
            <w:r w:rsidRPr="00663912">
              <w:t>Serviços</w:t>
            </w:r>
            <w:r w:rsidRPr="00663912">
              <w:rPr>
                <w:spacing w:val="1"/>
              </w:rPr>
              <w:t xml:space="preserve"> </w:t>
            </w:r>
            <w:r w:rsidRPr="00663912">
              <w:t>de</w:t>
            </w:r>
            <w:r w:rsidRPr="00663912">
              <w:rPr>
                <w:spacing w:val="1"/>
              </w:rPr>
              <w:t xml:space="preserve"> </w:t>
            </w:r>
            <w:r w:rsidRPr="00663912">
              <w:t>coleta,</w:t>
            </w:r>
            <w:r w:rsidRPr="00663912">
              <w:rPr>
                <w:spacing w:val="1"/>
              </w:rPr>
              <w:t xml:space="preserve"> </w:t>
            </w:r>
            <w:r w:rsidRPr="00663912">
              <w:t>remessa</w:t>
            </w:r>
            <w:r w:rsidRPr="00663912">
              <w:rPr>
                <w:spacing w:val="1"/>
              </w:rPr>
              <w:t xml:space="preserve"> </w:t>
            </w:r>
            <w:r w:rsidRPr="00663912">
              <w:t>ou</w:t>
            </w:r>
            <w:r w:rsidRPr="00663912">
              <w:rPr>
                <w:spacing w:val="1"/>
              </w:rPr>
              <w:t xml:space="preserve"> </w:t>
            </w:r>
            <w:r w:rsidRPr="00663912">
              <w:t>entrega</w:t>
            </w:r>
            <w:r w:rsidRPr="00663912">
              <w:rPr>
                <w:spacing w:val="1"/>
              </w:rPr>
              <w:t xml:space="preserve"> </w:t>
            </w:r>
            <w:r w:rsidRPr="00663912">
              <w:t>de</w:t>
            </w:r>
            <w:r w:rsidRPr="00663912">
              <w:rPr>
                <w:spacing w:val="1"/>
              </w:rPr>
              <w:t xml:space="preserve"> </w:t>
            </w:r>
            <w:r w:rsidRPr="00663912">
              <w:t>correspondências,</w:t>
            </w:r>
            <w:r w:rsidRPr="00663912">
              <w:rPr>
                <w:spacing w:val="-59"/>
              </w:rPr>
              <w:t xml:space="preserve"> </w:t>
            </w:r>
            <w:r w:rsidRPr="00663912">
              <w:t>documentos,</w:t>
            </w:r>
            <w:r w:rsidRPr="00663912">
              <w:rPr>
                <w:spacing w:val="6"/>
              </w:rPr>
              <w:t xml:space="preserve"> </w:t>
            </w:r>
            <w:r w:rsidRPr="00663912">
              <w:t>objetos,</w:t>
            </w:r>
            <w:r w:rsidRPr="00663912">
              <w:rPr>
                <w:spacing w:val="6"/>
              </w:rPr>
              <w:t xml:space="preserve"> </w:t>
            </w:r>
            <w:r w:rsidRPr="00663912">
              <w:t>bens</w:t>
            </w:r>
            <w:r w:rsidRPr="00663912">
              <w:rPr>
                <w:spacing w:val="5"/>
              </w:rPr>
              <w:t xml:space="preserve"> </w:t>
            </w:r>
            <w:r w:rsidRPr="00663912">
              <w:t>ou</w:t>
            </w:r>
            <w:r w:rsidRPr="00663912">
              <w:rPr>
                <w:spacing w:val="5"/>
              </w:rPr>
              <w:t xml:space="preserve"> </w:t>
            </w:r>
            <w:r w:rsidRPr="00663912">
              <w:t>valores,</w:t>
            </w:r>
            <w:r w:rsidRPr="00663912">
              <w:rPr>
                <w:spacing w:val="7"/>
              </w:rPr>
              <w:t xml:space="preserve"> </w:t>
            </w:r>
            <w:r w:rsidRPr="00663912">
              <w:t>inclusive</w:t>
            </w:r>
            <w:r w:rsidRPr="00663912">
              <w:rPr>
                <w:spacing w:val="5"/>
              </w:rPr>
              <w:t xml:space="preserve"> </w:t>
            </w:r>
            <w:r w:rsidRPr="00663912">
              <w:t>pelos</w:t>
            </w:r>
            <w:r w:rsidRPr="00663912">
              <w:rPr>
                <w:spacing w:val="5"/>
              </w:rPr>
              <w:t xml:space="preserve"> </w:t>
            </w:r>
            <w:r w:rsidRPr="00663912">
              <w:t>correios</w:t>
            </w:r>
            <w:r w:rsidRPr="00663912">
              <w:rPr>
                <w:spacing w:val="7"/>
              </w:rPr>
              <w:t xml:space="preserve"> </w:t>
            </w:r>
            <w:r w:rsidRPr="00663912">
              <w:t>e</w:t>
            </w:r>
            <w:r w:rsidRPr="00663912">
              <w:rPr>
                <w:spacing w:val="5"/>
              </w:rPr>
              <w:t xml:space="preserve"> </w:t>
            </w:r>
            <w:r w:rsidRPr="00663912">
              <w:t>suas</w:t>
            </w:r>
          </w:p>
          <w:p w14:paraId="2D79CA73" w14:textId="77777777" w:rsidR="00663912" w:rsidRPr="00663912" w:rsidRDefault="00663912" w:rsidP="009C4D45">
            <w:pPr>
              <w:spacing w:line="240" w:lineRule="auto"/>
              <w:jc w:val="both"/>
              <w:rPr>
                <w:rFonts w:cstheme="minorHAnsi"/>
              </w:rPr>
            </w:pPr>
            <w:r w:rsidRPr="00663912">
              <w:rPr>
                <w:rFonts w:cstheme="minorHAnsi"/>
              </w:rPr>
              <w:t>agências franqueadas; courrier</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3458566D" w14:textId="77777777" w:rsidR="00663912" w:rsidRPr="000E0BB8" w:rsidRDefault="00663912" w:rsidP="00B45C7F">
            <w:pPr>
              <w:jc w:val="center"/>
            </w:pPr>
            <w:r>
              <w:t>4%</w:t>
            </w:r>
          </w:p>
        </w:tc>
      </w:tr>
      <w:tr w:rsidR="00663912" w:rsidRPr="000E0BB8" w14:paraId="1BD28A00" w14:textId="77777777" w:rsidTr="00663912">
        <w:trPr>
          <w:trHeight w:val="60"/>
        </w:trPr>
        <w:tc>
          <w:tcPr>
            <w:tcW w:w="1184" w:type="dxa"/>
          </w:tcPr>
          <w:p w14:paraId="40A2E05D" w14:textId="77777777" w:rsidR="00663912" w:rsidRPr="00663912" w:rsidRDefault="00663912" w:rsidP="00B45C7F">
            <w:pPr>
              <w:pStyle w:val="TableParagraph"/>
              <w:spacing w:before="11"/>
              <w:ind w:left="0"/>
              <w:rPr>
                <w:sz w:val="23"/>
                <w:lang w:val="pt-BR"/>
              </w:rPr>
            </w:pPr>
          </w:p>
          <w:p w14:paraId="438637DC" w14:textId="77777777" w:rsidR="00663912" w:rsidRPr="00663912" w:rsidRDefault="00663912" w:rsidP="00B45C7F">
            <w:pPr>
              <w:jc w:val="center"/>
            </w:pPr>
            <w:r w:rsidRPr="00663912">
              <w:t>5310-5/02</w:t>
            </w:r>
          </w:p>
        </w:tc>
        <w:tc>
          <w:tcPr>
            <w:tcW w:w="1005" w:type="dxa"/>
          </w:tcPr>
          <w:p w14:paraId="0F19D83A" w14:textId="77777777" w:rsidR="00663912" w:rsidRPr="00663912" w:rsidRDefault="00663912" w:rsidP="00B45C7F">
            <w:pPr>
              <w:pStyle w:val="TableParagraph"/>
              <w:spacing w:before="11"/>
              <w:ind w:left="0"/>
              <w:rPr>
                <w:sz w:val="23"/>
                <w:lang w:val="pt-BR"/>
              </w:rPr>
            </w:pPr>
          </w:p>
          <w:p w14:paraId="6D88F2B9" w14:textId="77777777" w:rsidR="00663912" w:rsidRPr="00663912" w:rsidRDefault="00663912" w:rsidP="00B45C7F">
            <w:pPr>
              <w:jc w:val="center"/>
            </w:pPr>
            <w:r w:rsidRPr="00663912">
              <w:t>26.01</w:t>
            </w:r>
          </w:p>
        </w:tc>
        <w:tc>
          <w:tcPr>
            <w:tcW w:w="6372" w:type="dxa"/>
          </w:tcPr>
          <w:p w14:paraId="39D49240" w14:textId="77777777" w:rsidR="00663912" w:rsidRPr="00663912" w:rsidRDefault="00663912" w:rsidP="009C4D45">
            <w:pPr>
              <w:spacing w:line="240" w:lineRule="auto"/>
              <w:jc w:val="both"/>
            </w:pPr>
            <w:r w:rsidRPr="00663912">
              <w:t>Serviços</w:t>
            </w:r>
            <w:r w:rsidRPr="00663912">
              <w:rPr>
                <w:spacing w:val="1"/>
              </w:rPr>
              <w:t xml:space="preserve"> </w:t>
            </w:r>
            <w:r w:rsidRPr="00663912">
              <w:t>de</w:t>
            </w:r>
            <w:r w:rsidRPr="00663912">
              <w:rPr>
                <w:spacing w:val="1"/>
              </w:rPr>
              <w:t xml:space="preserve"> </w:t>
            </w:r>
            <w:r w:rsidRPr="00663912">
              <w:t>coleta,</w:t>
            </w:r>
            <w:r w:rsidRPr="00663912">
              <w:rPr>
                <w:spacing w:val="1"/>
              </w:rPr>
              <w:t xml:space="preserve"> </w:t>
            </w:r>
            <w:r w:rsidRPr="00663912">
              <w:t>remessa</w:t>
            </w:r>
            <w:r w:rsidRPr="00663912">
              <w:rPr>
                <w:spacing w:val="1"/>
              </w:rPr>
              <w:t xml:space="preserve"> </w:t>
            </w:r>
            <w:r w:rsidRPr="00663912">
              <w:t>ou</w:t>
            </w:r>
            <w:r w:rsidRPr="00663912">
              <w:rPr>
                <w:spacing w:val="1"/>
              </w:rPr>
              <w:t xml:space="preserve"> </w:t>
            </w:r>
            <w:r w:rsidRPr="00663912">
              <w:t>entrega</w:t>
            </w:r>
            <w:r w:rsidRPr="00663912">
              <w:rPr>
                <w:spacing w:val="1"/>
              </w:rPr>
              <w:t xml:space="preserve"> </w:t>
            </w:r>
            <w:r w:rsidRPr="00663912">
              <w:t>de</w:t>
            </w:r>
            <w:r w:rsidRPr="00663912">
              <w:rPr>
                <w:spacing w:val="1"/>
              </w:rPr>
              <w:t xml:space="preserve"> </w:t>
            </w:r>
            <w:r w:rsidRPr="00663912">
              <w:t>correspondências,</w:t>
            </w:r>
            <w:r w:rsidRPr="00663912">
              <w:rPr>
                <w:spacing w:val="-59"/>
              </w:rPr>
              <w:t xml:space="preserve"> </w:t>
            </w:r>
            <w:r w:rsidRPr="00663912">
              <w:t>documentos,</w:t>
            </w:r>
            <w:r w:rsidRPr="00663912">
              <w:rPr>
                <w:spacing w:val="6"/>
              </w:rPr>
              <w:t xml:space="preserve"> </w:t>
            </w:r>
            <w:r w:rsidRPr="00663912">
              <w:t>objetos,</w:t>
            </w:r>
            <w:r w:rsidRPr="00663912">
              <w:rPr>
                <w:spacing w:val="6"/>
              </w:rPr>
              <w:t xml:space="preserve"> </w:t>
            </w:r>
            <w:r w:rsidRPr="00663912">
              <w:t>bens</w:t>
            </w:r>
            <w:r w:rsidRPr="00663912">
              <w:rPr>
                <w:spacing w:val="5"/>
              </w:rPr>
              <w:t xml:space="preserve"> </w:t>
            </w:r>
            <w:r w:rsidRPr="00663912">
              <w:t>ou</w:t>
            </w:r>
            <w:r w:rsidRPr="00663912">
              <w:rPr>
                <w:spacing w:val="5"/>
              </w:rPr>
              <w:t xml:space="preserve"> </w:t>
            </w:r>
            <w:r w:rsidRPr="00663912">
              <w:t>valores,</w:t>
            </w:r>
            <w:r w:rsidRPr="00663912">
              <w:rPr>
                <w:spacing w:val="7"/>
              </w:rPr>
              <w:t xml:space="preserve"> </w:t>
            </w:r>
            <w:r w:rsidRPr="00663912">
              <w:t>inclusive</w:t>
            </w:r>
            <w:r w:rsidRPr="00663912">
              <w:rPr>
                <w:spacing w:val="5"/>
              </w:rPr>
              <w:t xml:space="preserve"> </w:t>
            </w:r>
            <w:r w:rsidRPr="00663912">
              <w:t>pelos</w:t>
            </w:r>
            <w:r w:rsidRPr="00663912">
              <w:rPr>
                <w:spacing w:val="5"/>
              </w:rPr>
              <w:t xml:space="preserve"> </w:t>
            </w:r>
            <w:r w:rsidRPr="00663912">
              <w:t>correios</w:t>
            </w:r>
            <w:r w:rsidRPr="00663912">
              <w:rPr>
                <w:spacing w:val="7"/>
              </w:rPr>
              <w:t xml:space="preserve"> </w:t>
            </w:r>
            <w:r w:rsidRPr="00663912">
              <w:t>e</w:t>
            </w:r>
            <w:r w:rsidRPr="00663912">
              <w:rPr>
                <w:spacing w:val="5"/>
              </w:rPr>
              <w:t xml:space="preserve"> </w:t>
            </w:r>
            <w:r w:rsidRPr="00663912">
              <w:t>suas</w:t>
            </w:r>
          </w:p>
          <w:p w14:paraId="2AFB8295" w14:textId="77777777" w:rsidR="00663912" w:rsidRPr="00663912" w:rsidRDefault="00663912" w:rsidP="009C4D45">
            <w:pPr>
              <w:spacing w:line="240" w:lineRule="auto"/>
              <w:jc w:val="both"/>
              <w:rPr>
                <w:rFonts w:cstheme="minorHAnsi"/>
              </w:rPr>
            </w:pPr>
            <w:r w:rsidRPr="00663912">
              <w:rPr>
                <w:rFonts w:cstheme="minorHAnsi"/>
              </w:rPr>
              <w:t>agências franqueadas; courrier</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0DCD6619" w14:textId="77777777" w:rsidR="00663912" w:rsidRPr="000E0BB8" w:rsidRDefault="00663912" w:rsidP="00B45C7F">
            <w:pPr>
              <w:jc w:val="center"/>
            </w:pPr>
            <w:r>
              <w:t>4%</w:t>
            </w:r>
          </w:p>
        </w:tc>
      </w:tr>
      <w:tr w:rsidR="00663912" w:rsidRPr="000E0BB8" w14:paraId="52BCA3CA" w14:textId="77777777" w:rsidTr="00663912">
        <w:trPr>
          <w:trHeight w:val="60"/>
        </w:trPr>
        <w:tc>
          <w:tcPr>
            <w:tcW w:w="1184" w:type="dxa"/>
          </w:tcPr>
          <w:p w14:paraId="7704EF53" w14:textId="77777777" w:rsidR="00663912" w:rsidRPr="00663912" w:rsidRDefault="00663912" w:rsidP="00B45C7F">
            <w:pPr>
              <w:pStyle w:val="TableParagraph"/>
              <w:spacing w:before="11"/>
              <w:ind w:left="0"/>
              <w:rPr>
                <w:sz w:val="23"/>
                <w:lang w:val="pt-BR"/>
              </w:rPr>
            </w:pPr>
          </w:p>
          <w:p w14:paraId="135E2E61" w14:textId="77777777" w:rsidR="00663912" w:rsidRPr="00663912" w:rsidRDefault="00663912" w:rsidP="00B45C7F">
            <w:pPr>
              <w:jc w:val="center"/>
            </w:pPr>
            <w:r w:rsidRPr="00663912">
              <w:t>5320-2/01</w:t>
            </w:r>
          </w:p>
        </w:tc>
        <w:tc>
          <w:tcPr>
            <w:tcW w:w="1005" w:type="dxa"/>
          </w:tcPr>
          <w:p w14:paraId="1F25F005" w14:textId="77777777" w:rsidR="00663912" w:rsidRPr="00663912" w:rsidRDefault="00663912" w:rsidP="00B45C7F">
            <w:pPr>
              <w:pStyle w:val="TableParagraph"/>
              <w:spacing w:before="11"/>
              <w:ind w:left="0"/>
              <w:rPr>
                <w:sz w:val="23"/>
                <w:lang w:val="pt-BR"/>
              </w:rPr>
            </w:pPr>
          </w:p>
          <w:p w14:paraId="0D75ACD0" w14:textId="77777777" w:rsidR="00663912" w:rsidRPr="00663912" w:rsidRDefault="00663912" w:rsidP="00B45C7F">
            <w:pPr>
              <w:jc w:val="center"/>
            </w:pPr>
            <w:r w:rsidRPr="00663912">
              <w:t>26.01</w:t>
            </w:r>
          </w:p>
        </w:tc>
        <w:tc>
          <w:tcPr>
            <w:tcW w:w="6372" w:type="dxa"/>
          </w:tcPr>
          <w:p w14:paraId="7673557E" w14:textId="77777777" w:rsidR="00663912" w:rsidRPr="00663912" w:rsidRDefault="00663912" w:rsidP="009C4D45">
            <w:pPr>
              <w:spacing w:line="240" w:lineRule="auto"/>
              <w:jc w:val="both"/>
            </w:pPr>
            <w:r w:rsidRPr="00663912">
              <w:t>Serviços</w:t>
            </w:r>
            <w:r w:rsidRPr="00663912">
              <w:rPr>
                <w:spacing w:val="1"/>
              </w:rPr>
              <w:t xml:space="preserve"> </w:t>
            </w:r>
            <w:r w:rsidRPr="00663912">
              <w:t>de</w:t>
            </w:r>
            <w:r w:rsidRPr="00663912">
              <w:rPr>
                <w:spacing w:val="1"/>
              </w:rPr>
              <w:t xml:space="preserve"> </w:t>
            </w:r>
            <w:r w:rsidRPr="00663912">
              <w:t>coleta,</w:t>
            </w:r>
            <w:r w:rsidRPr="00663912">
              <w:rPr>
                <w:spacing w:val="1"/>
              </w:rPr>
              <w:t xml:space="preserve"> </w:t>
            </w:r>
            <w:r w:rsidRPr="00663912">
              <w:t>remessa</w:t>
            </w:r>
            <w:r w:rsidRPr="00663912">
              <w:rPr>
                <w:spacing w:val="1"/>
              </w:rPr>
              <w:t xml:space="preserve"> </w:t>
            </w:r>
            <w:r w:rsidRPr="00663912">
              <w:t>ou</w:t>
            </w:r>
            <w:r w:rsidRPr="00663912">
              <w:rPr>
                <w:spacing w:val="1"/>
              </w:rPr>
              <w:t xml:space="preserve"> </w:t>
            </w:r>
            <w:r w:rsidRPr="00663912">
              <w:t>entrega</w:t>
            </w:r>
            <w:r w:rsidRPr="00663912">
              <w:rPr>
                <w:spacing w:val="1"/>
              </w:rPr>
              <w:t xml:space="preserve"> </w:t>
            </w:r>
            <w:r w:rsidRPr="00663912">
              <w:t>de</w:t>
            </w:r>
            <w:r w:rsidRPr="00663912">
              <w:rPr>
                <w:spacing w:val="1"/>
              </w:rPr>
              <w:t xml:space="preserve"> </w:t>
            </w:r>
            <w:r w:rsidRPr="00663912">
              <w:t>correspondências,</w:t>
            </w:r>
            <w:r w:rsidRPr="00663912">
              <w:rPr>
                <w:spacing w:val="-59"/>
              </w:rPr>
              <w:t xml:space="preserve"> </w:t>
            </w:r>
            <w:r w:rsidRPr="00663912">
              <w:t>documentos,</w:t>
            </w:r>
            <w:r w:rsidRPr="00663912">
              <w:rPr>
                <w:spacing w:val="6"/>
              </w:rPr>
              <w:t xml:space="preserve"> </w:t>
            </w:r>
            <w:r w:rsidRPr="00663912">
              <w:t>objetos,</w:t>
            </w:r>
            <w:r w:rsidRPr="00663912">
              <w:rPr>
                <w:spacing w:val="6"/>
              </w:rPr>
              <w:t xml:space="preserve"> </w:t>
            </w:r>
            <w:r w:rsidRPr="00663912">
              <w:t>bens</w:t>
            </w:r>
            <w:r w:rsidRPr="00663912">
              <w:rPr>
                <w:spacing w:val="5"/>
              </w:rPr>
              <w:t xml:space="preserve"> </w:t>
            </w:r>
            <w:r w:rsidRPr="00663912">
              <w:t>ou</w:t>
            </w:r>
            <w:r w:rsidRPr="00663912">
              <w:rPr>
                <w:spacing w:val="5"/>
              </w:rPr>
              <w:t xml:space="preserve"> </w:t>
            </w:r>
            <w:r w:rsidRPr="00663912">
              <w:t>valores,</w:t>
            </w:r>
            <w:r w:rsidRPr="00663912">
              <w:rPr>
                <w:spacing w:val="7"/>
              </w:rPr>
              <w:t xml:space="preserve"> </w:t>
            </w:r>
            <w:r w:rsidRPr="00663912">
              <w:t>inclusive</w:t>
            </w:r>
            <w:r w:rsidRPr="00663912">
              <w:rPr>
                <w:spacing w:val="5"/>
              </w:rPr>
              <w:t xml:space="preserve"> </w:t>
            </w:r>
            <w:r w:rsidRPr="00663912">
              <w:t>pelos</w:t>
            </w:r>
            <w:r w:rsidRPr="00663912">
              <w:rPr>
                <w:spacing w:val="5"/>
              </w:rPr>
              <w:t xml:space="preserve"> </w:t>
            </w:r>
            <w:r w:rsidRPr="00663912">
              <w:t>correios</w:t>
            </w:r>
            <w:r w:rsidRPr="00663912">
              <w:rPr>
                <w:spacing w:val="7"/>
              </w:rPr>
              <w:t xml:space="preserve"> </w:t>
            </w:r>
            <w:r w:rsidRPr="00663912">
              <w:t>e</w:t>
            </w:r>
            <w:r w:rsidRPr="00663912">
              <w:rPr>
                <w:spacing w:val="5"/>
              </w:rPr>
              <w:t xml:space="preserve"> </w:t>
            </w:r>
            <w:r w:rsidRPr="00663912">
              <w:t>suas</w:t>
            </w:r>
          </w:p>
          <w:p w14:paraId="41A3A9E0" w14:textId="77777777" w:rsidR="00663912" w:rsidRPr="00663912" w:rsidRDefault="00663912" w:rsidP="009C4D45">
            <w:pPr>
              <w:spacing w:line="240" w:lineRule="auto"/>
              <w:jc w:val="both"/>
              <w:rPr>
                <w:rFonts w:cstheme="minorHAnsi"/>
              </w:rPr>
            </w:pPr>
            <w:r w:rsidRPr="00663912">
              <w:rPr>
                <w:rFonts w:cstheme="minorHAnsi"/>
              </w:rPr>
              <w:t>agências franqueadas; courrier</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3EB8CDD1" w14:textId="77777777" w:rsidR="00663912" w:rsidRPr="000E0BB8" w:rsidRDefault="00663912" w:rsidP="00B45C7F">
            <w:pPr>
              <w:jc w:val="center"/>
            </w:pPr>
            <w:r>
              <w:t>4%</w:t>
            </w:r>
          </w:p>
        </w:tc>
      </w:tr>
      <w:tr w:rsidR="00663912" w:rsidRPr="000E0BB8" w14:paraId="69201851" w14:textId="77777777" w:rsidTr="00663912">
        <w:trPr>
          <w:trHeight w:val="60"/>
        </w:trPr>
        <w:tc>
          <w:tcPr>
            <w:tcW w:w="1184" w:type="dxa"/>
          </w:tcPr>
          <w:p w14:paraId="29E4668F" w14:textId="77777777" w:rsidR="00663912" w:rsidRPr="00663912" w:rsidRDefault="00663912" w:rsidP="00B45C7F">
            <w:pPr>
              <w:pStyle w:val="TableParagraph"/>
              <w:spacing w:before="11"/>
              <w:ind w:left="0"/>
              <w:rPr>
                <w:sz w:val="23"/>
                <w:lang w:val="pt-BR"/>
              </w:rPr>
            </w:pPr>
          </w:p>
          <w:p w14:paraId="3A3F3E30" w14:textId="77777777" w:rsidR="00663912" w:rsidRPr="00663912" w:rsidRDefault="00663912" w:rsidP="00B45C7F">
            <w:pPr>
              <w:jc w:val="center"/>
            </w:pPr>
            <w:r w:rsidRPr="00663912">
              <w:t>5320-2/02</w:t>
            </w:r>
          </w:p>
        </w:tc>
        <w:tc>
          <w:tcPr>
            <w:tcW w:w="1005" w:type="dxa"/>
          </w:tcPr>
          <w:p w14:paraId="274180CB" w14:textId="77777777" w:rsidR="00663912" w:rsidRPr="00663912" w:rsidRDefault="00663912" w:rsidP="00B45C7F">
            <w:pPr>
              <w:pStyle w:val="TableParagraph"/>
              <w:spacing w:before="11"/>
              <w:ind w:left="0"/>
              <w:rPr>
                <w:sz w:val="23"/>
                <w:lang w:val="pt-BR"/>
              </w:rPr>
            </w:pPr>
          </w:p>
          <w:p w14:paraId="16F6BEEB" w14:textId="77777777" w:rsidR="00663912" w:rsidRPr="00663912" w:rsidRDefault="00663912" w:rsidP="00B45C7F">
            <w:pPr>
              <w:jc w:val="center"/>
            </w:pPr>
            <w:r w:rsidRPr="00663912">
              <w:t>26.01</w:t>
            </w:r>
          </w:p>
        </w:tc>
        <w:tc>
          <w:tcPr>
            <w:tcW w:w="6372" w:type="dxa"/>
          </w:tcPr>
          <w:p w14:paraId="130708AD" w14:textId="77777777" w:rsidR="00663912" w:rsidRPr="00663912" w:rsidRDefault="00663912" w:rsidP="009C4D45">
            <w:pPr>
              <w:spacing w:line="240" w:lineRule="auto"/>
              <w:jc w:val="both"/>
            </w:pPr>
            <w:r w:rsidRPr="00663912">
              <w:t>Serviços</w:t>
            </w:r>
            <w:r w:rsidRPr="00663912">
              <w:rPr>
                <w:spacing w:val="1"/>
              </w:rPr>
              <w:t xml:space="preserve"> </w:t>
            </w:r>
            <w:r w:rsidRPr="00663912">
              <w:t>de</w:t>
            </w:r>
            <w:r w:rsidRPr="00663912">
              <w:rPr>
                <w:spacing w:val="1"/>
              </w:rPr>
              <w:t xml:space="preserve"> </w:t>
            </w:r>
            <w:r w:rsidRPr="00663912">
              <w:t>coleta,</w:t>
            </w:r>
            <w:r w:rsidRPr="00663912">
              <w:rPr>
                <w:spacing w:val="1"/>
              </w:rPr>
              <w:t xml:space="preserve"> </w:t>
            </w:r>
            <w:r w:rsidRPr="00663912">
              <w:t>remessa</w:t>
            </w:r>
            <w:r w:rsidRPr="00663912">
              <w:rPr>
                <w:spacing w:val="1"/>
              </w:rPr>
              <w:t xml:space="preserve"> </w:t>
            </w:r>
            <w:r w:rsidRPr="00663912">
              <w:t>ou</w:t>
            </w:r>
            <w:r w:rsidRPr="00663912">
              <w:rPr>
                <w:spacing w:val="1"/>
              </w:rPr>
              <w:t xml:space="preserve"> </w:t>
            </w:r>
            <w:r w:rsidRPr="00663912">
              <w:t>entrega</w:t>
            </w:r>
            <w:r w:rsidRPr="00663912">
              <w:rPr>
                <w:spacing w:val="1"/>
              </w:rPr>
              <w:t xml:space="preserve"> </w:t>
            </w:r>
            <w:r w:rsidRPr="00663912">
              <w:t>de</w:t>
            </w:r>
            <w:r w:rsidRPr="00663912">
              <w:rPr>
                <w:spacing w:val="1"/>
              </w:rPr>
              <w:t xml:space="preserve"> </w:t>
            </w:r>
            <w:r w:rsidRPr="00663912">
              <w:t>correspondências,</w:t>
            </w:r>
            <w:r w:rsidRPr="00663912">
              <w:rPr>
                <w:spacing w:val="-59"/>
              </w:rPr>
              <w:t xml:space="preserve"> </w:t>
            </w:r>
            <w:r w:rsidRPr="00663912">
              <w:t>documentos,</w:t>
            </w:r>
            <w:r w:rsidRPr="00663912">
              <w:rPr>
                <w:spacing w:val="6"/>
              </w:rPr>
              <w:t xml:space="preserve"> </w:t>
            </w:r>
            <w:r w:rsidRPr="00663912">
              <w:t>objetos,</w:t>
            </w:r>
            <w:r w:rsidRPr="00663912">
              <w:rPr>
                <w:spacing w:val="6"/>
              </w:rPr>
              <w:t xml:space="preserve"> </w:t>
            </w:r>
            <w:r w:rsidRPr="00663912">
              <w:t>bens</w:t>
            </w:r>
            <w:r w:rsidRPr="00663912">
              <w:rPr>
                <w:spacing w:val="5"/>
              </w:rPr>
              <w:t xml:space="preserve"> </w:t>
            </w:r>
            <w:r w:rsidRPr="00663912">
              <w:t>ou</w:t>
            </w:r>
            <w:r w:rsidRPr="00663912">
              <w:rPr>
                <w:spacing w:val="5"/>
              </w:rPr>
              <w:t xml:space="preserve"> </w:t>
            </w:r>
            <w:r w:rsidRPr="00663912">
              <w:t>valores,</w:t>
            </w:r>
            <w:r w:rsidRPr="00663912">
              <w:rPr>
                <w:spacing w:val="7"/>
              </w:rPr>
              <w:t xml:space="preserve"> </w:t>
            </w:r>
            <w:r w:rsidRPr="00663912">
              <w:t>inclusive</w:t>
            </w:r>
            <w:r w:rsidRPr="00663912">
              <w:rPr>
                <w:spacing w:val="5"/>
              </w:rPr>
              <w:t xml:space="preserve"> </w:t>
            </w:r>
            <w:r w:rsidRPr="00663912">
              <w:t>pelos</w:t>
            </w:r>
            <w:r w:rsidRPr="00663912">
              <w:rPr>
                <w:spacing w:val="5"/>
              </w:rPr>
              <w:t xml:space="preserve"> </w:t>
            </w:r>
            <w:r w:rsidRPr="00663912">
              <w:t>correios</w:t>
            </w:r>
            <w:r w:rsidRPr="00663912">
              <w:rPr>
                <w:spacing w:val="7"/>
              </w:rPr>
              <w:t xml:space="preserve"> </w:t>
            </w:r>
            <w:r w:rsidRPr="00663912">
              <w:t>e</w:t>
            </w:r>
            <w:r w:rsidRPr="00663912">
              <w:rPr>
                <w:spacing w:val="5"/>
              </w:rPr>
              <w:t xml:space="preserve"> </w:t>
            </w:r>
            <w:r w:rsidRPr="00663912">
              <w:t>suas</w:t>
            </w:r>
          </w:p>
          <w:p w14:paraId="0FE49D62" w14:textId="77777777" w:rsidR="00663912" w:rsidRPr="00663912" w:rsidRDefault="00663912" w:rsidP="009C4D45">
            <w:pPr>
              <w:spacing w:line="240" w:lineRule="auto"/>
              <w:jc w:val="both"/>
              <w:rPr>
                <w:rFonts w:cstheme="minorHAnsi"/>
              </w:rPr>
            </w:pPr>
            <w:r w:rsidRPr="00663912">
              <w:rPr>
                <w:rFonts w:cstheme="minorHAnsi"/>
              </w:rPr>
              <w:t>agências franqueadas; courrier</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5076657C" w14:textId="77777777" w:rsidR="00663912" w:rsidRPr="000E0BB8" w:rsidRDefault="00663912" w:rsidP="00B45C7F">
            <w:pPr>
              <w:jc w:val="center"/>
            </w:pPr>
            <w:r>
              <w:t>4%</w:t>
            </w:r>
          </w:p>
        </w:tc>
      </w:tr>
      <w:tr w:rsidR="00663912" w:rsidRPr="000E0BB8" w14:paraId="0AB11A80" w14:textId="77777777" w:rsidTr="00663912">
        <w:trPr>
          <w:trHeight w:val="60"/>
        </w:trPr>
        <w:tc>
          <w:tcPr>
            <w:tcW w:w="1184" w:type="dxa"/>
          </w:tcPr>
          <w:p w14:paraId="0F51C634" w14:textId="77777777" w:rsidR="00663912" w:rsidRPr="00663912" w:rsidRDefault="00663912" w:rsidP="00B45C7F">
            <w:pPr>
              <w:pStyle w:val="TableParagraph"/>
              <w:spacing w:before="11"/>
              <w:ind w:left="0"/>
              <w:rPr>
                <w:sz w:val="23"/>
                <w:lang w:val="pt-BR"/>
              </w:rPr>
            </w:pPr>
          </w:p>
          <w:p w14:paraId="4F2D6626" w14:textId="77777777" w:rsidR="00663912" w:rsidRPr="00663912" w:rsidRDefault="00663912" w:rsidP="00B45C7F">
            <w:pPr>
              <w:jc w:val="center"/>
            </w:pPr>
            <w:r w:rsidRPr="00663912">
              <w:t>8012-9/00</w:t>
            </w:r>
          </w:p>
        </w:tc>
        <w:tc>
          <w:tcPr>
            <w:tcW w:w="1005" w:type="dxa"/>
          </w:tcPr>
          <w:p w14:paraId="1BB48E8F" w14:textId="77777777" w:rsidR="00663912" w:rsidRPr="00663912" w:rsidRDefault="00663912" w:rsidP="00B45C7F">
            <w:pPr>
              <w:pStyle w:val="TableParagraph"/>
              <w:spacing w:before="11"/>
              <w:ind w:left="0"/>
              <w:rPr>
                <w:sz w:val="23"/>
                <w:lang w:val="pt-BR"/>
              </w:rPr>
            </w:pPr>
          </w:p>
          <w:p w14:paraId="78CDB3C0" w14:textId="77777777" w:rsidR="00663912" w:rsidRPr="00663912" w:rsidRDefault="00663912" w:rsidP="00B45C7F">
            <w:pPr>
              <w:jc w:val="center"/>
            </w:pPr>
            <w:r w:rsidRPr="00663912">
              <w:t>26.01</w:t>
            </w:r>
          </w:p>
        </w:tc>
        <w:tc>
          <w:tcPr>
            <w:tcW w:w="6372" w:type="dxa"/>
          </w:tcPr>
          <w:p w14:paraId="0675C89C" w14:textId="77777777" w:rsidR="00663912" w:rsidRPr="00663912" w:rsidRDefault="00663912" w:rsidP="009C4D45">
            <w:pPr>
              <w:spacing w:line="240" w:lineRule="auto"/>
              <w:jc w:val="both"/>
            </w:pPr>
            <w:r w:rsidRPr="00663912">
              <w:t>Serviços</w:t>
            </w:r>
            <w:r w:rsidRPr="00663912">
              <w:rPr>
                <w:spacing w:val="1"/>
              </w:rPr>
              <w:t xml:space="preserve"> </w:t>
            </w:r>
            <w:r w:rsidRPr="00663912">
              <w:t>de</w:t>
            </w:r>
            <w:r w:rsidRPr="00663912">
              <w:rPr>
                <w:spacing w:val="1"/>
              </w:rPr>
              <w:t xml:space="preserve"> </w:t>
            </w:r>
            <w:r w:rsidRPr="00663912">
              <w:t>coleta,</w:t>
            </w:r>
            <w:r w:rsidRPr="00663912">
              <w:rPr>
                <w:spacing w:val="1"/>
              </w:rPr>
              <w:t xml:space="preserve"> </w:t>
            </w:r>
            <w:r w:rsidRPr="00663912">
              <w:t>remessa</w:t>
            </w:r>
            <w:r w:rsidRPr="00663912">
              <w:rPr>
                <w:spacing w:val="1"/>
              </w:rPr>
              <w:t xml:space="preserve"> </w:t>
            </w:r>
            <w:r w:rsidRPr="00663912">
              <w:t>ou</w:t>
            </w:r>
            <w:r w:rsidRPr="00663912">
              <w:rPr>
                <w:spacing w:val="1"/>
              </w:rPr>
              <w:t xml:space="preserve"> </w:t>
            </w:r>
            <w:r w:rsidRPr="00663912">
              <w:t>entrega</w:t>
            </w:r>
            <w:r w:rsidRPr="00663912">
              <w:rPr>
                <w:spacing w:val="1"/>
              </w:rPr>
              <w:t xml:space="preserve"> </w:t>
            </w:r>
            <w:r w:rsidRPr="00663912">
              <w:t>de</w:t>
            </w:r>
            <w:r w:rsidRPr="00663912">
              <w:rPr>
                <w:spacing w:val="1"/>
              </w:rPr>
              <w:t xml:space="preserve"> </w:t>
            </w:r>
            <w:r w:rsidRPr="00663912">
              <w:t>correspondências,</w:t>
            </w:r>
            <w:r w:rsidRPr="00663912">
              <w:rPr>
                <w:spacing w:val="-59"/>
              </w:rPr>
              <w:t xml:space="preserve"> </w:t>
            </w:r>
            <w:r w:rsidRPr="00663912">
              <w:t>documentos,</w:t>
            </w:r>
            <w:r w:rsidRPr="00663912">
              <w:rPr>
                <w:spacing w:val="6"/>
              </w:rPr>
              <w:t xml:space="preserve"> </w:t>
            </w:r>
            <w:r w:rsidRPr="00663912">
              <w:t>objetos,</w:t>
            </w:r>
            <w:r w:rsidRPr="00663912">
              <w:rPr>
                <w:spacing w:val="6"/>
              </w:rPr>
              <w:t xml:space="preserve"> </w:t>
            </w:r>
            <w:r w:rsidRPr="00663912">
              <w:t>bens</w:t>
            </w:r>
            <w:r w:rsidRPr="00663912">
              <w:rPr>
                <w:spacing w:val="5"/>
              </w:rPr>
              <w:t xml:space="preserve"> </w:t>
            </w:r>
            <w:r w:rsidRPr="00663912">
              <w:t>ou</w:t>
            </w:r>
            <w:r w:rsidRPr="00663912">
              <w:rPr>
                <w:spacing w:val="5"/>
              </w:rPr>
              <w:t xml:space="preserve"> </w:t>
            </w:r>
            <w:r w:rsidRPr="00663912">
              <w:t>valores,</w:t>
            </w:r>
            <w:r w:rsidRPr="00663912">
              <w:rPr>
                <w:spacing w:val="7"/>
              </w:rPr>
              <w:t xml:space="preserve"> </w:t>
            </w:r>
            <w:r w:rsidRPr="00663912">
              <w:t>inclusive</w:t>
            </w:r>
            <w:r w:rsidRPr="00663912">
              <w:rPr>
                <w:spacing w:val="5"/>
              </w:rPr>
              <w:t xml:space="preserve"> </w:t>
            </w:r>
            <w:r w:rsidRPr="00663912">
              <w:t>pelos</w:t>
            </w:r>
            <w:r w:rsidRPr="00663912">
              <w:rPr>
                <w:spacing w:val="5"/>
              </w:rPr>
              <w:t xml:space="preserve"> </w:t>
            </w:r>
            <w:r w:rsidRPr="00663912">
              <w:t>correios</w:t>
            </w:r>
            <w:r w:rsidRPr="00663912">
              <w:rPr>
                <w:spacing w:val="7"/>
              </w:rPr>
              <w:t xml:space="preserve"> </w:t>
            </w:r>
            <w:r w:rsidRPr="00663912">
              <w:t>e</w:t>
            </w:r>
            <w:r w:rsidRPr="00663912">
              <w:rPr>
                <w:spacing w:val="5"/>
              </w:rPr>
              <w:t xml:space="preserve"> </w:t>
            </w:r>
            <w:r w:rsidRPr="00663912">
              <w:t>suas</w:t>
            </w:r>
          </w:p>
          <w:p w14:paraId="6F9DC5E3" w14:textId="77777777" w:rsidR="00663912" w:rsidRPr="00663912" w:rsidRDefault="00663912" w:rsidP="009C4D45">
            <w:pPr>
              <w:spacing w:line="240" w:lineRule="auto"/>
              <w:jc w:val="both"/>
              <w:rPr>
                <w:rFonts w:cstheme="minorHAnsi"/>
              </w:rPr>
            </w:pPr>
            <w:r w:rsidRPr="00663912">
              <w:rPr>
                <w:rFonts w:cstheme="minorHAnsi"/>
              </w:rPr>
              <w:t>agências franqueadas; courrier</w:t>
            </w:r>
            <w:r w:rsidRPr="00663912">
              <w:rPr>
                <w:rFonts w:cstheme="minorHAnsi"/>
                <w:spacing w:val="1"/>
              </w:rPr>
              <w:t xml:space="preserve"> </w:t>
            </w:r>
            <w:r w:rsidRPr="00663912">
              <w:rPr>
                <w:rFonts w:cstheme="minorHAnsi"/>
              </w:rPr>
              <w:t>e</w:t>
            </w:r>
            <w:r w:rsidRPr="00663912">
              <w:rPr>
                <w:rFonts w:cstheme="minorHAnsi"/>
                <w:spacing w:val="-1"/>
              </w:rPr>
              <w:t xml:space="preserve"> </w:t>
            </w:r>
            <w:r w:rsidRPr="00663912">
              <w:rPr>
                <w:rFonts w:cstheme="minorHAnsi"/>
              </w:rPr>
              <w:t>congêneres.</w:t>
            </w:r>
          </w:p>
        </w:tc>
        <w:tc>
          <w:tcPr>
            <w:tcW w:w="1002" w:type="dxa"/>
            <w:vAlign w:val="center"/>
          </w:tcPr>
          <w:p w14:paraId="12BD7EAB" w14:textId="77777777" w:rsidR="00663912" w:rsidRPr="000E0BB8" w:rsidRDefault="00663912" w:rsidP="00B45C7F">
            <w:pPr>
              <w:jc w:val="center"/>
            </w:pPr>
            <w:r>
              <w:t>4%</w:t>
            </w:r>
          </w:p>
        </w:tc>
      </w:tr>
      <w:tr w:rsidR="00663912" w:rsidRPr="000E0BB8" w14:paraId="75E62686" w14:textId="77777777" w:rsidTr="00663912">
        <w:trPr>
          <w:trHeight w:val="60"/>
        </w:trPr>
        <w:tc>
          <w:tcPr>
            <w:tcW w:w="1184" w:type="dxa"/>
          </w:tcPr>
          <w:p w14:paraId="475252B4" w14:textId="77777777" w:rsidR="00663912" w:rsidRPr="00663912" w:rsidRDefault="00663912" w:rsidP="00B45C7F">
            <w:pPr>
              <w:jc w:val="center"/>
            </w:pPr>
            <w:r w:rsidRPr="00663912">
              <w:t>8800-6/00</w:t>
            </w:r>
          </w:p>
        </w:tc>
        <w:tc>
          <w:tcPr>
            <w:tcW w:w="1005" w:type="dxa"/>
          </w:tcPr>
          <w:p w14:paraId="3C3B91B1" w14:textId="77777777" w:rsidR="00663912" w:rsidRPr="00663912" w:rsidRDefault="00663912" w:rsidP="00B45C7F">
            <w:pPr>
              <w:jc w:val="center"/>
            </w:pPr>
            <w:r w:rsidRPr="00663912">
              <w:t>27.01</w:t>
            </w:r>
          </w:p>
        </w:tc>
        <w:tc>
          <w:tcPr>
            <w:tcW w:w="6372" w:type="dxa"/>
          </w:tcPr>
          <w:p w14:paraId="54510605"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4"/>
              </w:rPr>
              <w:t xml:space="preserve"> </w:t>
            </w:r>
            <w:r w:rsidRPr="00663912">
              <w:rPr>
                <w:rFonts w:cstheme="minorHAnsi"/>
              </w:rPr>
              <w:t>de</w:t>
            </w:r>
            <w:r w:rsidRPr="00663912">
              <w:rPr>
                <w:rFonts w:cstheme="minorHAnsi"/>
                <w:spacing w:val="-4"/>
              </w:rPr>
              <w:t xml:space="preserve"> </w:t>
            </w:r>
            <w:r w:rsidRPr="00663912">
              <w:rPr>
                <w:rFonts w:cstheme="minorHAnsi"/>
              </w:rPr>
              <w:t>assistência</w:t>
            </w:r>
            <w:r w:rsidRPr="00663912">
              <w:rPr>
                <w:rFonts w:cstheme="minorHAnsi"/>
                <w:spacing w:val="-4"/>
              </w:rPr>
              <w:t xml:space="preserve"> </w:t>
            </w:r>
            <w:r w:rsidRPr="00663912">
              <w:rPr>
                <w:rFonts w:cstheme="minorHAnsi"/>
              </w:rPr>
              <w:t>social.</w:t>
            </w:r>
          </w:p>
        </w:tc>
        <w:tc>
          <w:tcPr>
            <w:tcW w:w="1002" w:type="dxa"/>
            <w:vAlign w:val="center"/>
          </w:tcPr>
          <w:p w14:paraId="4360DC09" w14:textId="77777777" w:rsidR="00663912" w:rsidRPr="000E0BB8" w:rsidRDefault="00663912" w:rsidP="00B45C7F">
            <w:pPr>
              <w:jc w:val="center"/>
            </w:pPr>
            <w:r>
              <w:t>4%</w:t>
            </w:r>
          </w:p>
        </w:tc>
      </w:tr>
      <w:tr w:rsidR="00663912" w:rsidRPr="000E0BB8" w14:paraId="461F81DE" w14:textId="77777777" w:rsidTr="00663912">
        <w:trPr>
          <w:trHeight w:val="60"/>
        </w:trPr>
        <w:tc>
          <w:tcPr>
            <w:tcW w:w="1184" w:type="dxa"/>
          </w:tcPr>
          <w:p w14:paraId="1960DA0B" w14:textId="77777777" w:rsidR="00663912" w:rsidRPr="00663912" w:rsidRDefault="00663912" w:rsidP="00B45C7F">
            <w:pPr>
              <w:jc w:val="center"/>
            </w:pPr>
            <w:r w:rsidRPr="00663912">
              <w:t>6621-5/01</w:t>
            </w:r>
          </w:p>
        </w:tc>
        <w:tc>
          <w:tcPr>
            <w:tcW w:w="1005" w:type="dxa"/>
          </w:tcPr>
          <w:p w14:paraId="3399991C" w14:textId="77777777" w:rsidR="00663912" w:rsidRPr="00663912" w:rsidRDefault="00663912" w:rsidP="00B45C7F">
            <w:pPr>
              <w:jc w:val="center"/>
            </w:pPr>
            <w:r w:rsidRPr="00663912">
              <w:t>28.01</w:t>
            </w:r>
          </w:p>
        </w:tc>
        <w:tc>
          <w:tcPr>
            <w:tcW w:w="6372" w:type="dxa"/>
          </w:tcPr>
          <w:p w14:paraId="26939B18"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avaliação</w:t>
            </w:r>
            <w:r w:rsidRPr="00663912">
              <w:rPr>
                <w:rFonts w:cstheme="minorHAnsi"/>
                <w:spacing w:val="-3"/>
              </w:rPr>
              <w:t xml:space="preserve"> </w:t>
            </w:r>
            <w:r w:rsidRPr="00663912">
              <w:rPr>
                <w:rFonts w:cstheme="minorHAnsi"/>
              </w:rPr>
              <w:t>de</w:t>
            </w:r>
            <w:r w:rsidRPr="00663912">
              <w:rPr>
                <w:rFonts w:cstheme="minorHAnsi"/>
                <w:spacing w:val="-2"/>
              </w:rPr>
              <w:t xml:space="preserve"> </w:t>
            </w:r>
            <w:r w:rsidRPr="00663912">
              <w:rPr>
                <w:rFonts w:cstheme="minorHAnsi"/>
              </w:rPr>
              <w:t>bens</w:t>
            </w:r>
            <w:r w:rsidRPr="00663912">
              <w:rPr>
                <w:rFonts w:cstheme="minorHAnsi"/>
                <w:spacing w:val="-1"/>
              </w:rPr>
              <w:t xml:space="preserve"> </w:t>
            </w:r>
            <w:r w:rsidRPr="00663912">
              <w:rPr>
                <w:rFonts w:cstheme="minorHAnsi"/>
              </w:rPr>
              <w:t>e</w:t>
            </w:r>
            <w:r w:rsidRPr="00663912">
              <w:rPr>
                <w:rFonts w:cstheme="minorHAnsi"/>
                <w:spacing w:val="-3"/>
              </w:rPr>
              <w:t xml:space="preserve"> </w:t>
            </w:r>
            <w:r w:rsidRPr="00663912">
              <w:rPr>
                <w:rFonts w:cstheme="minorHAnsi"/>
              </w:rPr>
              <w:t>serviços</w:t>
            </w:r>
            <w:r w:rsidRPr="00663912">
              <w:rPr>
                <w:rFonts w:cstheme="minorHAnsi"/>
                <w:spacing w:val="-1"/>
              </w:rPr>
              <w:t xml:space="preserve"> </w:t>
            </w:r>
            <w:r w:rsidRPr="00663912">
              <w:rPr>
                <w:rFonts w:cstheme="minorHAnsi"/>
              </w:rPr>
              <w:t>de</w:t>
            </w:r>
            <w:r w:rsidRPr="00663912">
              <w:rPr>
                <w:rFonts w:cstheme="minorHAnsi"/>
                <w:spacing w:val="-2"/>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07B1ABFB" w14:textId="77777777" w:rsidR="00663912" w:rsidRPr="000E0BB8" w:rsidRDefault="00663912" w:rsidP="00B45C7F">
            <w:pPr>
              <w:jc w:val="center"/>
            </w:pPr>
            <w:r>
              <w:t>4%</w:t>
            </w:r>
          </w:p>
        </w:tc>
      </w:tr>
      <w:tr w:rsidR="00663912" w:rsidRPr="000E0BB8" w14:paraId="6565F2BA" w14:textId="77777777" w:rsidTr="00663912">
        <w:trPr>
          <w:trHeight w:val="60"/>
        </w:trPr>
        <w:tc>
          <w:tcPr>
            <w:tcW w:w="1184" w:type="dxa"/>
          </w:tcPr>
          <w:p w14:paraId="41C5F8A4" w14:textId="77777777" w:rsidR="00663912" w:rsidRPr="00663912" w:rsidRDefault="00663912" w:rsidP="00B45C7F">
            <w:pPr>
              <w:jc w:val="center"/>
            </w:pPr>
            <w:r w:rsidRPr="00663912">
              <w:t>6821-8/01</w:t>
            </w:r>
          </w:p>
        </w:tc>
        <w:tc>
          <w:tcPr>
            <w:tcW w:w="1005" w:type="dxa"/>
          </w:tcPr>
          <w:p w14:paraId="62E080FF" w14:textId="77777777" w:rsidR="00663912" w:rsidRPr="00663912" w:rsidRDefault="00663912" w:rsidP="00B45C7F">
            <w:pPr>
              <w:jc w:val="center"/>
            </w:pPr>
            <w:r w:rsidRPr="00663912">
              <w:t>28.01</w:t>
            </w:r>
          </w:p>
        </w:tc>
        <w:tc>
          <w:tcPr>
            <w:tcW w:w="6372" w:type="dxa"/>
          </w:tcPr>
          <w:p w14:paraId="59C1932C"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avaliação</w:t>
            </w:r>
            <w:r w:rsidRPr="00663912">
              <w:rPr>
                <w:rFonts w:cstheme="minorHAnsi"/>
                <w:spacing w:val="-3"/>
              </w:rPr>
              <w:t xml:space="preserve"> </w:t>
            </w:r>
            <w:r w:rsidRPr="00663912">
              <w:rPr>
                <w:rFonts w:cstheme="minorHAnsi"/>
              </w:rPr>
              <w:t>de</w:t>
            </w:r>
            <w:r w:rsidRPr="00663912">
              <w:rPr>
                <w:rFonts w:cstheme="minorHAnsi"/>
                <w:spacing w:val="-2"/>
              </w:rPr>
              <w:t xml:space="preserve"> </w:t>
            </w:r>
            <w:r w:rsidRPr="00663912">
              <w:rPr>
                <w:rFonts w:cstheme="minorHAnsi"/>
              </w:rPr>
              <w:t>bens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7237E555" w14:textId="77777777" w:rsidR="00663912" w:rsidRPr="000E0BB8" w:rsidRDefault="00663912" w:rsidP="00B45C7F">
            <w:pPr>
              <w:jc w:val="center"/>
            </w:pPr>
            <w:r>
              <w:t>4%</w:t>
            </w:r>
          </w:p>
        </w:tc>
      </w:tr>
      <w:tr w:rsidR="00663912" w:rsidRPr="000E0BB8" w14:paraId="4E3EB5E2" w14:textId="77777777" w:rsidTr="00663912">
        <w:trPr>
          <w:trHeight w:val="60"/>
        </w:trPr>
        <w:tc>
          <w:tcPr>
            <w:tcW w:w="1184" w:type="dxa"/>
          </w:tcPr>
          <w:p w14:paraId="131DA55C" w14:textId="77777777" w:rsidR="00663912" w:rsidRPr="00663912" w:rsidRDefault="00663912" w:rsidP="00B45C7F">
            <w:pPr>
              <w:jc w:val="center"/>
            </w:pPr>
            <w:r w:rsidRPr="00663912">
              <w:t>7112-0/00</w:t>
            </w:r>
          </w:p>
        </w:tc>
        <w:tc>
          <w:tcPr>
            <w:tcW w:w="1005" w:type="dxa"/>
          </w:tcPr>
          <w:p w14:paraId="735D8173" w14:textId="77777777" w:rsidR="00663912" w:rsidRPr="00663912" w:rsidRDefault="00663912" w:rsidP="00B45C7F">
            <w:pPr>
              <w:jc w:val="center"/>
            </w:pPr>
            <w:r w:rsidRPr="00663912">
              <w:t>28.01</w:t>
            </w:r>
          </w:p>
        </w:tc>
        <w:tc>
          <w:tcPr>
            <w:tcW w:w="6372" w:type="dxa"/>
          </w:tcPr>
          <w:p w14:paraId="653C2078"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avaliação</w:t>
            </w:r>
            <w:r w:rsidRPr="00663912">
              <w:rPr>
                <w:rFonts w:cstheme="minorHAnsi"/>
                <w:spacing w:val="-3"/>
              </w:rPr>
              <w:t xml:space="preserve"> </w:t>
            </w:r>
            <w:r w:rsidRPr="00663912">
              <w:rPr>
                <w:rFonts w:cstheme="minorHAnsi"/>
              </w:rPr>
              <w:t>de</w:t>
            </w:r>
            <w:r w:rsidRPr="00663912">
              <w:rPr>
                <w:rFonts w:cstheme="minorHAnsi"/>
                <w:spacing w:val="-2"/>
              </w:rPr>
              <w:t xml:space="preserve"> </w:t>
            </w:r>
            <w:r w:rsidRPr="00663912">
              <w:rPr>
                <w:rFonts w:cstheme="minorHAnsi"/>
              </w:rPr>
              <w:t>bens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4EB699FF" w14:textId="77777777" w:rsidR="00663912" w:rsidRPr="000E0BB8" w:rsidRDefault="00663912" w:rsidP="00B45C7F">
            <w:pPr>
              <w:jc w:val="center"/>
            </w:pPr>
            <w:r>
              <w:t>4%</w:t>
            </w:r>
          </w:p>
        </w:tc>
      </w:tr>
      <w:tr w:rsidR="00663912" w:rsidRPr="000E0BB8" w14:paraId="3147FB76" w14:textId="77777777" w:rsidTr="00663912">
        <w:trPr>
          <w:trHeight w:val="60"/>
        </w:trPr>
        <w:tc>
          <w:tcPr>
            <w:tcW w:w="1184" w:type="dxa"/>
          </w:tcPr>
          <w:p w14:paraId="56D48EAB" w14:textId="77777777" w:rsidR="00663912" w:rsidRPr="00663912" w:rsidRDefault="00663912" w:rsidP="00B45C7F">
            <w:pPr>
              <w:jc w:val="center"/>
            </w:pPr>
            <w:r w:rsidRPr="00663912">
              <w:t>7490-1/99</w:t>
            </w:r>
          </w:p>
        </w:tc>
        <w:tc>
          <w:tcPr>
            <w:tcW w:w="1005" w:type="dxa"/>
          </w:tcPr>
          <w:p w14:paraId="337221B8" w14:textId="77777777" w:rsidR="00663912" w:rsidRPr="00663912" w:rsidRDefault="00663912" w:rsidP="00B45C7F">
            <w:pPr>
              <w:jc w:val="center"/>
            </w:pPr>
            <w:r w:rsidRPr="00663912">
              <w:t>28.01</w:t>
            </w:r>
          </w:p>
        </w:tc>
        <w:tc>
          <w:tcPr>
            <w:tcW w:w="6372" w:type="dxa"/>
          </w:tcPr>
          <w:p w14:paraId="3C846364"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avaliação</w:t>
            </w:r>
            <w:r w:rsidRPr="00663912">
              <w:rPr>
                <w:rFonts w:cstheme="minorHAnsi"/>
                <w:spacing w:val="-3"/>
              </w:rPr>
              <w:t xml:space="preserve"> </w:t>
            </w:r>
            <w:r w:rsidRPr="00663912">
              <w:rPr>
                <w:rFonts w:cstheme="minorHAnsi"/>
              </w:rPr>
              <w:t>de</w:t>
            </w:r>
            <w:r w:rsidRPr="00663912">
              <w:rPr>
                <w:rFonts w:cstheme="minorHAnsi"/>
                <w:spacing w:val="-2"/>
              </w:rPr>
              <w:t xml:space="preserve"> </w:t>
            </w:r>
            <w:r w:rsidRPr="00663912">
              <w:rPr>
                <w:rFonts w:cstheme="minorHAnsi"/>
              </w:rPr>
              <w:t>bens</w:t>
            </w:r>
            <w:r w:rsidRPr="00663912">
              <w:rPr>
                <w:rFonts w:cstheme="minorHAnsi"/>
                <w:spacing w:val="-2"/>
              </w:rPr>
              <w:t xml:space="preserve"> </w:t>
            </w:r>
            <w:r w:rsidRPr="00663912">
              <w:rPr>
                <w:rFonts w:cstheme="minorHAnsi"/>
              </w:rPr>
              <w:t>e</w:t>
            </w:r>
            <w:r w:rsidRPr="00663912">
              <w:rPr>
                <w:rFonts w:cstheme="minorHAnsi"/>
                <w:spacing w:val="-2"/>
              </w:rPr>
              <w:t xml:space="preserve"> </w:t>
            </w: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qualquer</w:t>
            </w:r>
            <w:r w:rsidRPr="00663912">
              <w:rPr>
                <w:rFonts w:cstheme="minorHAnsi"/>
                <w:spacing w:val="-1"/>
              </w:rPr>
              <w:t xml:space="preserve"> </w:t>
            </w:r>
            <w:r w:rsidRPr="00663912">
              <w:rPr>
                <w:rFonts w:cstheme="minorHAnsi"/>
              </w:rPr>
              <w:t>natureza.</w:t>
            </w:r>
          </w:p>
        </w:tc>
        <w:tc>
          <w:tcPr>
            <w:tcW w:w="1002" w:type="dxa"/>
            <w:vAlign w:val="center"/>
          </w:tcPr>
          <w:p w14:paraId="3DE5BB1C" w14:textId="77777777" w:rsidR="00663912" w:rsidRPr="000E0BB8" w:rsidRDefault="00663912" w:rsidP="00B45C7F">
            <w:pPr>
              <w:jc w:val="center"/>
            </w:pPr>
            <w:r>
              <w:t>4%</w:t>
            </w:r>
          </w:p>
        </w:tc>
      </w:tr>
      <w:tr w:rsidR="00663912" w:rsidRPr="000E0BB8" w14:paraId="6AC51C38" w14:textId="77777777" w:rsidTr="00663912">
        <w:trPr>
          <w:trHeight w:val="60"/>
        </w:trPr>
        <w:tc>
          <w:tcPr>
            <w:tcW w:w="1184" w:type="dxa"/>
          </w:tcPr>
          <w:p w14:paraId="3186B2FD" w14:textId="77777777" w:rsidR="00663912" w:rsidRPr="00663912" w:rsidRDefault="00663912" w:rsidP="00B45C7F">
            <w:pPr>
              <w:jc w:val="center"/>
            </w:pPr>
            <w:r w:rsidRPr="00663912">
              <w:t>9101-5/00</w:t>
            </w:r>
          </w:p>
        </w:tc>
        <w:tc>
          <w:tcPr>
            <w:tcW w:w="1005" w:type="dxa"/>
          </w:tcPr>
          <w:p w14:paraId="178D5493" w14:textId="77777777" w:rsidR="00663912" w:rsidRPr="00663912" w:rsidRDefault="00663912" w:rsidP="00B45C7F">
            <w:pPr>
              <w:jc w:val="center"/>
            </w:pPr>
            <w:r w:rsidRPr="00663912">
              <w:t>29.01</w:t>
            </w:r>
          </w:p>
        </w:tc>
        <w:tc>
          <w:tcPr>
            <w:tcW w:w="6372" w:type="dxa"/>
          </w:tcPr>
          <w:p w14:paraId="23F25BE1"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5"/>
              </w:rPr>
              <w:t xml:space="preserve"> </w:t>
            </w:r>
            <w:r w:rsidRPr="00663912">
              <w:rPr>
                <w:rFonts w:cstheme="minorHAnsi"/>
              </w:rPr>
              <w:t>de</w:t>
            </w:r>
            <w:r w:rsidRPr="00663912">
              <w:rPr>
                <w:rFonts w:cstheme="minorHAnsi"/>
                <w:spacing w:val="-5"/>
              </w:rPr>
              <w:t xml:space="preserve"> </w:t>
            </w:r>
            <w:r w:rsidRPr="00663912">
              <w:rPr>
                <w:rFonts w:cstheme="minorHAnsi"/>
              </w:rPr>
              <w:t>biblioteconomia.</w:t>
            </w:r>
          </w:p>
        </w:tc>
        <w:tc>
          <w:tcPr>
            <w:tcW w:w="1002" w:type="dxa"/>
            <w:vAlign w:val="center"/>
          </w:tcPr>
          <w:p w14:paraId="23BB7D5D" w14:textId="77777777" w:rsidR="00663912" w:rsidRPr="000E0BB8" w:rsidRDefault="00663912" w:rsidP="00B45C7F">
            <w:pPr>
              <w:jc w:val="center"/>
            </w:pPr>
            <w:r>
              <w:t>4%</w:t>
            </w:r>
          </w:p>
        </w:tc>
      </w:tr>
      <w:tr w:rsidR="00663912" w:rsidRPr="000E0BB8" w14:paraId="03B57E50" w14:textId="77777777" w:rsidTr="00663912">
        <w:trPr>
          <w:trHeight w:val="60"/>
        </w:trPr>
        <w:tc>
          <w:tcPr>
            <w:tcW w:w="1184" w:type="dxa"/>
          </w:tcPr>
          <w:p w14:paraId="26D87C78" w14:textId="77777777" w:rsidR="00663912" w:rsidRPr="00663912" w:rsidRDefault="00663912" w:rsidP="00B45C7F">
            <w:pPr>
              <w:jc w:val="center"/>
            </w:pPr>
            <w:r w:rsidRPr="00663912">
              <w:t>8640-2/02</w:t>
            </w:r>
          </w:p>
        </w:tc>
        <w:tc>
          <w:tcPr>
            <w:tcW w:w="1005" w:type="dxa"/>
          </w:tcPr>
          <w:p w14:paraId="5A2BBF44" w14:textId="77777777" w:rsidR="00663912" w:rsidRPr="00663912" w:rsidRDefault="00663912" w:rsidP="00B45C7F">
            <w:pPr>
              <w:jc w:val="center"/>
            </w:pPr>
            <w:r w:rsidRPr="00663912">
              <w:t>30.01</w:t>
            </w:r>
          </w:p>
        </w:tc>
        <w:tc>
          <w:tcPr>
            <w:tcW w:w="6372" w:type="dxa"/>
          </w:tcPr>
          <w:p w14:paraId="5B556BF8"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biologia,</w:t>
            </w:r>
            <w:r w:rsidRPr="00663912">
              <w:rPr>
                <w:rFonts w:cstheme="minorHAnsi"/>
                <w:spacing w:val="-2"/>
              </w:rPr>
              <w:t xml:space="preserve"> </w:t>
            </w:r>
            <w:r w:rsidRPr="00663912">
              <w:rPr>
                <w:rFonts w:cstheme="minorHAnsi"/>
              </w:rPr>
              <w:t>biotecnologia</w:t>
            </w:r>
            <w:r w:rsidRPr="00663912">
              <w:rPr>
                <w:rFonts w:cstheme="minorHAnsi"/>
                <w:spacing w:val="-3"/>
              </w:rPr>
              <w:t xml:space="preserve"> </w:t>
            </w:r>
            <w:r w:rsidRPr="00663912">
              <w:rPr>
                <w:rFonts w:cstheme="minorHAnsi"/>
              </w:rPr>
              <w:t>e</w:t>
            </w:r>
            <w:r w:rsidRPr="00663912">
              <w:rPr>
                <w:rFonts w:cstheme="minorHAnsi"/>
                <w:spacing w:val="-4"/>
              </w:rPr>
              <w:t xml:space="preserve"> </w:t>
            </w:r>
            <w:r w:rsidRPr="00663912">
              <w:rPr>
                <w:rFonts w:cstheme="minorHAnsi"/>
              </w:rPr>
              <w:t>química.</w:t>
            </w:r>
          </w:p>
        </w:tc>
        <w:tc>
          <w:tcPr>
            <w:tcW w:w="1002" w:type="dxa"/>
            <w:vAlign w:val="center"/>
          </w:tcPr>
          <w:p w14:paraId="771BE1E1" w14:textId="77777777" w:rsidR="00663912" w:rsidRPr="000E0BB8" w:rsidRDefault="00663912" w:rsidP="00B45C7F">
            <w:pPr>
              <w:jc w:val="center"/>
            </w:pPr>
            <w:r>
              <w:t>4%</w:t>
            </w:r>
          </w:p>
        </w:tc>
      </w:tr>
      <w:tr w:rsidR="00663912" w:rsidRPr="000E0BB8" w14:paraId="14F6DF6D" w14:textId="77777777" w:rsidTr="00663912">
        <w:trPr>
          <w:trHeight w:val="60"/>
        </w:trPr>
        <w:tc>
          <w:tcPr>
            <w:tcW w:w="1184" w:type="dxa"/>
          </w:tcPr>
          <w:p w14:paraId="64BB630E" w14:textId="77777777" w:rsidR="00663912" w:rsidRPr="00663912" w:rsidRDefault="00663912" w:rsidP="00B45C7F">
            <w:pPr>
              <w:jc w:val="center"/>
            </w:pPr>
            <w:r w:rsidRPr="00663912">
              <w:t>7210-0/00</w:t>
            </w:r>
          </w:p>
        </w:tc>
        <w:tc>
          <w:tcPr>
            <w:tcW w:w="1005" w:type="dxa"/>
          </w:tcPr>
          <w:p w14:paraId="03D3FF6F" w14:textId="77777777" w:rsidR="00663912" w:rsidRPr="00663912" w:rsidRDefault="00663912" w:rsidP="00B45C7F">
            <w:pPr>
              <w:jc w:val="center"/>
            </w:pPr>
            <w:r w:rsidRPr="00663912">
              <w:t>30.01</w:t>
            </w:r>
          </w:p>
        </w:tc>
        <w:tc>
          <w:tcPr>
            <w:tcW w:w="6372" w:type="dxa"/>
          </w:tcPr>
          <w:p w14:paraId="76FAF5A6"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biologia,</w:t>
            </w:r>
            <w:r w:rsidRPr="00663912">
              <w:rPr>
                <w:rFonts w:cstheme="minorHAnsi"/>
                <w:spacing w:val="-2"/>
              </w:rPr>
              <w:t xml:space="preserve"> </w:t>
            </w:r>
            <w:r w:rsidRPr="00663912">
              <w:rPr>
                <w:rFonts w:cstheme="minorHAnsi"/>
              </w:rPr>
              <w:t>biotecnologia</w:t>
            </w:r>
            <w:r w:rsidRPr="00663912">
              <w:rPr>
                <w:rFonts w:cstheme="minorHAnsi"/>
                <w:spacing w:val="-3"/>
              </w:rPr>
              <w:t xml:space="preserve"> </w:t>
            </w:r>
            <w:r w:rsidRPr="00663912">
              <w:rPr>
                <w:rFonts w:cstheme="minorHAnsi"/>
              </w:rPr>
              <w:t>e</w:t>
            </w:r>
            <w:r w:rsidRPr="00663912">
              <w:rPr>
                <w:rFonts w:cstheme="minorHAnsi"/>
                <w:spacing w:val="-4"/>
              </w:rPr>
              <w:t xml:space="preserve"> </w:t>
            </w:r>
            <w:r w:rsidRPr="00663912">
              <w:rPr>
                <w:rFonts w:cstheme="minorHAnsi"/>
              </w:rPr>
              <w:t>química.</w:t>
            </w:r>
          </w:p>
        </w:tc>
        <w:tc>
          <w:tcPr>
            <w:tcW w:w="1002" w:type="dxa"/>
            <w:vAlign w:val="center"/>
          </w:tcPr>
          <w:p w14:paraId="14AEE794" w14:textId="77777777" w:rsidR="00663912" w:rsidRPr="000E0BB8" w:rsidRDefault="00663912" w:rsidP="00B45C7F">
            <w:pPr>
              <w:jc w:val="center"/>
            </w:pPr>
            <w:r>
              <w:t>4%</w:t>
            </w:r>
          </w:p>
        </w:tc>
      </w:tr>
      <w:tr w:rsidR="00663912" w:rsidRPr="000E0BB8" w14:paraId="7A3B7A73" w14:textId="77777777" w:rsidTr="00663912">
        <w:trPr>
          <w:trHeight w:val="60"/>
        </w:trPr>
        <w:tc>
          <w:tcPr>
            <w:tcW w:w="1184" w:type="dxa"/>
            <w:vAlign w:val="center"/>
          </w:tcPr>
          <w:p w14:paraId="5DE61716" w14:textId="77777777" w:rsidR="00663912" w:rsidRPr="00663912" w:rsidRDefault="00663912" w:rsidP="00B45C7F">
            <w:pPr>
              <w:jc w:val="center"/>
            </w:pPr>
            <w:r w:rsidRPr="00663912">
              <w:t>7119-7/99</w:t>
            </w:r>
          </w:p>
        </w:tc>
        <w:tc>
          <w:tcPr>
            <w:tcW w:w="1005" w:type="dxa"/>
            <w:vAlign w:val="center"/>
          </w:tcPr>
          <w:p w14:paraId="5F109390" w14:textId="77777777" w:rsidR="00663912" w:rsidRPr="00663912" w:rsidRDefault="00663912" w:rsidP="00B45C7F">
            <w:pPr>
              <w:jc w:val="center"/>
            </w:pPr>
            <w:r w:rsidRPr="00663912">
              <w:t>31.01</w:t>
            </w:r>
          </w:p>
        </w:tc>
        <w:tc>
          <w:tcPr>
            <w:tcW w:w="6372" w:type="dxa"/>
          </w:tcPr>
          <w:p w14:paraId="19F9DCB9" w14:textId="77777777" w:rsidR="00663912" w:rsidRPr="00663912" w:rsidRDefault="00663912" w:rsidP="009C4D45">
            <w:pPr>
              <w:spacing w:line="240" w:lineRule="auto"/>
              <w:jc w:val="both"/>
              <w:rPr>
                <w:rFonts w:cstheme="minorHAnsi"/>
              </w:rPr>
            </w:pPr>
            <w:r w:rsidRPr="00663912">
              <w:rPr>
                <w:rFonts w:cstheme="minorHAnsi"/>
              </w:rPr>
              <w:t>Serviços</w:t>
            </w:r>
            <w:r w:rsidRPr="00663912">
              <w:rPr>
                <w:rFonts w:cstheme="minorHAnsi"/>
                <w:spacing w:val="8"/>
              </w:rPr>
              <w:t xml:space="preserve"> </w:t>
            </w:r>
            <w:r w:rsidRPr="00663912">
              <w:rPr>
                <w:rFonts w:cstheme="minorHAnsi"/>
              </w:rPr>
              <w:t>técnicos</w:t>
            </w:r>
            <w:r w:rsidRPr="00663912">
              <w:rPr>
                <w:rFonts w:cstheme="minorHAnsi"/>
                <w:spacing w:val="6"/>
              </w:rPr>
              <w:t xml:space="preserve"> </w:t>
            </w:r>
            <w:r w:rsidRPr="00663912">
              <w:rPr>
                <w:rFonts w:cstheme="minorHAnsi"/>
              </w:rPr>
              <w:t>em</w:t>
            </w:r>
            <w:r w:rsidRPr="00663912">
              <w:rPr>
                <w:rFonts w:cstheme="minorHAnsi"/>
                <w:spacing w:val="9"/>
              </w:rPr>
              <w:t xml:space="preserve"> </w:t>
            </w:r>
            <w:r w:rsidRPr="00663912">
              <w:rPr>
                <w:rFonts w:cstheme="minorHAnsi"/>
              </w:rPr>
              <w:t>edificações,</w:t>
            </w:r>
            <w:r w:rsidRPr="00663912">
              <w:rPr>
                <w:rFonts w:cstheme="minorHAnsi"/>
                <w:spacing w:val="7"/>
              </w:rPr>
              <w:t xml:space="preserve"> </w:t>
            </w:r>
            <w:r w:rsidRPr="00663912">
              <w:rPr>
                <w:rFonts w:cstheme="minorHAnsi"/>
              </w:rPr>
              <w:t>eletrônica,</w:t>
            </w:r>
            <w:r w:rsidRPr="00663912">
              <w:rPr>
                <w:rFonts w:cstheme="minorHAnsi"/>
                <w:spacing w:val="9"/>
              </w:rPr>
              <w:t xml:space="preserve"> </w:t>
            </w:r>
            <w:r w:rsidRPr="00663912">
              <w:rPr>
                <w:rFonts w:cstheme="minorHAnsi"/>
              </w:rPr>
              <w:t>eletrotécnica,</w:t>
            </w:r>
            <w:r w:rsidRPr="00663912">
              <w:rPr>
                <w:rFonts w:cstheme="minorHAnsi"/>
                <w:spacing w:val="6"/>
              </w:rPr>
              <w:t xml:space="preserve"> </w:t>
            </w:r>
            <w:r w:rsidRPr="00663912">
              <w:rPr>
                <w:rFonts w:cstheme="minorHAnsi"/>
              </w:rPr>
              <w:t>mecânica,</w:t>
            </w:r>
            <w:r w:rsidRPr="00663912">
              <w:rPr>
                <w:rFonts w:cstheme="minorHAnsi"/>
                <w:spacing w:val="-58"/>
              </w:rPr>
              <w:t xml:space="preserve"> </w:t>
            </w:r>
            <w:r w:rsidRPr="00663912">
              <w:rPr>
                <w:rFonts w:cstheme="minorHAnsi"/>
              </w:rPr>
              <w:t>telecomunicações e congêneres.</w:t>
            </w:r>
          </w:p>
        </w:tc>
        <w:tc>
          <w:tcPr>
            <w:tcW w:w="1002" w:type="dxa"/>
            <w:vAlign w:val="center"/>
          </w:tcPr>
          <w:p w14:paraId="21955DC8" w14:textId="77777777" w:rsidR="00663912" w:rsidRPr="000E0BB8" w:rsidRDefault="00663912" w:rsidP="00B45C7F">
            <w:pPr>
              <w:jc w:val="center"/>
            </w:pPr>
            <w:r>
              <w:t>4%</w:t>
            </w:r>
          </w:p>
        </w:tc>
      </w:tr>
      <w:tr w:rsidR="00663912" w:rsidRPr="000E0BB8" w14:paraId="07313C0C" w14:textId="77777777" w:rsidTr="00663912">
        <w:trPr>
          <w:trHeight w:val="60"/>
        </w:trPr>
        <w:tc>
          <w:tcPr>
            <w:tcW w:w="1184" w:type="dxa"/>
          </w:tcPr>
          <w:p w14:paraId="56D581D7" w14:textId="77777777" w:rsidR="00663912" w:rsidRPr="00663912" w:rsidRDefault="00663912" w:rsidP="00B45C7F">
            <w:pPr>
              <w:jc w:val="center"/>
            </w:pPr>
            <w:r w:rsidRPr="00663912">
              <w:t>7119-7/03</w:t>
            </w:r>
          </w:p>
        </w:tc>
        <w:tc>
          <w:tcPr>
            <w:tcW w:w="1005" w:type="dxa"/>
          </w:tcPr>
          <w:p w14:paraId="57E2FCE1" w14:textId="77777777" w:rsidR="00663912" w:rsidRPr="00663912" w:rsidRDefault="00663912" w:rsidP="00B45C7F">
            <w:pPr>
              <w:jc w:val="center"/>
            </w:pPr>
            <w:r w:rsidRPr="00663912">
              <w:t>32.01</w:t>
            </w:r>
          </w:p>
        </w:tc>
        <w:tc>
          <w:tcPr>
            <w:tcW w:w="6372" w:type="dxa"/>
          </w:tcPr>
          <w:p w14:paraId="3A0C3388"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3"/>
              </w:rPr>
              <w:t xml:space="preserve"> </w:t>
            </w:r>
            <w:r w:rsidRPr="00663912">
              <w:rPr>
                <w:rFonts w:cstheme="minorHAnsi"/>
              </w:rPr>
              <w:t>de</w:t>
            </w:r>
            <w:r w:rsidRPr="00663912">
              <w:rPr>
                <w:rFonts w:cstheme="minorHAnsi"/>
                <w:spacing w:val="-3"/>
              </w:rPr>
              <w:t xml:space="preserve"> </w:t>
            </w:r>
            <w:r w:rsidRPr="00663912">
              <w:rPr>
                <w:rFonts w:cstheme="minorHAnsi"/>
              </w:rPr>
              <w:t>desenhos</w:t>
            </w:r>
            <w:r w:rsidRPr="00663912">
              <w:rPr>
                <w:rFonts w:cstheme="minorHAnsi"/>
                <w:spacing w:val="-2"/>
              </w:rPr>
              <w:t xml:space="preserve"> </w:t>
            </w:r>
            <w:r w:rsidRPr="00663912">
              <w:rPr>
                <w:rFonts w:cstheme="minorHAnsi"/>
              </w:rPr>
              <w:t>técnicos.</w:t>
            </w:r>
          </w:p>
        </w:tc>
        <w:tc>
          <w:tcPr>
            <w:tcW w:w="1002" w:type="dxa"/>
            <w:vAlign w:val="center"/>
          </w:tcPr>
          <w:p w14:paraId="0121C28D" w14:textId="77777777" w:rsidR="00663912" w:rsidRPr="000E0BB8" w:rsidRDefault="00663912" w:rsidP="00B45C7F">
            <w:pPr>
              <w:jc w:val="center"/>
            </w:pPr>
            <w:r>
              <w:t>4%</w:t>
            </w:r>
          </w:p>
        </w:tc>
      </w:tr>
      <w:tr w:rsidR="00663912" w:rsidRPr="000E0BB8" w14:paraId="6FF9996D" w14:textId="77777777" w:rsidTr="00663912">
        <w:trPr>
          <w:trHeight w:val="60"/>
        </w:trPr>
        <w:tc>
          <w:tcPr>
            <w:tcW w:w="1184" w:type="dxa"/>
            <w:vAlign w:val="center"/>
          </w:tcPr>
          <w:p w14:paraId="06D93AE8" w14:textId="77777777" w:rsidR="00663912" w:rsidRPr="00663912" w:rsidRDefault="00663912" w:rsidP="00B45C7F">
            <w:pPr>
              <w:jc w:val="center"/>
            </w:pPr>
            <w:r w:rsidRPr="00663912">
              <w:t>5250-8/01</w:t>
            </w:r>
          </w:p>
        </w:tc>
        <w:tc>
          <w:tcPr>
            <w:tcW w:w="1005" w:type="dxa"/>
            <w:vAlign w:val="center"/>
          </w:tcPr>
          <w:p w14:paraId="56B58B24" w14:textId="77777777" w:rsidR="00663912" w:rsidRPr="00663912" w:rsidRDefault="00663912" w:rsidP="00B45C7F">
            <w:pPr>
              <w:jc w:val="center"/>
            </w:pPr>
            <w:r w:rsidRPr="00663912">
              <w:t>33.01</w:t>
            </w:r>
          </w:p>
        </w:tc>
        <w:tc>
          <w:tcPr>
            <w:tcW w:w="6372" w:type="dxa"/>
          </w:tcPr>
          <w:p w14:paraId="0DA7D6C2" w14:textId="77777777" w:rsidR="00663912" w:rsidRPr="00663912" w:rsidRDefault="00663912" w:rsidP="009C4D45">
            <w:pPr>
              <w:jc w:val="both"/>
            </w:pPr>
            <w:r w:rsidRPr="00663912">
              <w:t>Serviços</w:t>
            </w:r>
            <w:r w:rsidRPr="00663912">
              <w:rPr>
                <w:spacing w:val="54"/>
              </w:rPr>
              <w:t xml:space="preserve"> </w:t>
            </w:r>
            <w:r w:rsidRPr="00663912">
              <w:t>de</w:t>
            </w:r>
            <w:r w:rsidRPr="00663912">
              <w:rPr>
                <w:spacing w:val="52"/>
              </w:rPr>
              <w:t xml:space="preserve"> </w:t>
            </w:r>
            <w:r w:rsidRPr="00663912">
              <w:t>desembaraço</w:t>
            </w:r>
            <w:r w:rsidRPr="00663912">
              <w:rPr>
                <w:spacing w:val="54"/>
              </w:rPr>
              <w:t xml:space="preserve"> </w:t>
            </w:r>
            <w:r w:rsidRPr="00663912">
              <w:t>aduaneiro,</w:t>
            </w:r>
            <w:r w:rsidRPr="00663912">
              <w:rPr>
                <w:spacing w:val="54"/>
              </w:rPr>
              <w:t xml:space="preserve"> </w:t>
            </w:r>
            <w:r w:rsidRPr="00663912">
              <w:t>comissários,</w:t>
            </w:r>
            <w:r w:rsidRPr="00663912">
              <w:rPr>
                <w:spacing w:val="55"/>
              </w:rPr>
              <w:t xml:space="preserve"> </w:t>
            </w:r>
            <w:r w:rsidRPr="00663912">
              <w:t>despachantes</w:t>
            </w:r>
            <w:r w:rsidRPr="00663912">
              <w:rPr>
                <w:spacing w:val="53"/>
              </w:rPr>
              <w:t xml:space="preserve"> </w:t>
            </w:r>
            <w:r w:rsidRPr="00663912">
              <w:t>e</w:t>
            </w:r>
          </w:p>
          <w:p w14:paraId="7AE69735" w14:textId="77777777" w:rsidR="00663912" w:rsidRPr="00663912" w:rsidRDefault="00663912" w:rsidP="009C4D45">
            <w:pPr>
              <w:jc w:val="both"/>
            </w:pPr>
            <w:r w:rsidRPr="00663912">
              <w:t>congêneres.</w:t>
            </w:r>
          </w:p>
        </w:tc>
        <w:tc>
          <w:tcPr>
            <w:tcW w:w="1002" w:type="dxa"/>
            <w:vAlign w:val="center"/>
          </w:tcPr>
          <w:p w14:paraId="7B43B813" w14:textId="77777777" w:rsidR="00663912" w:rsidRPr="000E0BB8" w:rsidRDefault="00663912" w:rsidP="00B45C7F">
            <w:pPr>
              <w:jc w:val="center"/>
            </w:pPr>
            <w:r>
              <w:t>4%</w:t>
            </w:r>
          </w:p>
        </w:tc>
      </w:tr>
      <w:tr w:rsidR="00663912" w:rsidRPr="000E0BB8" w14:paraId="638C2D59" w14:textId="77777777" w:rsidTr="00663912">
        <w:trPr>
          <w:trHeight w:val="60"/>
        </w:trPr>
        <w:tc>
          <w:tcPr>
            <w:tcW w:w="1184" w:type="dxa"/>
            <w:vAlign w:val="center"/>
          </w:tcPr>
          <w:p w14:paraId="557FD36C" w14:textId="77777777" w:rsidR="00663912" w:rsidRPr="00663912" w:rsidRDefault="00663912" w:rsidP="00B45C7F">
            <w:pPr>
              <w:jc w:val="center"/>
            </w:pPr>
            <w:r w:rsidRPr="00663912">
              <w:lastRenderedPageBreak/>
              <w:t>5250-8/02</w:t>
            </w:r>
          </w:p>
        </w:tc>
        <w:tc>
          <w:tcPr>
            <w:tcW w:w="1005" w:type="dxa"/>
            <w:vAlign w:val="center"/>
          </w:tcPr>
          <w:p w14:paraId="23DEB492" w14:textId="77777777" w:rsidR="00663912" w:rsidRPr="00663912" w:rsidRDefault="00663912" w:rsidP="00B45C7F">
            <w:pPr>
              <w:jc w:val="center"/>
            </w:pPr>
            <w:r w:rsidRPr="00663912">
              <w:t>33.01</w:t>
            </w:r>
          </w:p>
        </w:tc>
        <w:tc>
          <w:tcPr>
            <w:tcW w:w="6372" w:type="dxa"/>
          </w:tcPr>
          <w:p w14:paraId="31C212D1" w14:textId="77777777" w:rsidR="00663912" w:rsidRPr="00663912" w:rsidRDefault="00663912" w:rsidP="009C4D45">
            <w:pPr>
              <w:pStyle w:val="TableParagraph"/>
              <w:spacing w:before="2"/>
              <w:ind w:left="0"/>
              <w:jc w:val="left"/>
              <w:rPr>
                <w:rFonts w:asciiTheme="minorHAnsi" w:hAnsiTheme="minorHAnsi" w:cstheme="minorHAnsi"/>
                <w:lang w:val="pt-BR"/>
              </w:rPr>
            </w:pPr>
            <w:r w:rsidRPr="00663912">
              <w:rPr>
                <w:rFonts w:asciiTheme="minorHAnsi" w:hAnsiTheme="minorHAnsi" w:cstheme="minorHAnsi"/>
                <w:lang w:val="pt-BR"/>
              </w:rPr>
              <w:t>Serviços</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de</w:t>
            </w:r>
            <w:r w:rsidRPr="00663912">
              <w:rPr>
                <w:rFonts w:asciiTheme="minorHAnsi" w:hAnsiTheme="minorHAnsi" w:cstheme="minorHAnsi"/>
                <w:spacing w:val="52"/>
                <w:lang w:val="pt-BR"/>
              </w:rPr>
              <w:t xml:space="preserve"> </w:t>
            </w:r>
            <w:r w:rsidRPr="00663912">
              <w:rPr>
                <w:rFonts w:asciiTheme="minorHAnsi" w:hAnsiTheme="minorHAnsi" w:cstheme="minorHAnsi"/>
                <w:lang w:val="pt-BR"/>
              </w:rPr>
              <w:t>desembaraço</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aduaneiro,</w:t>
            </w:r>
            <w:r w:rsidRPr="00663912">
              <w:rPr>
                <w:rFonts w:asciiTheme="minorHAnsi" w:hAnsiTheme="minorHAnsi" w:cstheme="minorHAnsi"/>
                <w:spacing w:val="54"/>
                <w:lang w:val="pt-BR"/>
              </w:rPr>
              <w:t xml:space="preserve"> </w:t>
            </w:r>
            <w:r w:rsidRPr="00663912">
              <w:rPr>
                <w:rFonts w:asciiTheme="minorHAnsi" w:hAnsiTheme="minorHAnsi" w:cstheme="minorHAnsi"/>
                <w:lang w:val="pt-BR"/>
              </w:rPr>
              <w:t>comissários,</w:t>
            </w:r>
            <w:r w:rsidRPr="00663912">
              <w:rPr>
                <w:rFonts w:asciiTheme="minorHAnsi" w:hAnsiTheme="minorHAnsi" w:cstheme="minorHAnsi"/>
                <w:spacing w:val="55"/>
                <w:lang w:val="pt-BR"/>
              </w:rPr>
              <w:t xml:space="preserve"> </w:t>
            </w:r>
            <w:r w:rsidRPr="00663912">
              <w:rPr>
                <w:rFonts w:asciiTheme="minorHAnsi" w:hAnsiTheme="minorHAnsi" w:cstheme="minorHAnsi"/>
                <w:lang w:val="pt-BR"/>
              </w:rPr>
              <w:t>despachantes</w:t>
            </w:r>
            <w:r w:rsidRPr="00663912">
              <w:rPr>
                <w:rFonts w:asciiTheme="minorHAnsi" w:hAnsiTheme="minorHAnsi" w:cstheme="minorHAnsi"/>
                <w:spacing w:val="53"/>
                <w:lang w:val="pt-BR"/>
              </w:rPr>
              <w:t xml:space="preserve"> </w:t>
            </w:r>
            <w:r w:rsidRPr="00663912">
              <w:rPr>
                <w:rFonts w:asciiTheme="minorHAnsi" w:hAnsiTheme="minorHAnsi" w:cstheme="minorHAnsi"/>
                <w:lang w:val="pt-BR"/>
              </w:rPr>
              <w:t>e</w:t>
            </w:r>
          </w:p>
          <w:p w14:paraId="7D58A43A" w14:textId="77777777" w:rsidR="00663912" w:rsidRPr="00663912" w:rsidRDefault="00663912" w:rsidP="00B45C7F">
            <w:pPr>
              <w:jc w:val="both"/>
              <w:rPr>
                <w:rFonts w:cstheme="minorHAnsi"/>
              </w:rPr>
            </w:pPr>
            <w:r w:rsidRPr="00663912">
              <w:rPr>
                <w:rFonts w:cstheme="minorHAnsi"/>
              </w:rPr>
              <w:t>congêneres.</w:t>
            </w:r>
          </w:p>
        </w:tc>
        <w:tc>
          <w:tcPr>
            <w:tcW w:w="1002" w:type="dxa"/>
            <w:vAlign w:val="center"/>
          </w:tcPr>
          <w:p w14:paraId="4CA15023" w14:textId="77777777" w:rsidR="00663912" w:rsidRPr="000E0BB8" w:rsidRDefault="00663912" w:rsidP="00B45C7F">
            <w:pPr>
              <w:jc w:val="center"/>
            </w:pPr>
            <w:r>
              <w:t>4%</w:t>
            </w:r>
          </w:p>
        </w:tc>
      </w:tr>
      <w:tr w:rsidR="00663912" w:rsidRPr="000E0BB8" w14:paraId="2BFA827B" w14:textId="77777777" w:rsidTr="00663912">
        <w:trPr>
          <w:trHeight w:val="60"/>
        </w:trPr>
        <w:tc>
          <w:tcPr>
            <w:tcW w:w="1184" w:type="dxa"/>
          </w:tcPr>
          <w:p w14:paraId="13B498FC" w14:textId="77777777" w:rsidR="00663912" w:rsidRPr="00663912" w:rsidRDefault="00663912" w:rsidP="00B45C7F">
            <w:pPr>
              <w:jc w:val="center"/>
            </w:pPr>
            <w:r w:rsidRPr="00663912">
              <w:t>8030-7/00</w:t>
            </w:r>
          </w:p>
        </w:tc>
        <w:tc>
          <w:tcPr>
            <w:tcW w:w="1005" w:type="dxa"/>
          </w:tcPr>
          <w:p w14:paraId="125DB35F" w14:textId="77777777" w:rsidR="00663912" w:rsidRPr="00663912" w:rsidRDefault="00663912" w:rsidP="00B45C7F">
            <w:pPr>
              <w:jc w:val="center"/>
            </w:pPr>
            <w:r w:rsidRPr="00663912">
              <w:t>34.01</w:t>
            </w:r>
          </w:p>
        </w:tc>
        <w:tc>
          <w:tcPr>
            <w:tcW w:w="6372" w:type="dxa"/>
          </w:tcPr>
          <w:p w14:paraId="2FB7035A"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3"/>
              </w:rPr>
              <w:t xml:space="preserve"> </w:t>
            </w:r>
            <w:r w:rsidRPr="00663912">
              <w:rPr>
                <w:rFonts w:cstheme="minorHAnsi"/>
              </w:rPr>
              <w:t>de</w:t>
            </w:r>
            <w:r w:rsidRPr="00663912">
              <w:rPr>
                <w:rFonts w:cstheme="minorHAnsi"/>
                <w:spacing w:val="-4"/>
              </w:rPr>
              <w:t xml:space="preserve"> </w:t>
            </w:r>
            <w:r w:rsidRPr="00663912">
              <w:rPr>
                <w:rFonts w:cstheme="minorHAnsi"/>
              </w:rPr>
              <w:t>investigações</w:t>
            </w:r>
            <w:r w:rsidRPr="00663912">
              <w:rPr>
                <w:rFonts w:cstheme="minorHAnsi"/>
                <w:spacing w:val="-2"/>
              </w:rPr>
              <w:t xml:space="preserve"> </w:t>
            </w:r>
            <w:r w:rsidRPr="00663912">
              <w:rPr>
                <w:rFonts w:cstheme="minorHAnsi"/>
              </w:rPr>
              <w:t>particulares,</w:t>
            </w:r>
            <w:r w:rsidRPr="00663912">
              <w:rPr>
                <w:rFonts w:cstheme="minorHAnsi"/>
                <w:spacing w:val="-2"/>
              </w:rPr>
              <w:t xml:space="preserve"> </w:t>
            </w:r>
            <w:r w:rsidRPr="00663912">
              <w:rPr>
                <w:rFonts w:cstheme="minorHAnsi"/>
              </w:rPr>
              <w:t>detetives</w:t>
            </w:r>
            <w:r w:rsidRPr="00663912">
              <w:rPr>
                <w:rFonts w:cstheme="minorHAnsi"/>
                <w:spacing w:val="-2"/>
              </w:rPr>
              <w:t xml:space="preserve"> </w:t>
            </w:r>
            <w:r w:rsidRPr="00663912">
              <w:rPr>
                <w:rFonts w:cstheme="minorHAnsi"/>
              </w:rPr>
              <w:t>e</w:t>
            </w:r>
            <w:r w:rsidRPr="00663912">
              <w:rPr>
                <w:rFonts w:cstheme="minorHAnsi"/>
                <w:spacing w:val="-4"/>
              </w:rPr>
              <w:t xml:space="preserve"> </w:t>
            </w:r>
            <w:r w:rsidRPr="00663912">
              <w:rPr>
                <w:rFonts w:cstheme="minorHAnsi"/>
              </w:rPr>
              <w:t>congêneres.</w:t>
            </w:r>
          </w:p>
        </w:tc>
        <w:tc>
          <w:tcPr>
            <w:tcW w:w="1002" w:type="dxa"/>
            <w:vAlign w:val="center"/>
          </w:tcPr>
          <w:p w14:paraId="1B08643F" w14:textId="77777777" w:rsidR="00663912" w:rsidRPr="000E0BB8" w:rsidRDefault="00663912" w:rsidP="00B45C7F">
            <w:pPr>
              <w:jc w:val="center"/>
            </w:pPr>
            <w:r>
              <w:t>4%</w:t>
            </w:r>
          </w:p>
        </w:tc>
      </w:tr>
      <w:tr w:rsidR="00663912" w:rsidRPr="000E0BB8" w14:paraId="1EC4F779" w14:textId="77777777" w:rsidTr="00663912">
        <w:trPr>
          <w:trHeight w:val="60"/>
        </w:trPr>
        <w:tc>
          <w:tcPr>
            <w:tcW w:w="1184" w:type="dxa"/>
            <w:vAlign w:val="center"/>
          </w:tcPr>
          <w:p w14:paraId="446C6800" w14:textId="77777777" w:rsidR="00663912" w:rsidRPr="00663912" w:rsidRDefault="00663912" w:rsidP="00B45C7F">
            <w:pPr>
              <w:jc w:val="center"/>
            </w:pPr>
            <w:r w:rsidRPr="00663912">
              <w:t>9002-7/01</w:t>
            </w:r>
          </w:p>
        </w:tc>
        <w:tc>
          <w:tcPr>
            <w:tcW w:w="1005" w:type="dxa"/>
            <w:vAlign w:val="center"/>
          </w:tcPr>
          <w:p w14:paraId="0DDE8E23" w14:textId="77777777" w:rsidR="00663912" w:rsidRPr="00663912" w:rsidRDefault="00663912" w:rsidP="00B45C7F">
            <w:pPr>
              <w:jc w:val="center"/>
            </w:pPr>
            <w:r w:rsidRPr="00663912">
              <w:t>35.01</w:t>
            </w:r>
          </w:p>
        </w:tc>
        <w:tc>
          <w:tcPr>
            <w:tcW w:w="6372" w:type="dxa"/>
          </w:tcPr>
          <w:p w14:paraId="2DFF88CB" w14:textId="4EB833DB" w:rsidR="00663912" w:rsidRPr="00663912" w:rsidRDefault="00663912" w:rsidP="009C4D45">
            <w:pPr>
              <w:jc w:val="both"/>
            </w:pPr>
            <w:r w:rsidRPr="00663912">
              <w:t>Serviços</w:t>
            </w:r>
            <w:r w:rsidRPr="00663912">
              <w:rPr>
                <w:spacing w:val="111"/>
              </w:rPr>
              <w:t xml:space="preserve"> </w:t>
            </w:r>
            <w:r w:rsidRPr="00663912">
              <w:t>de</w:t>
            </w:r>
            <w:r w:rsidRPr="00663912">
              <w:rPr>
                <w:spacing w:val="111"/>
              </w:rPr>
              <w:t xml:space="preserve"> </w:t>
            </w:r>
            <w:r w:rsidRPr="00663912">
              <w:t>reportagem,</w:t>
            </w:r>
            <w:r w:rsidRPr="00663912">
              <w:rPr>
                <w:spacing w:val="112"/>
              </w:rPr>
              <w:t xml:space="preserve"> </w:t>
            </w:r>
            <w:r w:rsidRPr="00663912">
              <w:t>assessoria</w:t>
            </w:r>
            <w:r w:rsidRPr="00663912">
              <w:rPr>
                <w:spacing w:val="111"/>
              </w:rPr>
              <w:t xml:space="preserve"> </w:t>
            </w:r>
            <w:r w:rsidRPr="00663912">
              <w:t>de</w:t>
            </w:r>
            <w:r w:rsidRPr="00663912">
              <w:rPr>
                <w:spacing w:val="109"/>
              </w:rPr>
              <w:t xml:space="preserve"> </w:t>
            </w:r>
            <w:r w:rsidRPr="00663912">
              <w:t>imprensa,</w:t>
            </w:r>
            <w:r w:rsidRPr="00663912">
              <w:rPr>
                <w:spacing w:val="112"/>
              </w:rPr>
              <w:t xml:space="preserve"> </w:t>
            </w:r>
            <w:r w:rsidRPr="00663912">
              <w:t>jornalismo</w:t>
            </w:r>
            <w:r w:rsidR="009C4D45">
              <w:t xml:space="preserve"> e relações </w:t>
            </w:r>
            <w:r w:rsidRPr="00663912">
              <w:t>públicas.</w:t>
            </w:r>
          </w:p>
        </w:tc>
        <w:tc>
          <w:tcPr>
            <w:tcW w:w="1002" w:type="dxa"/>
            <w:vAlign w:val="center"/>
          </w:tcPr>
          <w:p w14:paraId="3F2F9070" w14:textId="77777777" w:rsidR="00663912" w:rsidRPr="000E0BB8" w:rsidRDefault="00663912" w:rsidP="00B45C7F">
            <w:pPr>
              <w:jc w:val="center"/>
            </w:pPr>
            <w:r>
              <w:t>4%</w:t>
            </w:r>
          </w:p>
        </w:tc>
      </w:tr>
      <w:tr w:rsidR="00663912" w:rsidRPr="000E0BB8" w14:paraId="44EADFCF" w14:textId="77777777" w:rsidTr="00663912">
        <w:trPr>
          <w:trHeight w:val="60"/>
        </w:trPr>
        <w:tc>
          <w:tcPr>
            <w:tcW w:w="1184" w:type="dxa"/>
            <w:vAlign w:val="center"/>
          </w:tcPr>
          <w:p w14:paraId="0556AE2F" w14:textId="77777777" w:rsidR="00663912" w:rsidRPr="00663912" w:rsidRDefault="00663912" w:rsidP="00B45C7F">
            <w:pPr>
              <w:jc w:val="center"/>
            </w:pPr>
            <w:r w:rsidRPr="00663912">
              <w:t>7020-4/00</w:t>
            </w:r>
          </w:p>
        </w:tc>
        <w:tc>
          <w:tcPr>
            <w:tcW w:w="1005" w:type="dxa"/>
            <w:vAlign w:val="center"/>
          </w:tcPr>
          <w:p w14:paraId="6964F0A7" w14:textId="77777777" w:rsidR="00663912" w:rsidRPr="00663912" w:rsidRDefault="00663912" w:rsidP="00B45C7F">
            <w:pPr>
              <w:jc w:val="center"/>
            </w:pPr>
            <w:r w:rsidRPr="00663912">
              <w:t>35.01</w:t>
            </w:r>
          </w:p>
        </w:tc>
        <w:tc>
          <w:tcPr>
            <w:tcW w:w="6372" w:type="dxa"/>
          </w:tcPr>
          <w:p w14:paraId="60711D9E"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51"/>
              </w:rPr>
              <w:t xml:space="preserve"> </w:t>
            </w:r>
            <w:r w:rsidRPr="00663912">
              <w:rPr>
                <w:rFonts w:cstheme="minorHAnsi"/>
              </w:rPr>
              <w:t>de</w:t>
            </w:r>
            <w:r w:rsidRPr="00663912">
              <w:rPr>
                <w:rFonts w:cstheme="minorHAnsi"/>
                <w:spacing w:val="51"/>
              </w:rPr>
              <w:t xml:space="preserve"> </w:t>
            </w:r>
            <w:r w:rsidRPr="00663912">
              <w:rPr>
                <w:rFonts w:cstheme="minorHAnsi"/>
              </w:rPr>
              <w:t>reportagem,</w:t>
            </w:r>
            <w:r w:rsidRPr="00663912">
              <w:rPr>
                <w:rFonts w:cstheme="minorHAnsi"/>
                <w:spacing w:val="52"/>
              </w:rPr>
              <w:t xml:space="preserve"> </w:t>
            </w:r>
            <w:r w:rsidRPr="00663912">
              <w:rPr>
                <w:rFonts w:cstheme="minorHAnsi"/>
              </w:rPr>
              <w:t>assessoria</w:t>
            </w:r>
            <w:r w:rsidRPr="00663912">
              <w:rPr>
                <w:rFonts w:cstheme="minorHAnsi"/>
                <w:spacing w:val="51"/>
              </w:rPr>
              <w:t xml:space="preserve"> </w:t>
            </w:r>
            <w:r w:rsidRPr="00663912">
              <w:rPr>
                <w:rFonts w:cstheme="minorHAnsi"/>
              </w:rPr>
              <w:t>de</w:t>
            </w:r>
            <w:r w:rsidRPr="00663912">
              <w:rPr>
                <w:rFonts w:cstheme="minorHAnsi"/>
                <w:spacing w:val="49"/>
              </w:rPr>
              <w:t xml:space="preserve"> </w:t>
            </w:r>
            <w:r w:rsidRPr="00663912">
              <w:rPr>
                <w:rFonts w:cstheme="minorHAnsi"/>
              </w:rPr>
              <w:t>imprensa,</w:t>
            </w:r>
            <w:r w:rsidRPr="00663912">
              <w:rPr>
                <w:rFonts w:cstheme="minorHAnsi"/>
                <w:spacing w:val="52"/>
              </w:rPr>
              <w:t xml:space="preserve"> </w:t>
            </w:r>
            <w:r w:rsidRPr="00663912">
              <w:rPr>
                <w:rFonts w:cstheme="minorHAnsi"/>
              </w:rPr>
              <w:t>jornalismo</w:t>
            </w:r>
            <w:r w:rsidRPr="00663912">
              <w:rPr>
                <w:rFonts w:cstheme="minorHAnsi"/>
                <w:spacing w:val="49"/>
              </w:rPr>
              <w:t xml:space="preserve"> </w:t>
            </w:r>
            <w:r w:rsidRPr="00663912">
              <w:rPr>
                <w:rFonts w:cstheme="minorHAnsi"/>
              </w:rPr>
              <w:t>e</w:t>
            </w:r>
            <w:r w:rsidRPr="00663912">
              <w:rPr>
                <w:rFonts w:cstheme="minorHAnsi"/>
                <w:spacing w:val="-59"/>
              </w:rPr>
              <w:t xml:space="preserve"> </w:t>
            </w:r>
            <w:r w:rsidRPr="00663912">
              <w:rPr>
                <w:rFonts w:cstheme="minorHAnsi"/>
              </w:rPr>
              <w:t>relações públicas.</w:t>
            </w:r>
          </w:p>
        </w:tc>
        <w:tc>
          <w:tcPr>
            <w:tcW w:w="1002" w:type="dxa"/>
            <w:vAlign w:val="center"/>
          </w:tcPr>
          <w:p w14:paraId="6E8A2644" w14:textId="77777777" w:rsidR="00663912" w:rsidRPr="000E0BB8" w:rsidRDefault="00663912" w:rsidP="00B45C7F">
            <w:pPr>
              <w:jc w:val="center"/>
            </w:pPr>
            <w:r>
              <w:t>4%</w:t>
            </w:r>
          </w:p>
        </w:tc>
      </w:tr>
      <w:tr w:rsidR="00663912" w:rsidRPr="000E0BB8" w14:paraId="0BBDA7D4" w14:textId="77777777" w:rsidTr="00663912">
        <w:trPr>
          <w:trHeight w:val="60"/>
        </w:trPr>
        <w:tc>
          <w:tcPr>
            <w:tcW w:w="1184" w:type="dxa"/>
            <w:vAlign w:val="center"/>
          </w:tcPr>
          <w:p w14:paraId="0198F1A1" w14:textId="77777777" w:rsidR="00663912" w:rsidRPr="00663912" w:rsidRDefault="00663912" w:rsidP="00B45C7F">
            <w:pPr>
              <w:jc w:val="center"/>
            </w:pPr>
            <w:r w:rsidRPr="00663912">
              <w:t>7490-1/99</w:t>
            </w:r>
          </w:p>
        </w:tc>
        <w:tc>
          <w:tcPr>
            <w:tcW w:w="1005" w:type="dxa"/>
            <w:vAlign w:val="center"/>
          </w:tcPr>
          <w:p w14:paraId="637A5067" w14:textId="77777777" w:rsidR="00663912" w:rsidRPr="00663912" w:rsidRDefault="00663912" w:rsidP="00B45C7F">
            <w:pPr>
              <w:jc w:val="center"/>
            </w:pPr>
            <w:r w:rsidRPr="00663912">
              <w:t>36.01</w:t>
            </w:r>
          </w:p>
        </w:tc>
        <w:tc>
          <w:tcPr>
            <w:tcW w:w="6372" w:type="dxa"/>
          </w:tcPr>
          <w:p w14:paraId="666B71FC"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meteorologia.</w:t>
            </w:r>
          </w:p>
        </w:tc>
        <w:tc>
          <w:tcPr>
            <w:tcW w:w="1002" w:type="dxa"/>
            <w:vAlign w:val="center"/>
          </w:tcPr>
          <w:p w14:paraId="4300AB6F" w14:textId="77777777" w:rsidR="00663912" w:rsidRPr="000E0BB8" w:rsidRDefault="00663912" w:rsidP="00B45C7F">
            <w:pPr>
              <w:jc w:val="center"/>
            </w:pPr>
            <w:r>
              <w:t>4%</w:t>
            </w:r>
          </w:p>
        </w:tc>
      </w:tr>
      <w:tr w:rsidR="00663912" w:rsidRPr="000E0BB8" w14:paraId="65E87DF2" w14:textId="77777777" w:rsidTr="00663912">
        <w:trPr>
          <w:trHeight w:val="60"/>
        </w:trPr>
        <w:tc>
          <w:tcPr>
            <w:tcW w:w="1184" w:type="dxa"/>
            <w:vAlign w:val="center"/>
          </w:tcPr>
          <w:p w14:paraId="05DC3614" w14:textId="77777777" w:rsidR="00663912" w:rsidRPr="00663912" w:rsidRDefault="00663912" w:rsidP="00B45C7F">
            <w:pPr>
              <w:jc w:val="center"/>
            </w:pPr>
            <w:r w:rsidRPr="00663912">
              <w:t>7490-1/05</w:t>
            </w:r>
          </w:p>
        </w:tc>
        <w:tc>
          <w:tcPr>
            <w:tcW w:w="1005" w:type="dxa"/>
            <w:vAlign w:val="center"/>
          </w:tcPr>
          <w:p w14:paraId="6C134A5F" w14:textId="77777777" w:rsidR="00663912" w:rsidRPr="00663912" w:rsidRDefault="00663912" w:rsidP="00B45C7F">
            <w:pPr>
              <w:jc w:val="center"/>
            </w:pPr>
            <w:r w:rsidRPr="00663912">
              <w:t>37.01</w:t>
            </w:r>
          </w:p>
        </w:tc>
        <w:tc>
          <w:tcPr>
            <w:tcW w:w="6372" w:type="dxa"/>
          </w:tcPr>
          <w:p w14:paraId="3B1905B0"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2"/>
              </w:rPr>
              <w:t xml:space="preserve"> </w:t>
            </w:r>
            <w:r w:rsidRPr="00663912">
              <w:rPr>
                <w:rFonts w:cstheme="minorHAnsi"/>
              </w:rPr>
              <w:t>artistas, atletas, modelos</w:t>
            </w:r>
            <w:r w:rsidRPr="00663912">
              <w:rPr>
                <w:rFonts w:cstheme="minorHAnsi"/>
                <w:spacing w:val="-1"/>
              </w:rPr>
              <w:t xml:space="preserve"> </w:t>
            </w:r>
            <w:r w:rsidRPr="00663912">
              <w:rPr>
                <w:rFonts w:cstheme="minorHAnsi"/>
              </w:rPr>
              <w:t>e</w:t>
            </w:r>
            <w:r w:rsidRPr="00663912">
              <w:rPr>
                <w:rFonts w:cstheme="minorHAnsi"/>
                <w:spacing w:val="-2"/>
              </w:rPr>
              <w:t xml:space="preserve"> </w:t>
            </w:r>
            <w:r w:rsidRPr="00663912">
              <w:rPr>
                <w:rFonts w:cstheme="minorHAnsi"/>
              </w:rPr>
              <w:t>manequins.</w:t>
            </w:r>
          </w:p>
        </w:tc>
        <w:tc>
          <w:tcPr>
            <w:tcW w:w="1002" w:type="dxa"/>
            <w:vAlign w:val="center"/>
          </w:tcPr>
          <w:p w14:paraId="49FC0F6C" w14:textId="77777777" w:rsidR="00663912" w:rsidRPr="000E0BB8" w:rsidRDefault="00663912" w:rsidP="00B45C7F">
            <w:pPr>
              <w:jc w:val="center"/>
            </w:pPr>
            <w:r>
              <w:t>4%</w:t>
            </w:r>
          </w:p>
        </w:tc>
      </w:tr>
      <w:tr w:rsidR="00663912" w:rsidRPr="000E0BB8" w14:paraId="2A9B4F42" w14:textId="77777777" w:rsidTr="00663912">
        <w:trPr>
          <w:trHeight w:val="60"/>
        </w:trPr>
        <w:tc>
          <w:tcPr>
            <w:tcW w:w="1184" w:type="dxa"/>
            <w:vAlign w:val="center"/>
          </w:tcPr>
          <w:p w14:paraId="23349358" w14:textId="77777777" w:rsidR="00663912" w:rsidRPr="00663912" w:rsidRDefault="00663912" w:rsidP="00B45C7F">
            <w:pPr>
              <w:jc w:val="center"/>
            </w:pPr>
            <w:r w:rsidRPr="00663912">
              <w:t>9102-3/01</w:t>
            </w:r>
          </w:p>
        </w:tc>
        <w:tc>
          <w:tcPr>
            <w:tcW w:w="1005" w:type="dxa"/>
            <w:vAlign w:val="center"/>
          </w:tcPr>
          <w:p w14:paraId="3305560F" w14:textId="77777777" w:rsidR="00663912" w:rsidRPr="00663912" w:rsidRDefault="00663912" w:rsidP="00B45C7F">
            <w:pPr>
              <w:jc w:val="center"/>
            </w:pPr>
            <w:r w:rsidRPr="00663912">
              <w:t>38.01</w:t>
            </w:r>
          </w:p>
        </w:tc>
        <w:tc>
          <w:tcPr>
            <w:tcW w:w="6372" w:type="dxa"/>
          </w:tcPr>
          <w:p w14:paraId="6EC3550A" w14:textId="77777777" w:rsidR="00663912" w:rsidRPr="00663912" w:rsidRDefault="00663912" w:rsidP="00B45C7F">
            <w:pPr>
              <w:jc w:val="both"/>
              <w:rPr>
                <w:rFonts w:cstheme="minorHAnsi"/>
              </w:rPr>
            </w:pPr>
            <w:r w:rsidRPr="00663912">
              <w:rPr>
                <w:rFonts w:cstheme="minorHAnsi"/>
              </w:rPr>
              <w:t>Serviços</w:t>
            </w:r>
            <w:r w:rsidRPr="00663912">
              <w:rPr>
                <w:rFonts w:cstheme="minorHAnsi"/>
                <w:spacing w:val="-2"/>
              </w:rPr>
              <w:t xml:space="preserve"> </w:t>
            </w:r>
            <w:r w:rsidRPr="00663912">
              <w:rPr>
                <w:rFonts w:cstheme="minorHAnsi"/>
              </w:rPr>
              <w:t>de</w:t>
            </w:r>
            <w:r w:rsidRPr="00663912">
              <w:rPr>
                <w:rFonts w:cstheme="minorHAnsi"/>
                <w:spacing w:val="-3"/>
              </w:rPr>
              <w:t xml:space="preserve"> </w:t>
            </w:r>
            <w:r w:rsidRPr="00663912">
              <w:rPr>
                <w:rFonts w:cstheme="minorHAnsi"/>
              </w:rPr>
              <w:t>museologia.</w:t>
            </w:r>
          </w:p>
        </w:tc>
        <w:tc>
          <w:tcPr>
            <w:tcW w:w="1002" w:type="dxa"/>
            <w:vAlign w:val="center"/>
          </w:tcPr>
          <w:p w14:paraId="56A2476F" w14:textId="77777777" w:rsidR="00663912" w:rsidRPr="000E0BB8" w:rsidRDefault="00663912" w:rsidP="00B45C7F">
            <w:pPr>
              <w:jc w:val="center"/>
            </w:pPr>
            <w:r>
              <w:t>4%</w:t>
            </w:r>
          </w:p>
        </w:tc>
      </w:tr>
      <w:tr w:rsidR="00663912" w:rsidRPr="000E0BB8" w14:paraId="5C650BE6" w14:textId="77777777" w:rsidTr="00663912">
        <w:trPr>
          <w:trHeight w:val="60"/>
        </w:trPr>
        <w:tc>
          <w:tcPr>
            <w:tcW w:w="1184" w:type="dxa"/>
            <w:vAlign w:val="center"/>
          </w:tcPr>
          <w:p w14:paraId="233C59F7" w14:textId="77777777" w:rsidR="00663912" w:rsidRPr="00663912" w:rsidRDefault="00663912" w:rsidP="00B45C7F">
            <w:pPr>
              <w:jc w:val="center"/>
            </w:pPr>
            <w:r w:rsidRPr="00663912">
              <w:t>3211-6/01</w:t>
            </w:r>
          </w:p>
        </w:tc>
        <w:tc>
          <w:tcPr>
            <w:tcW w:w="1005" w:type="dxa"/>
            <w:vAlign w:val="center"/>
          </w:tcPr>
          <w:p w14:paraId="5D541B0A" w14:textId="77777777" w:rsidR="00663912" w:rsidRPr="00663912" w:rsidRDefault="00663912" w:rsidP="00B45C7F">
            <w:pPr>
              <w:jc w:val="center"/>
            </w:pPr>
            <w:r w:rsidRPr="00663912">
              <w:t>39.01</w:t>
            </w:r>
          </w:p>
        </w:tc>
        <w:tc>
          <w:tcPr>
            <w:tcW w:w="6372" w:type="dxa"/>
          </w:tcPr>
          <w:p w14:paraId="7E9E4551" w14:textId="77777777" w:rsidR="00663912" w:rsidRPr="00663912" w:rsidRDefault="00663912" w:rsidP="009C4D45">
            <w:pPr>
              <w:jc w:val="both"/>
            </w:pPr>
            <w:r w:rsidRPr="00663912">
              <w:t>Serviços</w:t>
            </w:r>
            <w:r w:rsidRPr="00663912">
              <w:rPr>
                <w:spacing w:val="23"/>
              </w:rPr>
              <w:t xml:space="preserve"> </w:t>
            </w:r>
            <w:r w:rsidRPr="00663912">
              <w:t>de</w:t>
            </w:r>
            <w:r w:rsidRPr="00663912">
              <w:rPr>
                <w:spacing w:val="22"/>
              </w:rPr>
              <w:t xml:space="preserve"> </w:t>
            </w:r>
            <w:r w:rsidRPr="00663912">
              <w:t>ourivesaria</w:t>
            </w:r>
            <w:r w:rsidRPr="00663912">
              <w:rPr>
                <w:spacing w:val="22"/>
              </w:rPr>
              <w:t xml:space="preserve"> </w:t>
            </w:r>
            <w:r w:rsidRPr="00663912">
              <w:t>e</w:t>
            </w:r>
            <w:r w:rsidRPr="00663912">
              <w:rPr>
                <w:spacing w:val="25"/>
              </w:rPr>
              <w:t xml:space="preserve"> </w:t>
            </w:r>
            <w:r w:rsidRPr="00663912">
              <w:t>lapidação</w:t>
            </w:r>
            <w:r w:rsidRPr="00663912">
              <w:rPr>
                <w:spacing w:val="23"/>
              </w:rPr>
              <w:t xml:space="preserve"> </w:t>
            </w:r>
            <w:r w:rsidRPr="00663912">
              <w:t>(quando</w:t>
            </w:r>
            <w:r w:rsidRPr="00663912">
              <w:rPr>
                <w:spacing w:val="25"/>
              </w:rPr>
              <w:t xml:space="preserve"> </w:t>
            </w:r>
            <w:r w:rsidRPr="00663912">
              <w:t>o</w:t>
            </w:r>
            <w:r w:rsidRPr="00663912">
              <w:rPr>
                <w:spacing w:val="22"/>
              </w:rPr>
              <w:t xml:space="preserve"> </w:t>
            </w:r>
            <w:r w:rsidRPr="00663912">
              <w:t>material</w:t>
            </w:r>
            <w:r w:rsidRPr="00663912">
              <w:rPr>
                <w:spacing w:val="24"/>
              </w:rPr>
              <w:t xml:space="preserve"> </w:t>
            </w:r>
            <w:r w:rsidRPr="00663912">
              <w:t>for</w:t>
            </w:r>
            <w:r w:rsidRPr="00663912">
              <w:rPr>
                <w:spacing w:val="24"/>
              </w:rPr>
              <w:t xml:space="preserve"> </w:t>
            </w:r>
            <w:r w:rsidRPr="00663912">
              <w:t>fornecido</w:t>
            </w:r>
          </w:p>
          <w:p w14:paraId="18D629D7" w14:textId="77777777" w:rsidR="00663912" w:rsidRPr="00663912" w:rsidRDefault="00663912" w:rsidP="009C4D45">
            <w:pPr>
              <w:jc w:val="both"/>
            </w:pPr>
            <w:r w:rsidRPr="00663912">
              <w:t>pelo</w:t>
            </w:r>
            <w:r w:rsidRPr="00663912">
              <w:rPr>
                <w:spacing w:val="-2"/>
              </w:rPr>
              <w:t xml:space="preserve"> </w:t>
            </w:r>
            <w:r w:rsidRPr="00663912">
              <w:t>tomador</w:t>
            </w:r>
            <w:r w:rsidRPr="00663912">
              <w:rPr>
                <w:spacing w:val="-1"/>
              </w:rPr>
              <w:t xml:space="preserve"> </w:t>
            </w:r>
            <w:r w:rsidRPr="00663912">
              <w:t>do</w:t>
            </w:r>
            <w:r w:rsidRPr="00663912">
              <w:rPr>
                <w:spacing w:val="-1"/>
              </w:rPr>
              <w:t xml:space="preserve"> </w:t>
            </w:r>
            <w:r w:rsidRPr="00663912">
              <w:t>serviço.</w:t>
            </w:r>
          </w:p>
        </w:tc>
        <w:tc>
          <w:tcPr>
            <w:tcW w:w="1002" w:type="dxa"/>
            <w:vAlign w:val="center"/>
          </w:tcPr>
          <w:p w14:paraId="6B0FE8DB" w14:textId="77777777" w:rsidR="00663912" w:rsidRPr="000E0BB8" w:rsidRDefault="00663912" w:rsidP="00B45C7F">
            <w:pPr>
              <w:jc w:val="center"/>
            </w:pPr>
            <w:r>
              <w:t>4%</w:t>
            </w:r>
          </w:p>
        </w:tc>
      </w:tr>
      <w:tr w:rsidR="00663912" w:rsidRPr="000E0BB8" w14:paraId="3BBDA587" w14:textId="77777777" w:rsidTr="00663912">
        <w:trPr>
          <w:trHeight w:val="60"/>
        </w:trPr>
        <w:tc>
          <w:tcPr>
            <w:tcW w:w="1184" w:type="dxa"/>
            <w:vAlign w:val="center"/>
          </w:tcPr>
          <w:p w14:paraId="2B865797" w14:textId="77777777" w:rsidR="00663912" w:rsidRPr="00663912" w:rsidRDefault="00663912" w:rsidP="00B45C7F">
            <w:pPr>
              <w:jc w:val="center"/>
            </w:pPr>
            <w:r w:rsidRPr="00663912">
              <w:t>7410-2/01</w:t>
            </w:r>
          </w:p>
        </w:tc>
        <w:tc>
          <w:tcPr>
            <w:tcW w:w="1005" w:type="dxa"/>
            <w:vAlign w:val="center"/>
          </w:tcPr>
          <w:p w14:paraId="5BDAF7F2" w14:textId="77777777" w:rsidR="00663912" w:rsidRPr="00663912" w:rsidRDefault="00663912" w:rsidP="00B45C7F">
            <w:pPr>
              <w:jc w:val="center"/>
            </w:pPr>
            <w:r w:rsidRPr="00663912">
              <w:t>39.01</w:t>
            </w:r>
          </w:p>
        </w:tc>
        <w:tc>
          <w:tcPr>
            <w:tcW w:w="6372" w:type="dxa"/>
          </w:tcPr>
          <w:p w14:paraId="7A66F2AD" w14:textId="77777777" w:rsidR="00663912" w:rsidRPr="00663912" w:rsidRDefault="00663912" w:rsidP="009C4D45">
            <w:pPr>
              <w:jc w:val="both"/>
            </w:pPr>
            <w:r w:rsidRPr="00663912">
              <w:t>Serviços</w:t>
            </w:r>
            <w:r w:rsidRPr="00663912">
              <w:rPr>
                <w:spacing w:val="23"/>
              </w:rPr>
              <w:t xml:space="preserve"> </w:t>
            </w:r>
            <w:r w:rsidRPr="00663912">
              <w:t>de</w:t>
            </w:r>
            <w:r w:rsidRPr="00663912">
              <w:rPr>
                <w:spacing w:val="22"/>
              </w:rPr>
              <w:t xml:space="preserve"> </w:t>
            </w:r>
            <w:r w:rsidRPr="00663912">
              <w:t>ourivesaria</w:t>
            </w:r>
            <w:r w:rsidRPr="00663912">
              <w:rPr>
                <w:spacing w:val="22"/>
              </w:rPr>
              <w:t xml:space="preserve"> </w:t>
            </w:r>
            <w:r w:rsidRPr="00663912">
              <w:t>e</w:t>
            </w:r>
            <w:r w:rsidRPr="00663912">
              <w:rPr>
                <w:spacing w:val="25"/>
              </w:rPr>
              <w:t xml:space="preserve"> </w:t>
            </w:r>
            <w:r w:rsidRPr="00663912">
              <w:t>lapidação</w:t>
            </w:r>
            <w:r w:rsidRPr="00663912">
              <w:rPr>
                <w:spacing w:val="23"/>
              </w:rPr>
              <w:t xml:space="preserve"> </w:t>
            </w:r>
            <w:r w:rsidRPr="00663912">
              <w:t>(quando</w:t>
            </w:r>
            <w:r w:rsidRPr="00663912">
              <w:rPr>
                <w:spacing w:val="25"/>
              </w:rPr>
              <w:t xml:space="preserve"> </w:t>
            </w:r>
            <w:r w:rsidRPr="00663912">
              <w:t>o</w:t>
            </w:r>
            <w:r w:rsidRPr="00663912">
              <w:rPr>
                <w:spacing w:val="22"/>
              </w:rPr>
              <w:t xml:space="preserve"> </w:t>
            </w:r>
            <w:r w:rsidRPr="00663912">
              <w:t>material</w:t>
            </w:r>
            <w:r w:rsidRPr="00663912">
              <w:rPr>
                <w:spacing w:val="24"/>
              </w:rPr>
              <w:t xml:space="preserve"> </w:t>
            </w:r>
            <w:r w:rsidRPr="00663912">
              <w:t>for</w:t>
            </w:r>
            <w:r w:rsidRPr="00663912">
              <w:rPr>
                <w:spacing w:val="24"/>
              </w:rPr>
              <w:t xml:space="preserve"> </w:t>
            </w:r>
            <w:r w:rsidRPr="00663912">
              <w:t>fornecido</w:t>
            </w:r>
          </w:p>
          <w:p w14:paraId="5A78C909" w14:textId="77777777" w:rsidR="00663912" w:rsidRPr="00663912" w:rsidRDefault="00663912" w:rsidP="009C4D45">
            <w:pPr>
              <w:jc w:val="both"/>
            </w:pPr>
            <w:r w:rsidRPr="00663912">
              <w:t>pelo</w:t>
            </w:r>
            <w:r w:rsidRPr="00663912">
              <w:rPr>
                <w:spacing w:val="-2"/>
              </w:rPr>
              <w:t xml:space="preserve"> </w:t>
            </w:r>
            <w:r w:rsidRPr="00663912">
              <w:t>tomador</w:t>
            </w:r>
            <w:r w:rsidRPr="00663912">
              <w:rPr>
                <w:spacing w:val="-1"/>
              </w:rPr>
              <w:t xml:space="preserve"> </w:t>
            </w:r>
            <w:r w:rsidRPr="00663912">
              <w:t>do</w:t>
            </w:r>
            <w:r w:rsidRPr="00663912">
              <w:rPr>
                <w:spacing w:val="-1"/>
              </w:rPr>
              <w:t xml:space="preserve"> </w:t>
            </w:r>
            <w:r w:rsidRPr="00663912">
              <w:t>serviço.</w:t>
            </w:r>
          </w:p>
        </w:tc>
        <w:tc>
          <w:tcPr>
            <w:tcW w:w="1002" w:type="dxa"/>
            <w:vAlign w:val="center"/>
          </w:tcPr>
          <w:p w14:paraId="66C55794" w14:textId="77777777" w:rsidR="00663912" w:rsidRPr="000E0BB8" w:rsidRDefault="00663912" w:rsidP="00B45C7F">
            <w:pPr>
              <w:jc w:val="center"/>
            </w:pPr>
            <w:r>
              <w:t>4%</w:t>
            </w:r>
          </w:p>
        </w:tc>
      </w:tr>
      <w:tr w:rsidR="00663912" w:rsidRPr="000E0BB8" w14:paraId="57438400" w14:textId="77777777" w:rsidTr="00663912">
        <w:trPr>
          <w:trHeight w:val="60"/>
        </w:trPr>
        <w:tc>
          <w:tcPr>
            <w:tcW w:w="1184" w:type="dxa"/>
            <w:vAlign w:val="center"/>
          </w:tcPr>
          <w:p w14:paraId="758400EF" w14:textId="77777777" w:rsidR="00663912" w:rsidRPr="00663912" w:rsidRDefault="00663912" w:rsidP="00B45C7F">
            <w:pPr>
              <w:jc w:val="center"/>
            </w:pPr>
            <w:r w:rsidRPr="00663912">
              <w:t>9002-7/01</w:t>
            </w:r>
          </w:p>
        </w:tc>
        <w:tc>
          <w:tcPr>
            <w:tcW w:w="1005" w:type="dxa"/>
            <w:vAlign w:val="center"/>
          </w:tcPr>
          <w:p w14:paraId="6424C94F" w14:textId="77777777" w:rsidR="00663912" w:rsidRPr="00663912" w:rsidRDefault="00663912" w:rsidP="00B45C7F">
            <w:pPr>
              <w:jc w:val="center"/>
            </w:pPr>
            <w:r w:rsidRPr="00663912">
              <w:t>40.01</w:t>
            </w:r>
          </w:p>
        </w:tc>
        <w:tc>
          <w:tcPr>
            <w:tcW w:w="6372" w:type="dxa"/>
          </w:tcPr>
          <w:p w14:paraId="724BB888" w14:textId="77777777" w:rsidR="00663912" w:rsidRPr="00663912" w:rsidRDefault="00663912" w:rsidP="00B45C7F">
            <w:pPr>
              <w:jc w:val="both"/>
              <w:rPr>
                <w:rFonts w:cstheme="minorHAnsi"/>
              </w:rPr>
            </w:pPr>
            <w:r w:rsidRPr="00663912">
              <w:rPr>
                <w:rFonts w:cstheme="minorHAnsi"/>
              </w:rPr>
              <w:t>Obras de arte</w:t>
            </w:r>
            <w:r w:rsidRPr="00663912">
              <w:rPr>
                <w:rFonts w:cstheme="minorHAnsi"/>
                <w:spacing w:val="-1"/>
              </w:rPr>
              <w:t xml:space="preserve"> </w:t>
            </w:r>
            <w:r w:rsidRPr="00663912">
              <w:rPr>
                <w:rFonts w:cstheme="minorHAnsi"/>
              </w:rPr>
              <w:t>sob encomenda.</w:t>
            </w:r>
          </w:p>
        </w:tc>
        <w:tc>
          <w:tcPr>
            <w:tcW w:w="1002" w:type="dxa"/>
            <w:vAlign w:val="center"/>
          </w:tcPr>
          <w:p w14:paraId="5DF33BA1" w14:textId="77777777" w:rsidR="00663912" w:rsidRPr="000E0BB8" w:rsidRDefault="00663912" w:rsidP="00B45C7F">
            <w:pPr>
              <w:jc w:val="center"/>
            </w:pPr>
            <w:r>
              <w:t>4%</w:t>
            </w:r>
          </w:p>
        </w:tc>
      </w:tr>
    </w:tbl>
    <w:p w14:paraId="75FEBD66" w14:textId="77777777" w:rsidR="00AC471B" w:rsidRDefault="00AC471B" w:rsidP="0084168E">
      <w:pPr>
        <w:jc w:val="both"/>
        <w:rPr>
          <w:rFonts w:ascii="Times New Roman" w:hAnsi="Times New Roman" w:cs="Times New Roman"/>
          <w:sz w:val="24"/>
          <w:szCs w:val="24"/>
        </w:rPr>
      </w:pPr>
    </w:p>
    <w:p w14:paraId="241F7A0E" w14:textId="2E4FAF1B" w:rsidR="00214975" w:rsidRPr="00FF4E46" w:rsidRDefault="00214975" w:rsidP="00DB3457">
      <w:pPr>
        <w:jc w:val="both"/>
        <w:rPr>
          <w:rFonts w:ascii="Times New Roman" w:hAnsi="Times New Roman" w:cs="Times New Roman"/>
          <w:sz w:val="24"/>
          <w:szCs w:val="24"/>
        </w:rPr>
      </w:pPr>
      <w:r w:rsidRPr="00FF4E46">
        <w:rPr>
          <w:rFonts w:ascii="Times New Roman" w:hAnsi="Times New Roman" w:cs="Times New Roman"/>
          <w:sz w:val="24"/>
          <w:szCs w:val="24"/>
        </w:rPr>
        <w:t>§ 1º O imposto incide também sobre o serviço proveniente do exterior do país ou cuja prestação se tenha iniciado no exterior do país.</w:t>
      </w:r>
      <w:r w:rsidR="00DB3457" w:rsidRPr="00FF4E46">
        <w:rPr>
          <w:rFonts w:ascii="Times New Roman" w:hAnsi="Times New Roman" w:cs="Times New Roman"/>
          <w:sz w:val="24"/>
          <w:szCs w:val="24"/>
        </w:rPr>
        <w:t xml:space="preserve"> </w:t>
      </w:r>
    </w:p>
    <w:p w14:paraId="256A8597" w14:textId="41FD78B9" w:rsidR="00FD4251" w:rsidRPr="00FF4E46" w:rsidRDefault="00214975" w:rsidP="00FD4251">
      <w:pPr>
        <w:jc w:val="both"/>
        <w:rPr>
          <w:rFonts w:ascii="Times New Roman" w:hAnsi="Times New Roman" w:cs="Times New Roman"/>
          <w:sz w:val="24"/>
          <w:szCs w:val="24"/>
        </w:rPr>
      </w:pPr>
      <w:r w:rsidRPr="00FF4E46">
        <w:rPr>
          <w:rFonts w:ascii="Times New Roman" w:hAnsi="Times New Roman" w:cs="Times New Roman"/>
          <w:sz w:val="24"/>
          <w:szCs w:val="24"/>
        </w:rPr>
        <w:t>§ 2º Ressalvadas as exceções expressas na Lista de Serviços deste artigo, os serviços nela mencionados não ficam sujeitos ao Imposto Sobre Operações Relativas à Circulação de Mercadorias e Prestações de Serviços de Transporte Interestadual e Intermunicipal e de Comunicação (ICMS), ainda que sua prestação envolva o fornecimento de mercadorias.</w:t>
      </w:r>
      <w:r w:rsidR="00DB3457" w:rsidRPr="00FF4E46">
        <w:rPr>
          <w:rFonts w:ascii="Times New Roman" w:hAnsi="Times New Roman" w:cs="Times New Roman"/>
          <w:sz w:val="24"/>
          <w:szCs w:val="24"/>
        </w:rPr>
        <w:t xml:space="preserve"> </w:t>
      </w:r>
    </w:p>
    <w:p w14:paraId="65553845" w14:textId="340D29D9" w:rsidR="00FD4251" w:rsidRPr="00FF4E46" w:rsidRDefault="00214975" w:rsidP="00FD4251">
      <w:pPr>
        <w:jc w:val="both"/>
        <w:rPr>
          <w:rFonts w:ascii="Times New Roman" w:hAnsi="Times New Roman" w:cs="Times New Roman"/>
          <w:sz w:val="24"/>
          <w:szCs w:val="24"/>
        </w:rPr>
      </w:pPr>
      <w:r w:rsidRPr="00FF4E46">
        <w:rPr>
          <w:rFonts w:ascii="Times New Roman" w:hAnsi="Times New Roman" w:cs="Times New Roman"/>
          <w:sz w:val="24"/>
          <w:szCs w:val="24"/>
        </w:rPr>
        <w:t>§ 3º O imposto de que trata este Capítulo incide ainda sobre os serviços prestados mediante a utilização de bens e serviços públicos explorados economicamente mediante autorização, permissão ou concessão com o pagamento de tarifa, preço ou pedágio pelo usuário final do serviço.</w:t>
      </w:r>
      <w:r w:rsidR="00DB3457" w:rsidRPr="00FF4E46">
        <w:rPr>
          <w:rFonts w:ascii="Times New Roman" w:hAnsi="Times New Roman" w:cs="Times New Roman"/>
          <w:sz w:val="24"/>
          <w:szCs w:val="24"/>
        </w:rPr>
        <w:t xml:space="preserve"> </w:t>
      </w:r>
    </w:p>
    <w:p w14:paraId="57A4DD1F" w14:textId="0D748A63" w:rsidR="0058601B" w:rsidRPr="0058601B" w:rsidRDefault="0058601B" w:rsidP="009511CF">
      <w:pPr>
        <w:jc w:val="both"/>
        <w:rPr>
          <w:rFonts w:ascii="Times New Roman" w:hAnsi="Times New Roman" w:cs="Times New Roman"/>
          <w:b/>
          <w:bCs/>
          <w:color w:val="2F5496" w:themeColor="accent1" w:themeShade="BF"/>
          <w:sz w:val="24"/>
          <w:szCs w:val="24"/>
        </w:rPr>
      </w:pPr>
      <w:r w:rsidRPr="00214975">
        <w:rPr>
          <w:rFonts w:ascii="Times New Roman" w:hAnsi="Times New Roman" w:cs="Times New Roman"/>
          <w:sz w:val="24"/>
          <w:szCs w:val="24"/>
        </w:rPr>
        <w:t xml:space="preserve">§ </w:t>
      </w:r>
      <w:r>
        <w:rPr>
          <w:rFonts w:ascii="Times New Roman" w:hAnsi="Times New Roman" w:cs="Times New Roman"/>
          <w:sz w:val="24"/>
          <w:szCs w:val="24"/>
        </w:rPr>
        <w:t>4</w:t>
      </w:r>
      <w:r w:rsidRPr="00214975">
        <w:rPr>
          <w:rFonts w:ascii="Times New Roman" w:hAnsi="Times New Roman" w:cs="Times New Roman"/>
          <w:sz w:val="24"/>
          <w:szCs w:val="24"/>
        </w:rPr>
        <w:t>º</w:t>
      </w:r>
      <w:r>
        <w:rPr>
          <w:rFonts w:ascii="Times New Roman" w:hAnsi="Times New Roman" w:cs="Times New Roman"/>
          <w:sz w:val="24"/>
          <w:szCs w:val="24"/>
        </w:rPr>
        <w:t xml:space="preserve"> A Incidência do imposto independe: </w:t>
      </w:r>
    </w:p>
    <w:p w14:paraId="697455D4" w14:textId="2A7EBCF6" w:rsidR="00214975" w:rsidRPr="00214975" w:rsidRDefault="006308AC" w:rsidP="0058601B">
      <w:pPr>
        <w:jc w:val="both"/>
        <w:rPr>
          <w:rFonts w:ascii="Times New Roman" w:hAnsi="Times New Roman" w:cs="Times New Roman"/>
          <w:b/>
          <w:bCs/>
          <w:color w:val="2F5496" w:themeColor="accent1" w:themeShade="BF"/>
          <w:sz w:val="40"/>
          <w:szCs w:val="40"/>
        </w:rPr>
      </w:pPr>
      <w:r w:rsidRPr="004E65CF">
        <w:rPr>
          <w:rFonts w:ascii="Times New Roman" w:hAnsi="Times New Roman" w:cs="Times New Roman"/>
          <w:sz w:val="24"/>
          <w:szCs w:val="24"/>
        </w:rPr>
        <w:t xml:space="preserve">I – </w:t>
      </w:r>
      <w:proofErr w:type="gramStart"/>
      <w:r w:rsidRPr="004E65CF">
        <w:rPr>
          <w:rFonts w:ascii="Times New Roman" w:hAnsi="Times New Roman" w:cs="Times New Roman"/>
          <w:sz w:val="24"/>
          <w:szCs w:val="24"/>
        </w:rPr>
        <w:t>da</w:t>
      </w:r>
      <w:proofErr w:type="gramEnd"/>
      <w:r w:rsidRPr="004E65CF">
        <w:rPr>
          <w:rFonts w:ascii="Times New Roman" w:hAnsi="Times New Roman" w:cs="Times New Roman"/>
          <w:sz w:val="24"/>
          <w:szCs w:val="24"/>
        </w:rPr>
        <w:t xml:space="preserve"> denominação dada, em contrato ou qualquer documento, ao serviço prestado;</w:t>
      </w:r>
      <w:r w:rsidR="00AD684E">
        <w:rPr>
          <w:rFonts w:ascii="Times New Roman" w:hAnsi="Times New Roman" w:cs="Times New Roman"/>
          <w:sz w:val="24"/>
          <w:szCs w:val="24"/>
        </w:rPr>
        <w:t xml:space="preserve"> </w:t>
      </w:r>
    </w:p>
    <w:p w14:paraId="08324757" w14:textId="5B23EFE0" w:rsidR="00191C08" w:rsidRPr="00214975" w:rsidRDefault="006308AC" w:rsidP="00191C08">
      <w:pPr>
        <w:jc w:val="both"/>
        <w:rPr>
          <w:rFonts w:ascii="Times New Roman" w:hAnsi="Times New Roman" w:cs="Times New Roman"/>
          <w:b/>
          <w:bCs/>
          <w:color w:val="2F5496" w:themeColor="accent1" w:themeShade="BF"/>
          <w:sz w:val="40"/>
          <w:szCs w:val="40"/>
        </w:rPr>
      </w:pPr>
      <w:r w:rsidRPr="004E65CF">
        <w:rPr>
          <w:rFonts w:ascii="Times New Roman" w:hAnsi="Times New Roman" w:cs="Times New Roman"/>
          <w:sz w:val="24"/>
          <w:szCs w:val="24"/>
        </w:rPr>
        <w:t xml:space="preserve">II – </w:t>
      </w:r>
      <w:proofErr w:type="gramStart"/>
      <w:r w:rsidRPr="004E65CF">
        <w:rPr>
          <w:rFonts w:ascii="Times New Roman" w:hAnsi="Times New Roman" w:cs="Times New Roman"/>
          <w:sz w:val="24"/>
          <w:szCs w:val="24"/>
        </w:rPr>
        <w:t>do</w:t>
      </w:r>
      <w:proofErr w:type="gramEnd"/>
      <w:r w:rsidRPr="004E65CF">
        <w:rPr>
          <w:rFonts w:ascii="Times New Roman" w:hAnsi="Times New Roman" w:cs="Times New Roman"/>
          <w:sz w:val="24"/>
          <w:szCs w:val="24"/>
        </w:rPr>
        <w:t xml:space="preserve"> cumprimento de quaisquer exigências legais, regulamentares ou administrativas, relativas às atividades, sem prejuízo da penalidade aplicável;</w:t>
      </w:r>
      <w:r w:rsidR="00AD684E">
        <w:rPr>
          <w:rFonts w:ascii="Times New Roman" w:hAnsi="Times New Roman" w:cs="Times New Roman"/>
          <w:sz w:val="24"/>
          <w:szCs w:val="24"/>
        </w:rPr>
        <w:t xml:space="preserve"> </w:t>
      </w:r>
    </w:p>
    <w:p w14:paraId="6DD6FDAA" w14:textId="7F0952EC" w:rsidR="00191C08" w:rsidRPr="00191C08" w:rsidRDefault="00191C08" w:rsidP="001D362B">
      <w:pPr>
        <w:jc w:val="both"/>
        <w:rPr>
          <w:rFonts w:ascii="Times New Roman" w:hAnsi="Times New Roman" w:cs="Times New Roman"/>
          <w:sz w:val="24"/>
          <w:szCs w:val="24"/>
        </w:rPr>
      </w:pPr>
      <w:r w:rsidRPr="00191C08">
        <w:rPr>
          <w:rFonts w:ascii="Times New Roman" w:hAnsi="Times New Roman" w:cs="Times New Roman"/>
          <w:sz w:val="24"/>
          <w:szCs w:val="24"/>
        </w:rPr>
        <w:t>III – do resultado financeiro obtido.</w:t>
      </w:r>
      <w:r>
        <w:rPr>
          <w:rFonts w:ascii="Times New Roman" w:hAnsi="Times New Roman" w:cs="Times New Roman"/>
          <w:sz w:val="24"/>
          <w:szCs w:val="24"/>
        </w:rPr>
        <w:t xml:space="preserve"> </w:t>
      </w:r>
    </w:p>
    <w:p w14:paraId="257C4E36" w14:textId="60DD5EE1" w:rsidR="00E822CF" w:rsidRPr="00E822CF" w:rsidRDefault="006308AC" w:rsidP="00E822CF">
      <w:pPr>
        <w:jc w:val="both"/>
        <w:rPr>
          <w:rFonts w:ascii="Times New Roman" w:hAnsi="Times New Roman" w:cs="Times New Roman"/>
          <w:b/>
          <w:bCs/>
          <w:color w:val="2F5496" w:themeColor="accent1" w:themeShade="BF"/>
          <w:sz w:val="40"/>
          <w:szCs w:val="40"/>
        </w:rPr>
      </w:pPr>
      <w:r w:rsidRPr="00C26A06">
        <w:rPr>
          <w:rFonts w:ascii="Times New Roman" w:hAnsi="Times New Roman" w:cs="Times New Roman"/>
          <w:sz w:val="24"/>
          <w:szCs w:val="24"/>
        </w:rPr>
        <w:t>Art. 23</w:t>
      </w:r>
      <w:r w:rsidRPr="00E579F9">
        <w:rPr>
          <w:rFonts w:ascii="Times New Roman" w:hAnsi="Times New Roman" w:cs="Times New Roman"/>
          <w:sz w:val="24"/>
          <w:szCs w:val="24"/>
        </w:rPr>
        <w:t xml:space="preserve"> O imposto não incide sobre</w:t>
      </w:r>
      <w:r w:rsidRPr="002E1042">
        <w:rPr>
          <w:rFonts w:ascii="Times New Roman" w:hAnsi="Times New Roman" w:cs="Times New Roman"/>
          <w:b/>
          <w:bCs/>
          <w:sz w:val="24"/>
          <w:szCs w:val="24"/>
        </w:rPr>
        <w:t xml:space="preserve">: </w:t>
      </w:r>
    </w:p>
    <w:p w14:paraId="763FD9B5" w14:textId="444CAD3E" w:rsidR="00B003AB" w:rsidRPr="00E822CF" w:rsidRDefault="006308AC" w:rsidP="00B003AB">
      <w:pPr>
        <w:jc w:val="both"/>
        <w:rPr>
          <w:rFonts w:ascii="Times New Roman" w:hAnsi="Times New Roman" w:cs="Times New Roman"/>
          <w:b/>
          <w:bCs/>
          <w:color w:val="2F5496" w:themeColor="accent1" w:themeShade="BF"/>
          <w:sz w:val="40"/>
          <w:szCs w:val="40"/>
        </w:rPr>
      </w:pPr>
      <w:r w:rsidRPr="00E579F9">
        <w:rPr>
          <w:rFonts w:ascii="Times New Roman" w:hAnsi="Times New Roman" w:cs="Times New Roman"/>
          <w:sz w:val="24"/>
          <w:szCs w:val="24"/>
        </w:rPr>
        <w:t xml:space="preserve">I – </w:t>
      </w:r>
      <w:proofErr w:type="gramStart"/>
      <w:r w:rsidRPr="00E579F9">
        <w:rPr>
          <w:rFonts w:ascii="Times New Roman" w:hAnsi="Times New Roman" w:cs="Times New Roman"/>
          <w:sz w:val="24"/>
          <w:szCs w:val="24"/>
        </w:rPr>
        <w:t>as</w:t>
      </w:r>
      <w:proofErr w:type="gramEnd"/>
      <w:r w:rsidRPr="00E579F9">
        <w:rPr>
          <w:rFonts w:ascii="Times New Roman" w:hAnsi="Times New Roman" w:cs="Times New Roman"/>
          <w:sz w:val="24"/>
          <w:szCs w:val="24"/>
        </w:rPr>
        <w:t xml:space="preserve"> exportações de serviços para o exterior do País;</w:t>
      </w:r>
      <w:r w:rsidR="002E1042">
        <w:rPr>
          <w:rFonts w:ascii="Times New Roman" w:hAnsi="Times New Roman" w:cs="Times New Roman"/>
          <w:sz w:val="24"/>
          <w:szCs w:val="24"/>
        </w:rPr>
        <w:t xml:space="preserve"> </w:t>
      </w:r>
    </w:p>
    <w:p w14:paraId="76C3FD9E" w14:textId="1C666DC0" w:rsidR="00B003AB" w:rsidRPr="00E822CF" w:rsidRDefault="006308AC" w:rsidP="00B003AB">
      <w:pPr>
        <w:jc w:val="both"/>
        <w:rPr>
          <w:rFonts w:ascii="Times New Roman" w:hAnsi="Times New Roman" w:cs="Times New Roman"/>
          <w:b/>
          <w:bCs/>
          <w:color w:val="2F5496" w:themeColor="accent1" w:themeShade="BF"/>
          <w:sz w:val="40"/>
          <w:szCs w:val="40"/>
        </w:rPr>
      </w:pPr>
      <w:r w:rsidRPr="00E579F9">
        <w:rPr>
          <w:rFonts w:ascii="Times New Roman" w:hAnsi="Times New Roman" w:cs="Times New Roman"/>
          <w:sz w:val="24"/>
          <w:szCs w:val="24"/>
        </w:rPr>
        <w:t xml:space="preserve">II – </w:t>
      </w:r>
      <w:proofErr w:type="gramStart"/>
      <w:r w:rsidRPr="00E579F9">
        <w:rPr>
          <w:rFonts w:ascii="Times New Roman" w:hAnsi="Times New Roman" w:cs="Times New Roman"/>
          <w:sz w:val="24"/>
          <w:szCs w:val="24"/>
        </w:rPr>
        <w:t>a</w:t>
      </w:r>
      <w:proofErr w:type="gramEnd"/>
      <w:r w:rsidRPr="00E579F9">
        <w:rPr>
          <w:rFonts w:ascii="Times New Roman" w:hAnsi="Times New Roman" w:cs="Times New Roman"/>
          <w:sz w:val="24"/>
          <w:szCs w:val="24"/>
        </w:rPr>
        <w:t xml:space="preserve"> prestação de serviços em relação de emprego, dos trabalhadores avulsos, dos diretores e membros de conselho consultivo ou de conselho fiscal de sociedade e fundações, bem como dos sócios-gerentes e dos gerentes-delegados;</w:t>
      </w:r>
      <w:r w:rsidR="002E1042">
        <w:rPr>
          <w:rFonts w:ascii="Times New Roman" w:hAnsi="Times New Roman" w:cs="Times New Roman"/>
          <w:sz w:val="24"/>
          <w:szCs w:val="24"/>
        </w:rPr>
        <w:t xml:space="preserve"> </w:t>
      </w:r>
    </w:p>
    <w:p w14:paraId="188AF992" w14:textId="208D1467" w:rsidR="00B003AB" w:rsidRPr="00E822CF" w:rsidRDefault="006308AC" w:rsidP="00B003AB">
      <w:pPr>
        <w:jc w:val="both"/>
        <w:rPr>
          <w:rFonts w:ascii="Times New Roman" w:hAnsi="Times New Roman" w:cs="Times New Roman"/>
          <w:b/>
          <w:bCs/>
          <w:color w:val="2F5496" w:themeColor="accent1" w:themeShade="BF"/>
          <w:sz w:val="40"/>
          <w:szCs w:val="40"/>
        </w:rPr>
      </w:pPr>
      <w:r w:rsidRPr="00E579F9">
        <w:rPr>
          <w:rFonts w:ascii="Times New Roman" w:hAnsi="Times New Roman" w:cs="Times New Roman"/>
          <w:sz w:val="24"/>
          <w:szCs w:val="24"/>
        </w:rPr>
        <w:t>III – o valor intermediado no mercado de títulos e valores mobiliários, o valor dos depósitos bancários, o principal, juros e acréscimos moratórios relativos a operações de créditos realizados por instituições financeiras.</w:t>
      </w:r>
      <w:r w:rsidR="002E1042">
        <w:rPr>
          <w:rFonts w:ascii="Times New Roman" w:hAnsi="Times New Roman" w:cs="Times New Roman"/>
          <w:sz w:val="24"/>
          <w:szCs w:val="24"/>
        </w:rPr>
        <w:t xml:space="preserve"> </w:t>
      </w:r>
    </w:p>
    <w:p w14:paraId="425DA805" w14:textId="5F5468FD" w:rsidR="00B003AB" w:rsidRPr="00E822CF" w:rsidRDefault="006308AC" w:rsidP="00B003AB">
      <w:pPr>
        <w:jc w:val="both"/>
        <w:rPr>
          <w:rFonts w:ascii="Times New Roman" w:hAnsi="Times New Roman" w:cs="Times New Roman"/>
          <w:b/>
          <w:bCs/>
          <w:color w:val="2F5496" w:themeColor="accent1" w:themeShade="BF"/>
          <w:sz w:val="40"/>
          <w:szCs w:val="40"/>
        </w:rPr>
      </w:pPr>
      <w:r w:rsidRPr="00E579F9">
        <w:rPr>
          <w:rFonts w:ascii="Times New Roman" w:hAnsi="Times New Roman" w:cs="Times New Roman"/>
          <w:sz w:val="24"/>
          <w:szCs w:val="24"/>
        </w:rPr>
        <w:lastRenderedPageBreak/>
        <w:t xml:space="preserve">Parágrafo Único – Não se enquadram no disposto no Inciso I os serviços desenvolvidos no Município cujo resultado nele se verifique ainda que o pagamento seja feito por residente no exterior. </w:t>
      </w:r>
    </w:p>
    <w:p w14:paraId="1988A233" w14:textId="780B3F19" w:rsidR="00E822CF" w:rsidRPr="00FF4E46" w:rsidRDefault="006308AC" w:rsidP="00B003AB">
      <w:pPr>
        <w:jc w:val="both"/>
        <w:rPr>
          <w:rFonts w:ascii="Times New Roman" w:hAnsi="Times New Roman" w:cs="Times New Roman"/>
          <w:sz w:val="24"/>
          <w:szCs w:val="24"/>
        </w:rPr>
      </w:pPr>
      <w:r w:rsidRPr="00813ACB">
        <w:rPr>
          <w:rFonts w:ascii="Times New Roman" w:hAnsi="Times New Roman" w:cs="Times New Roman"/>
          <w:sz w:val="24"/>
          <w:szCs w:val="24"/>
        </w:rPr>
        <w:t xml:space="preserve">Art. 24 </w:t>
      </w:r>
      <w:r w:rsidR="00E822CF" w:rsidRPr="00813ACB">
        <w:rPr>
          <w:rFonts w:ascii="Times New Roman" w:hAnsi="Times New Roman" w:cs="Times New Roman"/>
          <w:sz w:val="24"/>
          <w:szCs w:val="24"/>
        </w:rPr>
        <w:t>O serviço considera-se prestado e o imposto devido no local do estabelecimento prestador ou, na falta de estabelecimento, no local do domicílio do prestador, exceto nas hipóteses previstas nos incisos I a XXIII, quando o imposto será devido no local:</w:t>
      </w:r>
      <w:r w:rsidR="00B003AB" w:rsidRPr="00FF4E46">
        <w:rPr>
          <w:rFonts w:ascii="Times New Roman" w:hAnsi="Times New Roman" w:cs="Times New Roman"/>
          <w:sz w:val="24"/>
          <w:szCs w:val="24"/>
        </w:rPr>
        <w:t xml:space="preserve"> </w:t>
      </w:r>
    </w:p>
    <w:p w14:paraId="76037F9C" w14:textId="3DB5B102" w:rsidR="00CA3F77" w:rsidRPr="000F1069" w:rsidRDefault="00ED40C2" w:rsidP="00CA3F77">
      <w:pPr>
        <w:jc w:val="both"/>
        <w:rPr>
          <w:rFonts w:ascii="Times New Roman" w:hAnsi="Times New Roman" w:cs="Times New Roman"/>
          <w:sz w:val="24"/>
          <w:szCs w:val="24"/>
        </w:rPr>
      </w:pPr>
      <w:r w:rsidRPr="000F1069">
        <w:rPr>
          <w:rFonts w:ascii="Times New Roman" w:hAnsi="Times New Roman" w:cs="Times New Roman"/>
          <w:sz w:val="24"/>
          <w:szCs w:val="24"/>
        </w:rPr>
        <w:t xml:space="preserve">I - </w:t>
      </w:r>
      <w:proofErr w:type="gramStart"/>
      <w:r w:rsidRPr="000F1069">
        <w:rPr>
          <w:rFonts w:ascii="Times New Roman" w:hAnsi="Times New Roman" w:cs="Times New Roman"/>
          <w:sz w:val="24"/>
          <w:szCs w:val="24"/>
        </w:rPr>
        <w:t>do</w:t>
      </w:r>
      <w:proofErr w:type="gramEnd"/>
      <w:r w:rsidRPr="000F1069">
        <w:rPr>
          <w:rFonts w:ascii="Times New Roman" w:hAnsi="Times New Roman" w:cs="Times New Roman"/>
          <w:sz w:val="24"/>
          <w:szCs w:val="24"/>
        </w:rPr>
        <w:t xml:space="preserve"> estabelecimento do tomador ou intermediário do serviço ou, na falta de estabelecimento, onde ele estiver domiciliado, na hipótese do § 1º do art. </w:t>
      </w:r>
      <w:r w:rsidR="000F1069" w:rsidRPr="000F1069">
        <w:rPr>
          <w:rFonts w:ascii="Times New Roman" w:hAnsi="Times New Roman" w:cs="Times New Roman"/>
          <w:sz w:val="24"/>
          <w:szCs w:val="24"/>
        </w:rPr>
        <w:t>22</w:t>
      </w:r>
      <w:r w:rsidRPr="000F1069">
        <w:rPr>
          <w:rFonts w:ascii="Times New Roman" w:hAnsi="Times New Roman" w:cs="Times New Roman"/>
          <w:sz w:val="24"/>
          <w:szCs w:val="24"/>
        </w:rPr>
        <w:t>º desta Lei</w:t>
      </w:r>
    </w:p>
    <w:p w14:paraId="5FE1CA63" w14:textId="7A2F6FA9" w:rsidR="00CA3F77" w:rsidRPr="00B62D20" w:rsidRDefault="00ED40C2" w:rsidP="00CA3F77">
      <w:pPr>
        <w:jc w:val="both"/>
        <w:rPr>
          <w:rFonts w:ascii="Times New Roman" w:hAnsi="Times New Roman" w:cs="Times New Roman"/>
          <w:sz w:val="24"/>
          <w:szCs w:val="24"/>
        </w:rPr>
      </w:pPr>
      <w:r w:rsidRPr="007E7B16">
        <w:rPr>
          <w:rFonts w:ascii="Times New Roman" w:hAnsi="Times New Roman" w:cs="Times New Roman"/>
          <w:sz w:val="24"/>
          <w:szCs w:val="24"/>
        </w:rPr>
        <w:t xml:space="preserve">II - </w:t>
      </w:r>
      <w:proofErr w:type="gramStart"/>
      <w:r w:rsidRPr="007E7B16">
        <w:rPr>
          <w:rFonts w:ascii="Times New Roman" w:hAnsi="Times New Roman" w:cs="Times New Roman"/>
          <w:sz w:val="24"/>
          <w:szCs w:val="24"/>
        </w:rPr>
        <w:t>da</w:t>
      </w:r>
      <w:proofErr w:type="gramEnd"/>
      <w:r w:rsidRPr="007E7B16">
        <w:rPr>
          <w:rFonts w:ascii="Times New Roman" w:hAnsi="Times New Roman" w:cs="Times New Roman"/>
          <w:sz w:val="24"/>
          <w:szCs w:val="24"/>
        </w:rPr>
        <w:t xml:space="preserve"> instalação dos andaimes, palcos, coberturas e outras estruturas, no caso dos serviços descritos no subitem </w:t>
      </w:r>
      <w:r w:rsidRPr="00B62D20">
        <w:rPr>
          <w:rFonts w:ascii="Times New Roman" w:hAnsi="Times New Roman" w:cs="Times New Roman"/>
          <w:sz w:val="24"/>
          <w:szCs w:val="24"/>
        </w:rPr>
        <w:t>3.05 da Lista de Serviços;</w:t>
      </w:r>
      <w:r w:rsidR="00CA3F77" w:rsidRPr="00B62D20">
        <w:rPr>
          <w:rFonts w:ascii="Times New Roman" w:hAnsi="Times New Roman" w:cs="Times New Roman"/>
          <w:sz w:val="24"/>
          <w:szCs w:val="24"/>
        </w:rPr>
        <w:t xml:space="preserve"> </w:t>
      </w:r>
    </w:p>
    <w:p w14:paraId="67AE3C04" w14:textId="08DBB177"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III - da execução da obra, no caso dos serviços descritos no subitem 7.02 e 7.19 da Lista de Serviços;</w:t>
      </w:r>
      <w:r w:rsidR="00CA3F77" w:rsidRPr="003103EC">
        <w:rPr>
          <w:rFonts w:ascii="Times New Roman" w:hAnsi="Times New Roman" w:cs="Times New Roman"/>
          <w:sz w:val="24"/>
          <w:szCs w:val="24"/>
        </w:rPr>
        <w:t xml:space="preserve"> </w:t>
      </w:r>
    </w:p>
    <w:p w14:paraId="6746879F" w14:textId="6F33DA80" w:rsidR="00CA3F77" w:rsidRPr="00FF4E46"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 xml:space="preserve">IV - </w:t>
      </w:r>
      <w:proofErr w:type="gramStart"/>
      <w:r w:rsidRPr="003103EC">
        <w:rPr>
          <w:rFonts w:ascii="Times New Roman" w:hAnsi="Times New Roman" w:cs="Times New Roman"/>
          <w:sz w:val="24"/>
          <w:szCs w:val="24"/>
        </w:rPr>
        <w:t>da</w:t>
      </w:r>
      <w:proofErr w:type="gramEnd"/>
      <w:r w:rsidRPr="003103EC">
        <w:rPr>
          <w:rFonts w:ascii="Times New Roman" w:hAnsi="Times New Roman" w:cs="Times New Roman"/>
          <w:sz w:val="24"/>
          <w:szCs w:val="24"/>
        </w:rPr>
        <w:t xml:space="preserve"> demolição, no caso dos serviços descritos no subitem 7.04 da Lista de Serviços;</w:t>
      </w:r>
      <w:r w:rsidR="00CA3F77" w:rsidRPr="00FF4E46">
        <w:rPr>
          <w:rFonts w:ascii="Times New Roman" w:hAnsi="Times New Roman" w:cs="Times New Roman"/>
          <w:sz w:val="24"/>
          <w:szCs w:val="24"/>
        </w:rPr>
        <w:t xml:space="preserve"> </w:t>
      </w:r>
    </w:p>
    <w:p w14:paraId="728FA40D" w14:textId="33524A26"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 xml:space="preserve">V - </w:t>
      </w:r>
      <w:proofErr w:type="gramStart"/>
      <w:r w:rsidRPr="003103EC">
        <w:rPr>
          <w:rFonts w:ascii="Times New Roman" w:hAnsi="Times New Roman" w:cs="Times New Roman"/>
          <w:sz w:val="24"/>
          <w:szCs w:val="24"/>
        </w:rPr>
        <w:t>das</w:t>
      </w:r>
      <w:proofErr w:type="gramEnd"/>
      <w:r w:rsidRPr="003103EC">
        <w:rPr>
          <w:rFonts w:ascii="Times New Roman" w:hAnsi="Times New Roman" w:cs="Times New Roman"/>
          <w:sz w:val="24"/>
          <w:szCs w:val="24"/>
        </w:rPr>
        <w:t xml:space="preserve"> edificações em geral, estradas, pontes, portos e congêneres, no caso dos serviços descritos no subitem 7.05 da Lista de Serviços;</w:t>
      </w:r>
      <w:r w:rsidR="00CA3F77" w:rsidRPr="003103EC">
        <w:rPr>
          <w:rFonts w:ascii="Times New Roman" w:hAnsi="Times New Roman" w:cs="Times New Roman"/>
          <w:sz w:val="24"/>
          <w:szCs w:val="24"/>
        </w:rPr>
        <w:t xml:space="preserve"> </w:t>
      </w:r>
    </w:p>
    <w:p w14:paraId="2CD57E27" w14:textId="76F37223"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 xml:space="preserve">VI - </w:t>
      </w:r>
      <w:proofErr w:type="gramStart"/>
      <w:r w:rsidRPr="003103EC">
        <w:rPr>
          <w:rFonts w:ascii="Times New Roman" w:hAnsi="Times New Roman" w:cs="Times New Roman"/>
          <w:sz w:val="24"/>
          <w:szCs w:val="24"/>
        </w:rPr>
        <w:t>da</w:t>
      </w:r>
      <w:proofErr w:type="gramEnd"/>
      <w:r w:rsidRPr="003103EC">
        <w:rPr>
          <w:rFonts w:ascii="Times New Roman" w:hAnsi="Times New Roman" w:cs="Times New Roman"/>
          <w:sz w:val="24"/>
          <w:szCs w:val="24"/>
        </w:rPr>
        <w:t xml:space="preserve"> execução da varrição, coleta, remoção, incineração, tratamento, reciclagem, separação e destinação final de lixo, rejeitos e outros resíduos quaisquer, no caso dos serviços descritos no subitem 7.09 da Lista de Serviços;</w:t>
      </w:r>
      <w:r w:rsidR="00CA3F77" w:rsidRPr="003103EC">
        <w:rPr>
          <w:rFonts w:ascii="Times New Roman" w:hAnsi="Times New Roman" w:cs="Times New Roman"/>
          <w:sz w:val="24"/>
          <w:szCs w:val="24"/>
        </w:rPr>
        <w:t xml:space="preserve"> </w:t>
      </w:r>
    </w:p>
    <w:p w14:paraId="6106C393" w14:textId="746E9CDA"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VII - da execução da limpeza, manutenção e conservação de vias e logradouros públicos, imóveis, chaminés, piscinas, parques, jardins e congêneres, no caso dos serviços descritos no subitem 7.10 da Lista de Serviços;</w:t>
      </w:r>
      <w:r w:rsidR="00CA3F77" w:rsidRPr="003103EC">
        <w:rPr>
          <w:rFonts w:ascii="Times New Roman" w:hAnsi="Times New Roman" w:cs="Times New Roman"/>
          <w:sz w:val="24"/>
          <w:szCs w:val="24"/>
        </w:rPr>
        <w:t xml:space="preserve"> </w:t>
      </w:r>
    </w:p>
    <w:p w14:paraId="2348E55D" w14:textId="52844603"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VIII - da execução da decoração e jardinagem, do corte e poda de árvores, no caso dos serviços descritos no subitem 7.11 da Lista de Serviços;</w:t>
      </w:r>
      <w:r w:rsidR="00CA3F77" w:rsidRPr="003103EC">
        <w:rPr>
          <w:rFonts w:ascii="Times New Roman" w:hAnsi="Times New Roman" w:cs="Times New Roman"/>
          <w:sz w:val="24"/>
          <w:szCs w:val="24"/>
        </w:rPr>
        <w:t xml:space="preserve"> </w:t>
      </w:r>
    </w:p>
    <w:p w14:paraId="5385906F" w14:textId="377ED3CE" w:rsidR="00CA3F77" w:rsidRPr="00FF4E46"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 xml:space="preserve">IX - </w:t>
      </w:r>
      <w:proofErr w:type="gramStart"/>
      <w:r w:rsidRPr="003103EC">
        <w:rPr>
          <w:rFonts w:ascii="Times New Roman" w:hAnsi="Times New Roman" w:cs="Times New Roman"/>
          <w:sz w:val="24"/>
          <w:szCs w:val="24"/>
        </w:rPr>
        <w:t>do</w:t>
      </w:r>
      <w:proofErr w:type="gramEnd"/>
      <w:r w:rsidRPr="003103EC">
        <w:rPr>
          <w:rFonts w:ascii="Times New Roman" w:hAnsi="Times New Roman" w:cs="Times New Roman"/>
          <w:sz w:val="24"/>
          <w:szCs w:val="24"/>
        </w:rPr>
        <w:t xml:space="preserve"> controle e tratamento do efluente de qualquer natureza e de agentes físicos, químicos e biológicos, no caso dos serviços descritos no subitem 7.12 da Lista de Serviços;</w:t>
      </w:r>
      <w:r w:rsidR="00CA3F77" w:rsidRPr="00FF4E46">
        <w:rPr>
          <w:rFonts w:ascii="Times New Roman" w:hAnsi="Times New Roman" w:cs="Times New Roman"/>
          <w:sz w:val="24"/>
          <w:szCs w:val="24"/>
        </w:rPr>
        <w:t xml:space="preserve"> </w:t>
      </w:r>
    </w:p>
    <w:p w14:paraId="6A1D7C75" w14:textId="17906333" w:rsidR="00CA3F77" w:rsidRPr="00FF4E46" w:rsidRDefault="00ED40C2" w:rsidP="00CA3F77">
      <w:pPr>
        <w:jc w:val="both"/>
        <w:rPr>
          <w:rFonts w:ascii="Times New Roman" w:hAnsi="Times New Roman" w:cs="Times New Roman"/>
          <w:sz w:val="24"/>
          <w:szCs w:val="24"/>
        </w:rPr>
      </w:pPr>
      <w:r w:rsidRPr="00FF4E46">
        <w:rPr>
          <w:rFonts w:ascii="Times New Roman" w:hAnsi="Times New Roman" w:cs="Times New Roman"/>
          <w:sz w:val="24"/>
          <w:szCs w:val="24"/>
        </w:rPr>
        <w:t xml:space="preserve">X - </w:t>
      </w:r>
      <w:proofErr w:type="gramStart"/>
      <w:r w:rsidRPr="00FF4E46">
        <w:rPr>
          <w:rFonts w:ascii="Times New Roman" w:hAnsi="Times New Roman" w:cs="Times New Roman"/>
          <w:sz w:val="24"/>
          <w:szCs w:val="24"/>
        </w:rPr>
        <w:t>do</w:t>
      </w:r>
      <w:proofErr w:type="gramEnd"/>
      <w:r w:rsidRPr="00FF4E46">
        <w:rPr>
          <w:rFonts w:ascii="Times New Roman" w:hAnsi="Times New Roman" w:cs="Times New Roman"/>
          <w:sz w:val="24"/>
          <w:szCs w:val="24"/>
        </w:rPr>
        <w:t xml:space="preserve">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p>
    <w:p w14:paraId="71BE9417" w14:textId="193A5B72" w:rsidR="00CA3F77" w:rsidRPr="00AC471B" w:rsidRDefault="00ED40C2" w:rsidP="00CA3F77">
      <w:pPr>
        <w:jc w:val="both"/>
        <w:rPr>
          <w:rFonts w:ascii="Times New Roman" w:hAnsi="Times New Roman" w:cs="Times New Roman"/>
          <w:sz w:val="24"/>
          <w:szCs w:val="24"/>
        </w:rPr>
      </w:pPr>
      <w:r w:rsidRPr="007E7B16">
        <w:rPr>
          <w:rFonts w:ascii="Times New Roman" w:hAnsi="Times New Roman" w:cs="Times New Roman"/>
          <w:sz w:val="24"/>
          <w:szCs w:val="24"/>
        </w:rPr>
        <w:t xml:space="preserve">XI - da execução dos serviços de escoramento, contenção de encostas e congêneres, no caso dos serviços descritos no subitem </w:t>
      </w:r>
      <w:r w:rsidRPr="00AC471B">
        <w:rPr>
          <w:rFonts w:ascii="Times New Roman" w:hAnsi="Times New Roman" w:cs="Times New Roman"/>
          <w:sz w:val="24"/>
          <w:szCs w:val="24"/>
        </w:rPr>
        <w:t>7.17 da Lista de Serviços;</w:t>
      </w:r>
      <w:r w:rsidR="00CA3F77" w:rsidRPr="00AC471B">
        <w:rPr>
          <w:rFonts w:ascii="Times New Roman" w:hAnsi="Times New Roman" w:cs="Times New Roman"/>
          <w:sz w:val="24"/>
          <w:szCs w:val="24"/>
        </w:rPr>
        <w:t xml:space="preserve"> </w:t>
      </w:r>
    </w:p>
    <w:p w14:paraId="0727B584" w14:textId="6ED2D591" w:rsidR="00CA3F77" w:rsidRPr="00AC471B" w:rsidRDefault="00ED40C2" w:rsidP="00CA3F77">
      <w:pPr>
        <w:jc w:val="both"/>
        <w:rPr>
          <w:rFonts w:ascii="Times New Roman" w:hAnsi="Times New Roman" w:cs="Times New Roman"/>
          <w:sz w:val="24"/>
          <w:szCs w:val="24"/>
        </w:rPr>
      </w:pPr>
      <w:r w:rsidRPr="007E7B16">
        <w:rPr>
          <w:rFonts w:ascii="Times New Roman" w:hAnsi="Times New Roman" w:cs="Times New Roman"/>
          <w:sz w:val="24"/>
          <w:szCs w:val="24"/>
        </w:rPr>
        <w:t xml:space="preserve">XII - da limpeza e dragagem, no caso dos serviços descritos no subitem </w:t>
      </w:r>
      <w:r w:rsidRPr="00AC471B">
        <w:rPr>
          <w:rFonts w:ascii="Times New Roman" w:hAnsi="Times New Roman" w:cs="Times New Roman"/>
          <w:sz w:val="24"/>
          <w:szCs w:val="24"/>
        </w:rPr>
        <w:t>7.18 da Lista de Serviços;</w:t>
      </w:r>
      <w:r w:rsidR="00CA3F77" w:rsidRPr="00AC471B">
        <w:rPr>
          <w:rFonts w:ascii="Times New Roman" w:hAnsi="Times New Roman" w:cs="Times New Roman"/>
          <w:sz w:val="24"/>
          <w:szCs w:val="24"/>
        </w:rPr>
        <w:t xml:space="preserve"> </w:t>
      </w:r>
    </w:p>
    <w:p w14:paraId="175B0DB5" w14:textId="2957FB83"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XIII - onde o bem estiver guardado ou estacionado, no caso dos serviços descritos no subitem 11.01 da Lista de Serviços;</w:t>
      </w:r>
      <w:r w:rsidR="00CA3F77" w:rsidRPr="003103EC">
        <w:rPr>
          <w:rFonts w:ascii="Times New Roman" w:hAnsi="Times New Roman" w:cs="Times New Roman"/>
          <w:sz w:val="24"/>
          <w:szCs w:val="24"/>
        </w:rPr>
        <w:t xml:space="preserve"> </w:t>
      </w:r>
    </w:p>
    <w:p w14:paraId="693DE381" w14:textId="2F58905B"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XIV - dos bens, dos semoventes ou do domicílio das pessoas vigiados, segurados ou monitorados, no caso dos serviços descritos no subitem 11.02 da Lista de Serviços</w:t>
      </w:r>
    </w:p>
    <w:p w14:paraId="605840A6" w14:textId="73A6BCA3"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lastRenderedPageBreak/>
        <w:t xml:space="preserve">XV - </w:t>
      </w:r>
      <w:proofErr w:type="gramStart"/>
      <w:r w:rsidRPr="003103EC">
        <w:rPr>
          <w:rFonts w:ascii="Times New Roman" w:hAnsi="Times New Roman" w:cs="Times New Roman"/>
          <w:sz w:val="24"/>
          <w:szCs w:val="24"/>
        </w:rPr>
        <w:t>do</w:t>
      </w:r>
      <w:proofErr w:type="gramEnd"/>
      <w:r w:rsidRPr="003103EC">
        <w:rPr>
          <w:rFonts w:ascii="Times New Roman" w:hAnsi="Times New Roman" w:cs="Times New Roman"/>
          <w:sz w:val="24"/>
          <w:szCs w:val="24"/>
        </w:rPr>
        <w:t xml:space="preserve"> armazenamento, depósito, carga, descarga, arrumação e guarda do bem, no caso dos serviços descritos no subitem 11.04 da Lista de Serviços;</w:t>
      </w:r>
      <w:r w:rsidR="00CA3F77" w:rsidRPr="003103EC">
        <w:rPr>
          <w:rFonts w:ascii="Times New Roman" w:hAnsi="Times New Roman" w:cs="Times New Roman"/>
          <w:sz w:val="24"/>
          <w:szCs w:val="24"/>
        </w:rPr>
        <w:t xml:space="preserve"> </w:t>
      </w:r>
    </w:p>
    <w:p w14:paraId="59C78CF8" w14:textId="5E9FA14A"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XVI - da execução dos serviços de diversão, lazer, entretenimento e congêneres, no caso dos serviços descritos nos subitens do item 12, exceto o 12.13, da Lista de Serviços;</w:t>
      </w:r>
      <w:r w:rsidR="00CA3F77" w:rsidRPr="003103EC">
        <w:rPr>
          <w:rFonts w:ascii="Times New Roman" w:hAnsi="Times New Roman" w:cs="Times New Roman"/>
          <w:sz w:val="24"/>
          <w:szCs w:val="24"/>
        </w:rPr>
        <w:t xml:space="preserve"> </w:t>
      </w:r>
    </w:p>
    <w:p w14:paraId="2B55C5A6" w14:textId="2CFB7943" w:rsidR="00CA3F77" w:rsidRPr="003103EC"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XVII - do Município onde está sendo executado o transporte, no caso dos serviços descritos pelo item 16 da Lista de Serviços;</w:t>
      </w:r>
      <w:r w:rsidR="00CA3F77" w:rsidRPr="003103EC">
        <w:rPr>
          <w:rFonts w:ascii="Times New Roman" w:hAnsi="Times New Roman" w:cs="Times New Roman"/>
          <w:sz w:val="24"/>
          <w:szCs w:val="24"/>
        </w:rPr>
        <w:t xml:space="preserve"> </w:t>
      </w:r>
    </w:p>
    <w:p w14:paraId="7AA9286B" w14:textId="4667CFF6" w:rsidR="00CA3F77" w:rsidRPr="00FF4E46"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XVIII - do estabelecimento do tomador da mão de obra ou, na falta de estabelecimento, onde estiver domiciliado, no caso dos serviços descritos pelo subitem 17.05 da Lista de Serviços;</w:t>
      </w:r>
      <w:r w:rsidR="00CA3F77" w:rsidRPr="00FF4E46">
        <w:rPr>
          <w:rFonts w:ascii="Times New Roman" w:hAnsi="Times New Roman" w:cs="Times New Roman"/>
          <w:sz w:val="24"/>
          <w:szCs w:val="24"/>
        </w:rPr>
        <w:t xml:space="preserve"> </w:t>
      </w:r>
    </w:p>
    <w:p w14:paraId="3C399B3E" w14:textId="17A1FB4B" w:rsidR="00CA3F77" w:rsidRPr="00AC471B" w:rsidRDefault="00ED40C2" w:rsidP="00CA3F77">
      <w:pPr>
        <w:jc w:val="both"/>
        <w:rPr>
          <w:rFonts w:ascii="Times New Roman" w:hAnsi="Times New Roman" w:cs="Times New Roman"/>
          <w:sz w:val="24"/>
          <w:szCs w:val="24"/>
        </w:rPr>
      </w:pPr>
      <w:r w:rsidRPr="007E7B16">
        <w:rPr>
          <w:rFonts w:ascii="Times New Roman" w:hAnsi="Times New Roman" w:cs="Times New Roman"/>
          <w:sz w:val="24"/>
          <w:szCs w:val="24"/>
        </w:rPr>
        <w:t xml:space="preserve">XIX - da feira, exposição, congresso ou congênere a que se referir o planejamento, organização e administração, no caso dos serviços descritos pelo subitem </w:t>
      </w:r>
      <w:r w:rsidRPr="00AC471B">
        <w:rPr>
          <w:rFonts w:ascii="Times New Roman" w:hAnsi="Times New Roman" w:cs="Times New Roman"/>
          <w:sz w:val="24"/>
          <w:szCs w:val="24"/>
        </w:rPr>
        <w:t>17.10 da Lista de Serviços</w:t>
      </w:r>
    </w:p>
    <w:p w14:paraId="31B4121A" w14:textId="3C322771" w:rsidR="00CA3F77" w:rsidRPr="00FF4E46"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 xml:space="preserve">XX - </w:t>
      </w:r>
      <w:proofErr w:type="gramStart"/>
      <w:r w:rsidRPr="003103EC">
        <w:rPr>
          <w:rFonts w:ascii="Times New Roman" w:hAnsi="Times New Roman" w:cs="Times New Roman"/>
          <w:sz w:val="24"/>
          <w:szCs w:val="24"/>
        </w:rPr>
        <w:t>do</w:t>
      </w:r>
      <w:proofErr w:type="gramEnd"/>
      <w:r w:rsidRPr="003103EC">
        <w:rPr>
          <w:rFonts w:ascii="Times New Roman" w:hAnsi="Times New Roman" w:cs="Times New Roman"/>
          <w:sz w:val="24"/>
          <w:szCs w:val="24"/>
        </w:rPr>
        <w:t xml:space="preserve"> porto, aeroporto, </w:t>
      </w:r>
      <w:proofErr w:type="spellStart"/>
      <w:r w:rsidRPr="003103EC">
        <w:rPr>
          <w:rFonts w:ascii="Times New Roman" w:hAnsi="Times New Roman" w:cs="Times New Roman"/>
          <w:sz w:val="24"/>
          <w:szCs w:val="24"/>
        </w:rPr>
        <w:t>ferroporto</w:t>
      </w:r>
      <w:proofErr w:type="spellEnd"/>
      <w:r w:rsidRPr="003103EC">
        <w:rPr>
          <w:rFonts w:ascii="Times New Roman" w:hAnsi="Times New Roman" w:cs="Times New Roman"/>
          <w:sz w:val="24"/>
          <w:szCs w:val="24"/>
        </w:rPr>
        <w:t>, terminal rodoviário, ferroviário ou metroviário, no caso dos serviços descritos pelo item 20 da Lista de Serviços;</w:t>
      </w:r>
      <w:r w:rsidR="00CA3F77" w:rsidRPr="00FF4E46">
        <w:rPr>
          <w:rFonts w:ascii="Times New Roman" w:hAnsi="Times New Roman" w:cs="Times New Roman"/>
          <w:sz w:val="24"/>
          <w:szCs w:val="24"/>
        </w:rPr>
        <w:t xml:space="preserve"> </w:t>
      </w:r>
    </w:p>
    <w:p w14:paraId="4746A03E" w14:textId="6B1FE08E" w:rsidR="00CA3F77" w:rsidRPr="00FF4E46"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XXI - do domicílio do tomador dos serviços dos subitens 4.22, 4.23 e 5.09 da Lista de Serviços;</w:t>
      </w:r>
      <w:r w:rsidR="00CA3F77" w:rsidRPr="00FF4E46">
        <w:rPr>
          <w:rFonts w:ascii="Times New Roman" w:hAnsi="Times New Roman" w:cs="Times New Roman"/>
          <w:sz w:val="24"/>
          <w:szCs w:val="24"/>
        </w:rPr>
        <w:t xml:space="preserve"> </w:t>
      </w:r>
    </w:p>
    <w:p w14:paraId="5E878E2B" w14:textId="40F6A4DE" w:rsidR="00CA3F77" w:rsidRPr="00FF4E46"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XXII - do domicílio do tomador do serviço no caso dos serviços prestados pelas administradoras de cartão de crédito ou débito e demais descritos no subitem 15.01 da Lista de Serviços;</w:t>
      </w:r>
      <w:r w:rsidR="00CA3F77" w:rsidRPr="00FF4E46">
        <w:rPr>
          <w:rFonts w:ascii="Times New Roman" w:hAnsi="Times New Roman" w:cs="Times New Roman"/>
          <w:sz w:val="24"/>
          <w:szCs w:val="24"/>
        </w:rPr>
        <w:t xml:space="preserve"> </w:t>
      </w:r>
    </w:p>
    <w:p w14:paraId="1316D353" w14:textId="511FA719" w:rsidR="00CA3F77" w:rsidRPr="00FF4E46" w:rsidRDefault="00ED40C2" w:rsidP="00CA3F77">
      <w:pPr>
        <w:jc w:val="both"/>
        <w:rPr>
          <w:rFonts w:ascii="Times New Roman" w:hAnsi="Times New Roman" w:cs="Times New Roman"/>
          <w:sz w:val="24"/>
          <w:szCs w:val="24"/>
        </w:rPr>
      </w:pPr>
      <w:r w:rsidRPr="003103EC">
        <w:rPr>
          <w:rFonts w:ascii="Times New Roman" w:hAnsi="Times New Roman" w:cs="Times New Roman"/>
          <w:sz w:val="24"/>
          <w:szCs w:val="24"/>
        </w:rPr>
        <w:t>XXIII - do domicílio do tomador dos serviços dos subitens 10.04 e 15.09 da Lista de Serviços</w:t>
      </w:r>
      <w:r w:rsidR="00CA3F77" w:rsidRPr="003103EC">
        <w:rPr>
          <w:rFonts w:ascii="Times New Roman" w:hAnsi="Times New Roman" w:cs="Times New Roman"/>
          <w:sz w:val="24"/>
          <w:szCs w:val="24"/>
        </w:rPr>
        <w:t>;</w:t>
      </w:r>
      <w:r w:rsidR="00CA3F77" w:rsidRPr="00FF4E46">
        <w:rPr>
          <w:rFonts w:ascii="Times New Roman" w:hAnsi="Times New Roman" w:cs="Times New Roman"/>
          <w:sz w:val="24"/>
          <w:szCs w:val="24"/>
        </w:rPr>
        <w:t xml:space="preserve"> </w:t>
      </w:r>
    </w:p>
    <w:p w14:paraId="3ADF0915" w14:textId="465A4ABD" w:rsidR="00094421" w:rsidRPr="00FF4E46" w:rsidRDefault="00ED40C2" w:rsidP="00094421">
      <w:pPr>
        <w:jc w:val="both"/>
        <w:rPr>
          <w:rFonts w:ascii="Times New Roman" w:hAnsi="Times New Roman" w:cs="Times New Roman"/>
          <w:sz w:val="24"/>
          <w:szCs w:val="24"/>
        </w:rPr>
      </w:pPr>
      <w:r w:rsidRPr="007E7B16">
        <w:rPr>
          <w:rFonts w:ascii="Times New Roman" w:hAnsi="Times New Roman" w:cs="Times New Roman"/>
          <w:sz w:val="24"/>
          <w:szCs w:val="24"/>
        </w:rPr>
        <w:t xml:space="preserve">§ 1º No caso dos serviços a que se refere o subitem </w:t>
      </w:r>
      <w:r w:rsidRPr="00AC471B">
        <w:rPr>
          <w:rFonts w:ascii="Times New Roman" w:hAnsi="Times New Roman" w:cs="Times New Roman"/>
          <w:sz w:val="24"/>
          <w:szCs w:val="24"/>
        </w:rPr>
        <w:t xml:space="preserve">3.04 da Lista de Serviços, </w:t>
      </w:r>
      <w:r w:rsidRPr="007E7B16">
        <w:rPr>
          <w:rFonts w:ascii="Times New Roman" w:hAnsi="Times New Roman" w:cs="Times New Roman"/>
          <w:sz w:val="24"/>
          <w:szCs w:val="24"/>
        </w:rPr>
        <w:t>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r w:rsidRPr="00FF4E46">
        <w:rPr>
          <w:rFonts w:ascii="Times New Roman" w:hAnsi="Times New Roman" w:cs="Times New Roman"/>
          <w:sz w:val="24"/>
          <w:szCs w:val="24"/>
        </w:rPr>
        <w:t xml:space="preserve"> </w:t>
      </w:r>
    </w:p>
    <w:p w14:paraId="51654F60" w14:textId="10F21AA4" w:rsidR="00ED40C2" w:rsidRPr="00FF4E46" w:rsidRDefault="00ED40C2" w:rsidP="00094421">
      <w:pPr>
        <w:jc w:val="both"/>
        <w:rPr>
          <w:rFonts w:ascii="Times New Roman" w:hAnsi="Times New Roman" w:cs="Times New Roman"/>
          <w:sz w:val="24"/>
          <w:szCs w:val="24"/>
        </w:rPr>
      </w:pPr>
      <w:r w:rsidRPr="003103EC">
        <w:rPr>
          <w:rFonts w:ascii="Times New Roman" w:hAnsi="Times New Roman" w:cs="Times New Roman"/>
          <w:sz w:val="24"/>
          <w:szCs w:val="24"/>
        </w:rPr>
        <w:t>§ 2º No caso dos serviços a que se refere o subitem 22.01 da Lista de Serviços, considera-se ocorrido o fato gerador e devido o imposto em cada Município em cujo território haja extensão de rodovia explorada.</w:t>
      </w:r>
      <w:r w:rsidRPr="00FF4E46">
        <w:rPr>
          <w:rFonts w:ascii="Times New Roman" w:hAnsi="Times New Roman" w:cs="Times New Roman"/>
          <w:sz w:val="24"/>
          <w:szCs w:val="24"/>
        </w:rPr>
        <w:t xml:space="preserve"> </w:t>
      </w:r>
    </w:p>
    <w:p w14:paraId="22B95DD4" w14:textId="32F4C139" w:rsidR="00ED40C2" w:rsidRPr="00FF4E46" w:rsidRDefault="00ED40C2" w:rsidP="00094421">
      <w:pPr>
        <w:jc w:val="both"/>
        <w:rPr>
          <w:rFonts w:ascii="Times New Roman" w:hAnsi="Times New Roman" w:cs="Times New Roman"/>
          <w:sz w:val="24"/>
          <w:szCs w:val="24"/>
        </w:rPr>
      </w:pPr>
      <w:r w:rsidRPr="003103EC">
        <w:rPr>
          <w:rFonts w:ascii="Times New Roman" w:hAnsi="Times New Roman" w:cs="Times New Roman"/>
          <w:sz w:val="24"/>
          <w:szCs w:val="24"/>
        </w:rPr>
        <w:t>§ 3º Considera-se ocorrido o fato gerador do imposto no local do estabelecimento prestador nos serviços executados em águas marítimas, excetuados os serviços descritos no subitem 20.01.</w:t>
      </w:r>
      <w:r w:rsidRPr="00FF4E46">
        <w:rPr>
          <w:rFonts w:ascii="Times New Roman" w:hAnsi="Times New Roman" w:cs="Times New Roman"/>
          <w:sz w:val="24"/>
          <w:szCs w:val="24"/>
        </w:rPr>
        <w:t xml:space="preserve"> </w:t>
      </w:r>
    </w:p>
    <w:p w14:paraId="0DF4913D" w14:textId="09061EEF" w:rsidR="00094421" w:rsidRPr="00FF4E46" w:rsidRDefault="00ED40C2" w:rsidP="00094421">
      <w:pPr>
        <w:jc w:val="both"/>
        <w:rPr>
          <w:rFonts w:ascii="Times New Roman" w:hAnsi="Times New Roman" w:cs="Times New Roman"/>
          <w:sz w:val="24"/>
          <w:szCs w:val="24"/>
        </w:rPr>
      </w:pPr>
      <w:r w:rsidRPr="007E7B16">
        <w:rPr>
          <w:rFonts w:ascii="Times New Roman" w:hAnsi="Times New Roman" w:cs="Times New Roman"/>
          <w:sz w:val="24"/>
          <w:szCs w:val="24"/>
        </w:rPr>
        <w:t>§ 4º Na hipótese de descumprimento do disposto no caput ou no § 1º</w:t>
      </w:r>
      <w:r w:rsidR="007E7B16">
        <w:rPr>
          <w:rFonts w:ascii="Times New Roman" w:hAnsi="Times New Roman" w:cs="Times New Roman"/>
          <w:sz w:val="24"/>
          <w:szCs w:val="24"/>
        </w:rPr>
        <w:t xml:space="preserve"> </w:t>
      </w:r>
      <w:r w:rsidRPr="007E7B16">
        <w:rPr>
          <w:rFonts w:ascii="Times New Roman" w:hAnsi="Times New Roman" w:cs="Times New Roman"/>
          <w:sz w:val="24"/>
          <w:szCs w:val="24"/>
        </w:rPr>
        <w:t xml:space="preserve">do art. </w:t>
      </w:r>
      <w:r w:rsidR="00702CD4" w:rsidRPr="007E7B16">
        <w:rPr>
          <w:rFonts w:ascii="Times New Roman" w:hAnsi="Times New Roman" w:cs="Times New Roman"/>
          <w:sz w:val="24"/>
          <w:szCs w:val="24"/>
        </w:rPr>
        <w:t>29</w:t>
      </w:r>
      <w:r w:rsidRPr="007E7B16">
        <w:rPr>
          <w:rFonts w:ascii="Times New Roman" w:hAnsi="Times New Roman" w:cs="Times New Roman"/>
          <w:sz w:val="24"/>
          <w:szCs w:val="24"/>
        </w:rPr>
        <w:t>, o imposto será devido no local do estabelecimento do tomador ou intermediário do serviço ou, na falta de estabelecimento, onde ele estiver domiciliado.</w:t>
      </w:r>
      <w:r w:rsidRPr="00FF4E46">
        <w:rPr>
          <w:rFonts w:ascii="Times New Roman" w:hAnsi="Times New Roman" w:cs="Times New Roman"/>
          <w:sz w:val="24"/>
          <w:szCs w:val="24"/>
        </w:rPr>
        <w:t xml:space="preserve"> </w:t>
      </w:r>
    </w:p>
    <w:p w14:paraId="5B7F2723" w14:textId="500644F3" w:rsidR="00ED40C2" w:rsidRPr="00FF4E46" w:rsidRDefault="00ED40C2" w:rsidP="00ED40C2">
      <w:pPr>
        <w:jc w:val="both"/>
        <w:rPr>
          <w:rFonts w:ascii="Times New Roman" w:hAnsi="Times New Roman" w:cs="Times New Roman"/>
          <w:sz w:val="24"/>
          <w:szCs w:val="24"/>
        </w:rPr>
      </w:pPr>
      <w:r w:rsidRPr="009D6902">
        <w:rPr>
          <w:rFonts w:ascii="Times New Roman" w:hAnsi="Times New Roman" w:cs="Times New Roman"/>
          <w:sz w:val="24"/>
          <w:szCs w:val="24"/>
        </w:rPr>
        <w:t>§ 5º No caso dos serviços descritos nos subitens 10.04 e 15.09 da Lista de Serviços, o valor do imposto é devido ao Município declarado como domicílio tributário da pessoa jurídica ou física tomadora do serviço, conforme informação prestada por este.</w:t>
      </w:r>
      <w:r w:rsidRPr="00FF4E46">
        <w:rPr>
          <w:rFonts w:ascii="Times New Roman" w:hAnsi="Times New Roman" w:cs="Times New Roman"/>
          <w:sz w:val="24"/>
          <w:szCs w:val="24"/>
        </w:rPr>
        <w:t xml:space="preserve"> </w:t>
      </w:r>
    </w:p>
    <w:p w14:paraId="0FC19467" w14:textId="1B8FEF21" w:rsidR="00094421" w:rsidRPr="00FF4E46" w:rsidRDefault="00ED40C2" w:rsidP="00094421">
      <w:pPr>
        <w:jc w:val="both"/>
        <w:rPr>
          <w:rFonts w:ascii="Times New Roman" w:hAnsi="Times New Roman" w:cs="Times New Roman"/>
          <w:sz w:val="24"/>
          <w:szCs w:val="24"/>
        </w:rPr>
      </w:pPr>
      <w:r w:rsidRPr="009D6902">
        <w:rPr>
          <w:rFonts w:ascii="Times New Roman" w:hAnsi="Times New Roman" w:cs="Times New Roman"/>
          <w:sz w:val="24"/>
          <w:szCs w:val="24"/>
        </w:rPr>
        <w:t>§ 6º No caso dos serviços prestados pelas administradoras de cartão de crédito e débito, descritos no subitem 15.01 da Lista de Serviços, os terminais eletrônicos ou as máquinas das operações efetivadas deverão ser registrados no local do domicílio do tomador do serviço.</w:t>
      </w:r>
      <w:r w:rsidRPr="00FF4E46">
        <w:rPr>
          <w:rFonts w:ascii="Times New Roman" w:hAnsi="Times New Roman" w:cs="Times New Roman"/>
          <w:sz w:val="24"/>
          <w:szCs w:val="24"/>
        </w:rPr>
        <w:t xml:space="preserve"> </w:t>
      </w:r>
    </w:p>
    <w:p w14:paraId="786647BB" w14:textId="3F67D720" w:rsidR="00A161CD" w:rsidRPr="00FF4E46" w:rsidRDefault="00A161CD" w:rsidP="00A161CD">
      <w:pPr>
        <w:jc w:val="both"/>
        <w:rPr>
          <w:rFonts w:ascii="Times New Roman" w:hAnsi="Times New Roman" w:cs="Times New Roman"/>
          <w:sz w:val="24"/>
          <w:szCs w:val="24"/>
        </w:rPr>
      </w:pPr>
      <w:r w:rsidRPr="00FB4AFB">
        <w:rPr>
          <w:rFonts w:ascii="Times New Roman" w:hAnsi="Times New Roman" w:cs="Times New Roman"/>
          <w:sz w:val="24"/>
          <w:szCs w:val="24"/>
        </w:rPr>
        <w:t xml:space="preserve">Art. </w:t>
      </w:r>
      <w:r w:rsidR="00C26A06" w:rsidRPr="00FB4AFB">
        <w:rPr>
          <w:rFonts w:ascii="Times New Roman" w:hAnsi="Times New Roman" w:cs="Times New Roman"/>
          <w:sz w:val="24"/>
          <w:szCs w:val="24"/>
        </w:rPr>
        <w:t xml:space="preserve">25 </w:t>
      </w:r>
      <w:r w:rsidRPr="00FB4AFB">
        <w:rPr>
          <w:rFonts w:ascii="Times New Roman" w:hAnsi="Times New Roman" w:cs="Times New Roman"/>
          <w:sz w:val="24"/>
          <w:szCs w:val="24"/>
        </w:rPr>
        <w:t>Considera-se estabelecimento prestador o local onde o contribuinte desenvolva a atividade</w:t>
      </w:r>
      <w:r w:rsidRPr="00FF4E46">
        <w:rPr>
          <w:rFonts w:ascii="Times New Roman" w:hAnsi="Times New Roman" w:cs="Times New Roman"/>
          <w:sz w:val="24"/>
          <w:szCs w:val="24"/>
        </w:rPr>
        <w:t xml:space="preserve"> de prestar serviços, de modo permanente ou temporário, e que configure unidade econômica ou </w:t>
      </w:r>
      <w:r w:rsidRPr="00FF4E46">
        <w:rPr>
          <w:rFonts w:ascii="Times New Roman" w:hAnsi="Times New Roman" w:cs="Times New Roman"/>
          <w:sz w:val="24"/>
          <w:szCs w:val="24"/>
        </w:rPr>
        <w:lastRenderedPageBreak/>
        <w:t xml:space="preserve">profissional, sendo irrelevantes para caracterizá-lo as denominações de sede, filial, agência, posto de atendimento, sucursal, escritório de representação ou contato ou quaisquer outras que venham a ser utilizadas. </w:t>
      </w:r>
    </w:p>
    <w:p w14:paraId="14F03353" w14:textId="4BE7B67C" w:rsidR="006308AC" w:rsidRPr="00FF4E46" w:rsidRDefault="006308AC" w:rsidP="00FF4E46">
      <w:pPr>
        <w:spacing w:after="0" w:line="257" w:lineRule="auto"/>
        <w:jc w:val="center"/>
        <w:rPr>
          <w:rFonts w:ascii="Times New Roman" w:hAnsi="Times New Roman" w:cs="Times New Roman"/>
          <w:b/>
          <w:bCs/>
          <w:sz w:val="24"/>
          <w:szCs w:val="24"/>
        </w:rPr>
      </w:pPr>
      <w:r w:rsidRPr="00FF4E46">
        <w:rPr>
          <w:rFonts w:ascii="Times New Roman" w:hAnsi="Times New Roman" w:cs="Times New Roman"/>
          <w:b/>
          <w:bCs/>
          <w:sz w:val="24"/>
          <w:szCs w:val="24"/>
        </w:rPr>
        <w:t>S</w:t>
      </w:r>
      <w:r w:rsidR="00FF4E46" w:rsidRPr="00FF4E46">
        <w:rPr>
          <w:rFonts w:ascii="Times New Roman" w:hAnsi="Times New Roman" w:cs="Times New Roman"/>
          <w:b/>
          <w:bCs/>
          <w:sz w:val="24"/>
          <w:szCs w:val="24"/>
        </w:rPr>
        <w:t>eção</w:t>
      </w:r>
      <w:r w:rsidRPr="00FF4E46">
        <w:rPr>
          <w:rFonts w:ascii="Times New Roman" w:hAnsi="Times New Roman" w:cs="Times New Roman"/>
          <w:b/>
          <w:bCs/>
          <w:sz w:val="24"/>
          <w:szCs w:val="24"/>
        </w:rPr>
        <w:t xml:space="preserve"> II</w:t>
      </w:r>
    </w:p>
    <w:p w14:paraId="5DEDBCE9" w14:textId="77A2E0D7" w:rsidR="006308AC" w:rsidRPr="00FF4E46" w:rsidRDefault="006308AC" w:rsidP="006308AC">
      <w:pPr>
        <w:jc w:val="center"/>
        <w:rPr>
          <w:rFonts w:ascii="Times New Roman" w:hAnsi="Times New Roman" w:cs="Times New Roman"/>
          <w:b/>
          <w:bCs/>
          <w:sz w:val="24"/>
          <w:szCs w:val="24"/>
        </w:rPr>
      </w:pPr>
      <w:r w:rsidRPr="00FF4E46">
        <w:rPr>
          <w:rFonts w:ascii="Times New Roman" w:hAnsi="Times New Roman" w:cs="Times New Roman"/>
          <w:b/>
          <w:bCs/>
          <w:sz w:val="24"/>
          <w:szCs w:val="24"/>
        </w:rPr>
        <w:t>Do Contribuinte, Base de Cálculo e Alíquota</w:t>
      </w:r>
    </w:p>
    <w:p w14:paraId="0475149C" w14:textId="77777777" w:rsidR="006308AC" w:rsidRPr="006308AC" w:rsidRDefault="006308AC" w:rsidP="006308AC">
      <w:pPr>
        <w:rPr>
          <w:rFonts w:ascii="Times New Roman" w:hAnsi="Times New Roman" w:cs="Times New Roman"/>
          <w:b/>
          <w:bCs/>
          <w:sz w:val="24"/>
          <w:szCs w:val="24"/>
        </w:rPr>
      </w:pPr>
    </w:p>
    <w:p w14:paraId="75447EFE" w14:textId="67A73D6D" w:rsidR="00A161CD" w:rsidRPr="00FF4E46" w:rsidRDefault="006308AC" w:rsidP="00A161CD">
      <w:pPr>
        <w:spacing w:line="257" w:lineRule="auto"/>
        <w:jc w:val="both"/>
        <w:rPr>
          <w:rFonts w:ascii="Times New Roman" w:hAnsi="Times New Roman" w:cs="Times New Roman"/>
          <w:b/>
          <w:bCs/>
          <w:sz w:val="24"/>
          <w:szCs w:val="24"/>
        </w:rPr>
      </w:pPr>
      <w:r w:rsidRPr="00FB4AFB">
        <w:rPr>
          <w:rFonts w:ascii="Times New Roman" w:hAnsi="Times New Roman" w:cs="Times New Roman"/>
          <w:sz w:val="24"/>
          <w:szCs w:val="24"/>
        </w:rPr>
        <w:t xml:space="preserve">Art. </w:t>
      </w:r>
      <w:r w:rsidR="00C26A06" w:rsidRPr="00FB4AFB">
        <w:rPr>
          <w:rFonts w:ascii="Times New Roman" w:hAnsi="Times New Roman" w:cs="Times New Roman"/>
          <w:sz w:val="24"/>
          <w:szCs w:val="24"/>
        </w:rPr>
        <w:t xml:space="preserve">26 </w:t>
      </w:r>
      <w:r w:rsidR="00A161CD" w:rsidRPr="00FB4AFB">
        <w:rPr>
          <w:rFonts w:ascii="Times New Roman" w:hAnsi="Times New Roman" w:cs="Times New Roman"/>
          <w:sz w:val="24"/>
          <w:szCs w:val="24"/>
        </w:rPr>
        <w:t>O contribuinte do ISS é o prestador do serviço.</w:t>
      </w:r>
      <w:r w:rsidR="00A161CD" w:rsidRPr="00FF4E46">
        <w:rPr>
          <w:rFonts w:ascii="Times New Roman" w:hAnsi="Times New Roman" w:cs="Times New Roman"/>
          <w:sz w:val="24"/>
          <w:szCs w:val="24"/>
        </w:rPr>
        <w:t xml:space="preserve"> </w:t>
      </w:r>
    </w:p>
    <w:p w14:paraId="49D81D0D" w14:textId="24737F5B" w:rsidR="007B7F36" w:rsidRPr="00FF4E46" w:rsidRDefault="007B7F36" w:rsidP="007B7F36">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 xml:space="preserve">§ 1º Considera-se prestador de serviços a pessoa física ou jurídica que exercer, em caráter permanente ou eventual, qualquer das atividades constantes na Lista de Serviços. </w:t>
      </w:r>
    </w:p>
    <w:p w14:paraId="5A79A90E" w14:textId="48D7FAEA" w:rsidR="007B7F36" w:rsidRPr="007B7F36" w:rsidRDefault="007B7F36" w:rsidP="007B7F36">
      <w:pPr>
        <w:spacing w:line="257" w:lineRule="auto"/>
        <w:jc w:val="both"/>
        <w:rPr>
          <w:rFonts w:ascii="Times New Roman" w:hAnsi="Times New Roman" w:cs="Times New Roman"/>
          <w:sz w:val="24"/>
          <w:szCs w:val="24"/>
        </w:rPr>
      </w:pPr>
      <w:r w:rsidRPr="00FF4E46">
        <w:rPr>
          <w:rFonts w:ascii="Times New Roman" w:hAnsi="Times New Roman" w:cs="Times New Roman"/>
          <w:sz w:val="24"/>
          <w:szCs w:val="24"/>
        </w:rPr>
        <w:t xml:space="preserve">§ 2º As pessoas físicas ou jurídicas que se utilizam de serviços prestados por empresas ou profissionais autônomos sujeitos à incidência do ISS, ficam responsáveis pelo pagamento do imposto relativo aos serviços tomados se não exigirem dos prestadores a comprovação da respectiva inscrição no Cadastro Fiscal do Município. </w:t>
      </w:r>
    </w:p>
    <w:p w14:paraId="34F68AC8" w14:textId="476E25B1" w:rsidR="00B3347D" w:rsidRPr="00FF4E46" w:rsidRDefault="007B7F36" w:rsidP="00B3347D">
      <w:pPr>
        <w:spacing w:line="257" w:lineRule="auto"/>
        <w:jc w:val="both"/>
        <w:rPr>
          <w:rFonts w:ascii="Times New Roman" w:hAnsi="Times New Roman" w:cs="Times New Roman"/>
          <w:b/>
          <w:bCs/>
          <w:sz w:val="24"/>
          <w:szCs w:val="24"/>
        </w:rPr>
      </w:pPr>
      <w:bookmarkStart w:id="0" w:name="artigo_75"/>
      <w:r w:rsidRPr="00FB4AFB">
        <w:rPr>
          <w:rFonts w:ascii="Times New Roman" w:hAnsi="Times New Roman" w:cs="Times New Roman"/>
          <w:bCs/>
          <w:sz w:val="24"/>
          <w:szCs w:val="24"/>
        </w:rPr>
        <w:t xml:space="preserve">Art. </w:t>
      </w:r>
      <w:bookmarkEnd w:id="0"/>
      <w:r w:rsidR="00C26A06" w:rsidRPr="00FB4AFB">
        <w:rPr>
          <w:rFonts w:ascii="Times New Roman" w:hAnsi="Times New Roman" w:cs="Times New Roman"/>
          <w:bCs/>
          <w:sz w:val="24"/>
          <w:szCs w:val="24"/>
        </w:rPr>
        <w:t xml:space="preserve">27 </w:t>
      </w:r>
      <w:r w:rsidRPr="00FB4AFB">
        <w:rPr>
          <w:rFonts w:ascii="Times New Roman" w:hAnsi="Times New Roman" w:cs="Times New Roman"/>
          <w:sz w:val="24"/>
          <w:szCs w:val="24"/>
        </w:rPr>
        <w:t>Para efeitos deste imposto, considera-se:</w:t>
      </w:r>
      <w:r w:rsidR="00B3347D" w:rsidRPr="00FF4E46">
        <w:rPr>
          <w:rFonts w:ascii="Times New Roman" w:hAnsi="Times New Roman" w:cs="Times New Roman"/>
          <w:sz w:val="24"/>
          <w:szCs w:val="24"/>
        </w:rPr>
        <w:t xml:space="preserve"> </w:t>
      </w:r>
    </w:p>
    <w:p w14:paraId="4DC22FE6" w14:textId="3BB2166E" w:rsidR="00B3347D" w:rsidRPr="00FF4E46" w:rsidRDefault="007B7F36" w:rsidP="00B3347D">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 xml:space="preserve">I </w:t>
      </w:r>
      <w:r w:rsidR="00FB4AFB">
        <w:rPr>
          <w:rFonts w:ascii="Times New Roman" w:hAnsi="Times New Roman" w:cs="Times New Roman"/>
          <w:sz w:val="24"/>
          <w:szCs w:val="24"/>
        </w:rPr>
        <w:t>–</w:t>
      </w:r>
      <w:r w:rsidRPr="00FF4E46">
        <w:rPr>
          <w:rFonts w:ascii="Times New Roman" w:hAnsi="Times New Roman" w:cs="Times New Roman"/>
          <w:sz w:val="24"/>
          <w:szCs w:val="24"/>
        </w:rPr>
        <w:t xml:space="preserve"> P</w:t>
      </w:r>
      <w:r w:rsidR="00FB4AFB">
        <w:rPr>
          <w:rFonts w:ascii="Times New Roman" w:hAnsi="Times New Roman" w:cs="Times New Roman"/>
          <w:sz w:val="24"/>
          <w:szCs w:val="24"/>
        </w:rPr>
        <w:t xml:space="preserve">rofissional </w:t>
      </w:r>
      <w:r w:rsidRPr="00FF4E46">
        <w:rPr>
          <w:rFonts w:ascii="Times New Roman" w:hAnsi="Times New Roman" w:cs="Times New Roman"/>
          <w:sz w:val="24"/>
          <w:szCs w:val="24"/>
        </w:rPr>
        <w:t>A</w:t>
      </w:r>
      <w:r w:rsidR="00FB4AFB">
        <w:rPr>
          <w:rFonts w:ascii="Times New Roman" w:hAnsi="Times New Roman" w:cs="Times New Roman"/>
          <w:sz w:val="24"/>
          <w:szCs w:val="24"/>
        </w:rPr>
        <w:t>utônomo</w:t>
      </w:r>
      <w:r w:rsidRPr="00FF4E46">
        <w:rPr>
          <w:rFonts w:ascii="Times New Roman" w:hAnsi="Times New Roman" w:cs="Times New Roman"/>
          <w:sz w:val="24"/>
          <w:szCs w:val="24"/>
        </w:rPr>
        <w:t>: toda e qualquer pessoa física que, habitualmente e sem subordinação jurídica ou dependência hierárquica, exercer atividade econômica de prestação de serviços.</w:t>
      </w:r>
      <w:r w:rsidR="00B3347D" w:rsidRPr="00FF4E46">
        <w:rPr>
          <w:rFonts w:ascii="Times New Roman" w:hAnsi="Times New Roman" w:cs="Times New Roman"/>
          <w:sz w:val="24"/>
          <w:szCs w:val="24"/>
        </w:rPr>
        <w:t xml:space="preserve"> </w:t>
      </w:r>
    </w:p>
    <w:p w14:paraId="1A7810D8" w14:textId="4A90BCCA" w:rsidR="00B3347D" w:rsidRPr="00FF4E46" w:rsidRDefault="007B7F36" w:rsidP="00B3347D">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II - E</w:t>
      </w:r>
      <w:r w:rsidR="00FB4AFB">
        <w:rPr>
          <w:rFonts w:ascii="Times New Roman" w:hAnsi="Times New Roman" w:cs="Times New Roman"/>
          <w:sz w:val="24"/>
          <w:szCs w:val="24"/>
        </w:rPr>
        <w:t>mpresa</w:t>
      </w:r>
      <w:r w:rsidRPr="00FF4E46">
        <w:rPr>
          <w:rFonts w:ascii="Times New Roman" w:hAnsi="Times New Roman" w:cs="Times New Roman"/>
          <w:sz w:val="24"/>
          <w:szCs w:val="24"/>
        </w:rPr>
        <w:t>: toda e qualquer pessoa jurídica, assim definida na lei civil, inscrita no Cadastro Nacional de Pessoa Jurídica (CNPJ), e as sociedades de fato que exercerem atividades de prestação de serviços.</w:t>
      </w:r>
      <w:r w:rsidR="00B3347D" w:rsidRPr="00FF4E46">
        <w:rPr>
          <w:rFonts w:ascii="Times New Roman" w:hAnsi="Times New Roman" w:cs="Times New Roman"/>
          <w:sz w:val="24"/>
          <w:szCs w:val="24"/>
        </w:rPr>
        <w:t xml:space="preserve"> </w:t>
      </w:r>
    </w:p>
    <w:p w14:paraId="16A83476" w14:textId="70B09772" w:rsidR="00B3347D" w:rsidRPr="00FF4E46" w:rsidRDefault="007B7F36" w:rsidP="00B3347D">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Parágrafo Único. Equipara-se à empresa, para efeitos de pagamento do Imposto, o profissional autônomo que, alternadamente:</w:t>
      </w:r>
      <w:r w:rsidR="00B3347D" w:rsidRPr="00FF4E46">
        <w:rPr>
          <w:rFonts w:ascii="Times New Roman" w:hAnsi="Times New Roman" w:cs="Times New Roman"/>
          <w:sz w:val="24"/>
          <w:szCs w:val="24"/>
        </w:rPr>
        <w:t xml:space="preserve"> </w:t>
      </w:r>
    </w:p>
    <w:p w14:paraId="22773ACB" w14:textId="41AEDE42" w:rsidR="00B3347D" w:rsidRPr="00FF4E46" w:rsidRDefault="007B7F36" w:rsidP="00B3347D">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a) utilizar-se de empregado ou auxiliar, na execução dos serviços por ele prestados;</w:t>
      </w:r>
      <w:r w:rsidR="00B3347D" w:rsidRPr="00FF4E46">
        <w:rPr>
          <w:rFonts w:ascii="Times New Roman" w:hAnsi="Times New Roman" w:cs="Times New Roman"/>
          <w:sz w:val="24"/>
          <w:szCs w:val="24"/>
        </w:rPr>
        <w:t xml:space="preserve"> </w:t>
      </w:r>
    </w:p>
    <w:p w14:paraId="1081F527" w14:textId="6C916EE7" w:rsidR="00B3347D" w:rsidRPr="00FF4E46" w:rsidRDefault="007B7F36" w:rsidP="00B3347D">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b) não comprovar a sua inscrição no Cadastro Fiscal do Município;</w:t>
      </w:r>
      <w:r w:rsidR="00B3347D" w:rsidRPr="00FF4E46">
        <w:rPr>
          <w:rFonts w:ascii="Times New Roman" w:hAnsi="Times New Roman" w:cs="Times New Roman"/>
          <w:sz w:val="24"/>
          <w:szCs w:val="24"/>
        </w:rPr>
        <w:t xml:space="preserve"> </w:t>
      </w:r>
    </w:p>
    <w:p w14:paraId="2B8B6E4E" w14:textId="22588776" w:rsidR="00B3347D" w:rsidRPr="00FF4E46" w:rsidRDefault="007B7F36" w:rsidP="00B3347D">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c) exercer atividade de caráter empresarial.</w:t>
      </w:r>
      <w:r w:rsidR="00B3347D" w:rsidRPr="00FF4E46">
        <w:rPr>
          <w:rFonts w:ascii="Times New Roman" w:hAnsi="Times New Roman" w:cs="Times New Roman"/>
          <w:sz w:val="24"/>
          <w:szCs w:val="24"/>
        </w:rPr>
        <w:t xml:space="preserve"> </w:t>
      </w:r>
    </w:p>
    <w:p w14:paraId="4E37800A" w14:textId="4BBBDF7D" w:rsidR="009511CF" w:rsidRPr="00FF4E46" w:rsidRDefault="006308AC" w:rsidP="009511CF">
      <w:pPr>
        <w:jc w:val="both"/>
        <w:rPr>
          <w:rFonts w:ascii="Times New Roman" w:hAnsi="Times New Roman" w:cs="Times New Roman"/>
          <w:b/>
          <w:bCs/>
          <w:sz w:val="40"/>
          <w:szCs w:val="40"/>
        </w:rPr>
      </w:pPr>
      <w:r w:rsidRPr="00FB4AFB">
        <w:rPr>
          <w:rFonts w:ascii="Times New Roman" w:hAnsi="Times New Roman" w:cs="Times New Roman"/>
          <w:sz w:val="24"/>
          <w:szCs w:val="24"/>
        </w:rPr>
        <w:t xml:space="preserve">Art. </w:t>
      </w:r>
      <w:r w:rsidR="00C26A06" w:rsidRPr="00FB4AFB">
        <w:rPr>
          <w:rFonts w:ascii="Times New Roman" w:hAnsi="Times New Roman" w:cs="Times New Roman"/>
          <w:sz w:val="24"/>
          <w:szCs w:val="24"/>
        </w:rPr>
        <w:t xml:space="preserve">28 </w:t>
      </w:r>
      <w:r w:rsidRPr="00FB4AFB">
        <w:rPr>
          <w:rFonts w:ascii="Times New Roman" w:hAnsi="Times New Roman" w:cs="Times New Roman"/>
          <w:sz w:val="24"/>
          <w:szCs w:val="24"/>
        </w:rPr>
        <w:t xml:space="preserve">A base de cálculo do </w:t>
      </w:r>
      <w:r w:rsidR="00B3347D" w:rsidRPr="00FB4AFB">
        <w:rPr>
          <w:rFonts w:ascii="Times New Roman" w:hAnsi="Times New Roman" w:cs="Times New Roman"/>
          <w:sz w:val="24"/>
          <w:szCs w:val="24"/>
        </w:rPr>
        <w:t xml:space="preserve">imposto </w:t>
      </w:r>
      <w:r w:rsidRPr="00FB4AFB">
        <w:rPr>
          <w:rFonts w:ascii="Times New Roman" w:hAnsi="Times New Roman" w:cs="Times New Roman"/>
          <w:sz w:val="24"/>
          <w:szCs w:val="24"/>
        </w:rPr>
        <w:t>é o preço do serviço.</w:t>
      </w:r>
      <w:r w:rsidRPr="00FF4E46">
        <w:rPr>
          <w:rFonts w:ascii="Times New Roman" w:hAnsi="Times New Roman" w:cs="Times New Roman"/>
          <w:sz w:val="24"/>
          <w:szCs w:val="24"/>
        </w:rPr>
        <w:t xml:space="preserve"> </w:t>
      </w:r>
    </w:p>
    <w:p w14:paraId="4380AB67" w14:textId="04669470" w:rsidR="009E1D0F" w:rsidRPr="00FF4E46" w:rsidRDefault="009E1D0F" w:rsidP="009E1D0F">
      <w:pPr>
        <w:jc w:val="both"/>
        <w:rPr>
          <w:rFonts w:ascii="Times New Roman" w:hAnsi="Times New Roman" w:cs="Times New Roman"/>
          <w:b/>
          <w:bCs/>
          <w:sz w:val="40"/>
          <w:szCs w:val="40"/>
        </w:rPr>
      </w:pPr>
      <w:r w:rsidRPr="00FF4E46">
        <w:rPr>
          <w:rFonts w:ascii="Times New Roman" w:hAnsi="Times New Roman" w:cs="Times New Roman"/>
          <w:sz w:val="24"/>
          <w:szCs w:val="24"/>
        </w:rPr>
        <w:t xml:space="preserve">§ 1º Considera-se preço do serviço, para os efeitos deste artigo, a receita bruta a ele correspondente, sem nenhuma dedução, exceto os descontos ou abatimentos concedidos independentemente de qualquer condição. </w:t>
      </w:r>
    </w:p>
    <w:p w14:paraId="3A9CBB89" w14:textId="0F137DE7" w:rsidR="009E1D0F" w:rsidRPr="00FF4E46" w:rsidRDefault="009E1D0F" w:rsidP="009E1D0F">
      <w:pPr>
        <w:jc w:val="both"/>
        <w:rPr>
          <w:rFonts w:ascii="Times New Roman" w:hAnsi="Times New Roman" w:cs="Times New Roman"/>
          <w:b/>
          <w:bCs/>
          <w:sz w:val="40"/>
          <w:szCs w:val="40"/>
        </w:rPr>
      </w:pPr>
      <w:r w:rsidRPr="007E7B16">
        <w:rPr>
          <w:rFonts w:ascii="Times New Roman" w:hAnsi="Times New Roman" w:cs="Times New Roman"/>
          <w:sz w:val="24"/>
          <w:szCs w:val="24"/>
        </w:rPr>
        <w:t xml:space="preserve">§ 2º Quando se tratar de prestação de serviços sob forma de trabalho pessoal do próprio contribuinte, ou em outros casos previstos nesta Lei, o imposto será calculado por valor fixo, em função da natureza da atividade, na forma da Lista de Serviços do art. </w:t>
      </w:r>
      <w:r w:rsidR="00702CD4" w:rsidRPr="007E7B16">
        <w:rPr>
          <w:rFonts w:ascii="Times New Roman" w:hAnsi="Times New Roman" w:cs="Times New Roman"/>
          <w:sz w:val="24"/>
          <w:szCs w:val="24"/>
        </w:rPr>
        <w:t>22</w:t>
      </w:r>
      <w:r w:rsidRPr="007E7B16">
        <w:rPr>
          <w:rFonts w:ascii="Times New Roman" w:hAnsi="Times New Roman" w:cs="Times New Roman"/>
          <w:sz w:val="24"/>
          <w:szCs w:val="24"/>
        </w:rPr>
        <w:t>.</w:t>
      </w:r>
      <w:r w:rsidRPr="00FF4E46">
        <w:rPr>
          <w:rFonts w:ascii="Times New Roman" w:hAnsi="Times New Roman" w:cs="Times New Roman"/>
          <w:sz w:val="24"/>
          <w:szCs w:val="24"/>
        </w:rPr>
        <w:t xml:space="preserve"> </w:t>
      </w:r>
    </w:p>
    <w:p w14:paraId="24D3F6ED" w14:textId="7008280D" w:rsidR="009E1D0F" w:rsidRPr="00FF4E46" w:rsidRDefault="009E1D0F" w:rsidP="009E1D0F">
      <w:pPr>
        <w:jc w:val="both"/>
        <w:rPr>
          <w:rFonts w:ascii="Times New Roman" w:hAnsi="Times New Roman" w:cs="Times New Roman"/>
          <w:b/>
          <w:bCs/>
          <w:sz w:val="40"/>
          <w:szCs w:val="40"/>
        </w:rPr>
      </w:pPr>
      <w:r w:rsidRPr="00FF4E46">
        <w:rPr>
          <w:rFonts w:ascii="Times New Roman" w:hAnsi="Times New Roman" w:cs="Times New Roman"/>
          <w:sz w:val="24"/>
          <w:szCs w:val="24"/>
        </w:rPr>
        <w:t xml:space="preserve">§ 3º Quando os serviços a que se referem os subitens 4.01, 4.02, 4.06, 4.11, 4.12, 4.13, 4.14, 4.16, 5.01, 7.01, 10.03, 17.14, 17.16, 17.19 e 17.20 da Lista de Serviços, forem prestados por sociedades de profissionais, estas ficarão sujeitas ao imposto na forma do § 2º, calculado em relação a cada profissional habilitado, sócio, empregado ou não, que preste serviços em nome da sociedade, </w:t>
      </w:r>
      <w:r w:rsidRPr="00FF4E46">
        <w:rPr>
          <w:rFonts w:ascii="Times New Roman" w:hAnsi="Times New Roman" w:cs="Times New Roman"/>
          <w:sz w:val="24"/>
          <w:szCs w:val="24"/>
        </w:rPr>
        <w:lastRenderedPageBreak/>
        <w:t xml:space="preserve">embora assumindo responsabilidade pessoal, nos termos da lei aplicável, desde que previamente requerido e de acordo com regulamento a ser editado pelo Poder Executivo. </w:t>
      </w:r>
    </w:p>
    <w:p w14:paraId="445C62E9" w14:textId="36E1A977" w:rsidR="009E1D0F" w:rsidRPr="00FF4E46" w:rsidRDefault="009E1D0F" w:rsidP="009E1D0F">
      <w:pPr>
        <w:jc w:val="both"/>
        <w:rPr>
          <w:rFonts w:ascii="Times New Roman" w:hAnsi="Times New Roman" w:cs="Times New Roman"/>
          <w:b/>
          <w:bCs/>
          <w:sz w:val="40"/>
          <w:szCs w:val="40"/>
        </w:rPr>
      </w:pPr>
      <w:r w:rsidRPr="007E7B16">
        <w:rPr>
          <w:rFonts w:ascii="Times New Roman" w:hAnsi="Times New Roman" w:cs="Times New Roman"/>
          <w:sz w:val="24"/>
          <w:szCs w:val="24"/>
        </w:rPr>
        <w:t xml:space="preserve">§ 4º Quando se tratar de prestação de serviços realizados por empresas ou equiparadas, o imposto será calculado pela aplicação de alíquotas variáveis sobre a receita bruta, na forma da Lista de Serviços do art. </w:t>
      </w:r>
      <w:r w:rsidR="00C97A74" w:rsidRPr="007E7B16">
        <w:rPr>
          <w:rFonts w:ascii="Times New Roman" w:hAnsi="Times New Roman" w:cs="Times New Roman"/>
          <w:sz w:val="24"/>
          <w:szCs w:val="24"/>
        </w:rPr>
        <w:t>2</w:t>
      </w:r>
      <w:r w:rsidRPr="007E7B16">
        <w:rPr>
          <w:rFonts w:ascii="Times New Roman" w:hAnsi="Times New Roman" w:cs="Times New Roman"/>
          <w:sz w:val="24"/>
          <w:szCs w:val="24"/>
        </w:rPr>
        <w:t>2.</w:t>
      </w:r>
      <w:r w:rsidRPr="00FF4E46">
        <w:rPr>
          <w:rFonts w:ascii="Times New Roman" w:hAnsi="Times New Roman" w:cs="Times New Roman"/>
          <w:sz w:val="24"/>
          <w:szCs w:val="24"/>
        </w:rPr>
        <w:t xml:space="preserve"> </w:t>
      </w:r>
    </w:p>
    <w:p w14:paraId="24A8FDC0" w14:textId="77075B0E" w:rsidR="009E1D0F" w:rsidRPr="00FF4E46" w:rsidRDefault="009E1D0F" w:rsidP="009E1D0F">
      <w:pPr>
        <w:jc w:val="both"/>
        <w:rPr>
          <w:rFonts w:ascii="Times New Roman" w:hAnsi="Times New Roman" w:cs="Times New Roman"/>
          <w:b/>
          <w:bCs/>
          <w:sz w:val="40"/>
          <w:szCs w:val="40"/>
        </w:rPr>
      </w:pPr>
      <w:r w:rsidRPr="00FF4E46">
        <w:rPr>
          <w:rFonts w:ascii="Times New Roman" w:hAnsi="Times New Roman" w:cs="Times New Roman"/>
          <w:sz w:val="24"/>
          <w:szCs w:val="24"/>
        </w:rPr>
        <w:t xml:space="preserve">§ 5º Quando a natureza do serviço prestado tiver enquadramento em mais de uma alíquota, o imposto será calculado pela de maior valor, salvo se o contribuinte discriminar a sua receita de forma a possibilitar o cálculo pelas alíquotas em que se enquadrar. </w:t>
      </w:r>
    </w:p>
    <w:p w14:paraId="42463325" w14:textId="1EE9379B" w:rsidR="009E1D0F" w:rsidRPr="00FF4E46" w:rsidRDefault="009E1D0F" w:rsidP="009E1D0F">
      <w:pPr>
        <w:jc w:val="both"/>
        <w:rPr>
          <w:rFonts w:ascii="Times New Roman" w:hAnsi="Times New Roman" w:cs="Times New Roman"/>
          <w:b/>
          <w:bCs/>
          <w:sz w:val="40"/>
          <w:szCs w:val="40"/>
        </w:rPr>
      </w:pPr>
      <w:r w:rsidRPr="009C4D45">
        <w:rPr>
          <w:rFonts w:ascii="Times New Roman" w:hAnsi="Times New Roman" w:cs="Times New Roman"/>
          <w:sz w:val="24"/>
          <w:szCs w:val="24"/>
        </w:rPr>
        <w:t>§ 6º Quando os serviços descritos pelo subitem 3.04 da Lista de Serviços forem prestados no território de mais de um Município, a base de cálculo será proporcional, conforme o caso, à extensão da ferrovia, rodovia, dutos e condutos de qualquer natureza, cabos de qualquer natureza, ou ao número de postes, existentes em cada Município.</w:t>
      </w:r>
      <w:r w:rsidRPr="00FF4E46">
        <w:rPr>
          <w:rFonts w:ascii="Times New Roman" w:hAnsi="Times New Roman" w:cs="Times New Roman"/>
          <w:sz w:val="24"/>
          <w:szCs w:val="24"/>
        </w:rPr>
        <w:t xml:space="preserve"> </w:t>
      </w:r>
      <w:r w:rsidRPr="00FF4E46">
        <w:rPr>
          <w:rFonts w:ascii="Times New Roman" w:hAnsi="Times New Roman" w:cs="Times New Roman"/>
          <w:b/>
          <w:bCs/>
          <w:sz w:val="24"/>
          <w:szCs w:val="24"/>
        </w:rPr>
        <w:t xml:space="preserve"> </w:t>
      </w:r>
    </w:p>
    <w:p w14:paraId="58DE8B88" w14:textId="16DFF979" w:rsidR="00AC036F" w:rsidRPr="00FF4E46" w:rsidRDefault="00AC036F" w:rsidP="00AC036F">
      <w:pPr>
        <w:spacing w:line="257" w:lineRule="auto"/>
        <w:jc w:val="both"/>
        <w:rPr>
          <w:rFonts w:ascii="Times New Roman" w:hAnsi="Times New Roman" w:cs="Times New Roman"/>
          <w:b/>
          <w:bCs/>
          <w:sz w:val="24"/>
          <w:szCs w:val="24"/>
        </w:rPr>
      </w:pPr>
      <w:r w:rsidRPr="00FB4AFB">
        <w:rPr>
          <w:rFonts w:ascii="Times New Roman" w:hAnsi="Times New Roman" w:cs="Times New Roman"/>
          <w:bCs/>
          <w:sz w:val="24"/>
          <w:szCs w:val="24"/>
        </w:rPr>
        <w:t xml:space="preserve">Art. </w:t>
      </w:r>
      <w:r w:rsidR="00C26A06" w:rsidRPr="00FB4AFB">
        <w:rPr>
          <w:rFonts w:ascii="Times New Roman" w:hAnsi="Times New Roman" w:cs="Times New Roman"/>
          <w:bCs/>
          <w:sz w:val="24"/>
          <w:szCs w:val="24"/>
        </w:rPr>
        <w:t xml:space="preserve">29 </w:t>
      </w:r>
      <w:r w:rsidRPr="00FB4AFB">
        <w:rPr>
          <w:rFonts w:ascii="Times New Roman" w:hAnsi="Times New Roman" w:cs="Times New Roman"/>
          <w:bCs/>
          <w:sz w:val="24"/>
          <w:szCs w:val="24"/>
        </w:rPr>
        <w:t>A alíquota mínima do Imposto sobre Serviços de Qualquer Natureza é de 2% (dois por</w:t>
      </w:r>
      <w:r w:rsidRPr="00FF4E46">
        <w:rPr>
          <w:rFonts w:ascii="Times New Roman" w:hAnsi="Times New Roman" w:cs="Times New Roman"/>
          <w:sz w:val="24"/>
          <w:szCs w:val="24"/>
        </w:rPr>
        <w:t xml:space="preserve"> cento). </w:t>
      </w:r>
    </w:p>
    <w:p w14:paraId="044C163C" w14:textId="4BAF4F91" w:rsidR="00AC036F" w:rsidRPr="00FF4E46" w:rsidRDefault="00AC036F" w:rsidP="00AC036F">
      <w:pPr>
        <w:jc w:val="both"/>
        <w:rPr>
          <w:rFonts w:ascii="Times New Roman" w:hAnsi="Times New Roman" w:cs="Times New Roman"/>
          <w:b/>
          <w:bCs/>
          <w:sz w:val="40"/>
          <w:szCs w:val="40"/>
        </w:rPr>
      </w:pPr>
      <w:r w:rsidRPr="00FF4E46">
        <w:rPr>
          <w:rFonts w:ascii="Times New Roman" w:hAnsi="Times New Roman" w:cs="Times New Roman"/>
          <w:sz w:val="24"/>
          <w:szCs w:val="24"/>
        </w:rPr>
        <w:t xml:space="preserve">§ 1º 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caput, exceto para os serviços a que se referem os subitens 7.02, 7.05 e 16.01 da Lista de Serviços. </w:t>
      </w:r>
    </w:p>
    <w:p w14:paraId="7EFCA4B2" w14:textId="1F8C40EC" w:rsidR="00AC036F" w:rsidRPr="00FF4E46" w:rsidRDefault="00AC036F" w:rsidP="00AC036F">
      <w:pPr>
        <w:jc w:val="both"/>
        <w:rPr>
          <w:rFonts w:ascii="Times New Roman" w:hAnsi="Times New Roman" w:cs="Times New Roman"/>
          <w:b/>
          <w:bCs/>
          <w:sz w:val="40"/>
          <w:szCs w:val="40"/>
        </w:rPr>
      </w:pPr>
      <w:r w:rsidRPr="00FF4E46">
        <w:rPr>
          <w:rFonts w:ascii="Times New Roman" w:hAnsi="Times New Roman" w:cs="Times New Roman"/>
          <w:sz w:val="24"/>
          <w:szCs w:val="24"/>
        </w:rPr>
        <w:t xml:space="preserve">§ 2º É nula a lei ou o ato do Município que não respeite as disposições relativas à alíquota mínima prevista neste artigo no caso de serviço prestado a tomador ou intermediário localizado em Município diverso daquele onde está localizado o prestador do serviço. </w:t>
      </w:r>
    </w:p>
    <w:p w14:paraId="128A64C5" w14:textId="62A37001" w:rsidR="00AC036F" w:rsidRPr="00FF4E46" w:rsidRDefault="00AC036F" w:rsidP="00AC036F">
      <w:pPr>
        <w:jc w:val="both"/>
        <w:rPr>
          <w:rFonts w:ascii="Times New Roman" w:hAnsi="Times New Roman" w:cs="Times New Roman"/>
          <w:b/>
          <w:bCs/>
          <w:sz w:val="40"/>
          <w:szCs w:val="40"/>
        </w:rPr>
      </w:pPr>
      <w:r w:rsidRPr="00FF4E46">
        <w:rPr>
          <w:rFonts w:ascii="Times New Roman" w:hAnsi="Times New Roman" w:cs="Times New Roman"/>
          <w:sz w:val="24"/>
          <w:szCs w:val="24"/>
        </w:rPr>
        <w:t xml:space="preserve">§ 3º A nulidade a que se refere o § 2º deste artigo gera, para o prestador do serviço, perante o Município que não respeitar as disposições deste artigo, o direito à restituição do valor efetivamente pago do Imposto sobre Serviços de Qualquer Natureza calculado sob a égide da lei nula. </w:t>
      </w:r>
    </w:p>
    <w:p w14:paraId="3F3CAECC" w14:textId="391246E9" w:rsidR="00340A13" w:rsidRPr="00FF4E46" w:rsidRDefault="006308AC" w:rsidP="00340A13">
      <w:pPr>
        <w:tabs>
          <w:tab w:val="left" w:pos="2127"/>
        </w:tabs>
        <w:spacing w:line="257" w:lineRule="auto"/>
        <w:jc w:val="both"/>
        <w:rPr>
          <w:rFonts w:ascii="Times New Roman" w:hAnsi="Times New Roman" w:cs="Times New Roman"/>
          <w:b/>
          <w:bCs/>
          <w:sz w:val="24"/>
          <w:szCs w:val="24"/>
        </w:rPr>
      </w:pPr>
      <w:r w:rsidRPr="00FB4AFB">
        <w:rPr>
          <w:rFonts w:ascii="Times New Roman" w:hAnsi="Times New Roman" w:cs="Times New Roman"/>
          <w:sz w:val="24"/>
          <w:szCs w:val="24"/>
        </w:rPr>
        <w:t xml:space="preserve">Art. </w:t>
      </w:r>
      <w:r w:rsidR="00C26A06" w:rsidRPr="00FB4AFB">
        <w:rPr>
          <w:rFonts w:ascii="Times New Roman" w:hAnsi="Times New Roman" w:cs="Times New Roman"/>
          <w:sz w:val="24"/>
          <w:szCs w:val="24"/>
        </w:rPr>
        <w:t xml:space="preserve">30 </w:t>
      </w:r>
      <w:r w:rsidR="00340A13" w:rsidRPr="00FB4AFB">
        <w:rPr>
          <w:rFonts w:ascii="Times New Roman" w:hAnsi="Times New Roman" w:cs="Times New Roman"/>
          <w:sz w:val="24"/>
          <w:szCs w:val="24"/>
        </w:rPr>
        <w:t>As alíquotas do ISS são as constantes da Lista de Serviços do art. 2</w:t>
      </w:r>
      <w:r w:rsidR="00C97A74" w:rsidRPr="00FB4AFB">
        <w:rPr>
          <w:rFonts w:ascii="Times New Roman" w:hAnsi="Times New Roman" w:cs="Times New Roman"/>
          <w:sz w:val="24"/>
          <w:szCs w:val="24"/>
        </w:rPr>
        <w:t>2</w:t>
      </w:r>
      <w:r w:rsidR="00340A13" w:rsidRPr="00FB4AFB">
        <w:rPr>
          <w:rFonts w:ascii="Times New Roman" w:hAnsi="Times New Roman" w:cs="Times New Roman"/>
          <w:sz w:val="24"/>
          <w:szCs w:val="24"/>
        </w:rPr>
        <w:t xml:space="preserve"> desta lei.</w:t>
      </w:r>
      <w:r w:rsidR="00340A13" w:rsidRPr="00FF4E46">
        <w:rPr>
          <w:rFonts w:ascii="Times New Roman" w:hAnsi="Times New Roman" w:cs="Times New Roman"/>
          <w:sz w:val="24"/>
          <w:szCs w:val="24"/>
        </w:rPr>
        <w:t xml:space="preserve"> </w:t>
      </w:r>
    </w:p>
    <w:p w14:paraId="6532E70F" w14:textId="49E6CDA1" w:rsidR="009511CF" w:rsidRPr="006133AB" w:rsidRDefault="006308AC" w:rsidP="009511CF">
      <w:pPr>
        <w:jc w:val="both"/>
        <w:rPr>
          <w:rFonts w:ascii="Times New Roman" w:hAnsi="Times New Roman" w:cs="Times New Roman"/>
          <w:b/>
          <w:bCs/>
          <w:color w:val="FF0000"/>
          <w:sz w:val="40"/>
          <w:szCs w:val="40"/>
        </w:rPr>
      </w:pPr>
      <w:r w:rsidRPr="006308AC">
        <w:rPr>
          <w:rFonts w:ascii="Times New Roman" w:hAnsi="Times New Roman" w:cs="Times New Roman"/>
          <w:sz w:val="24"/>
          <w:szCs w:val="24"/>
        </w:rPr>
        <w:t>§ 1° - Quando a natureza do serviço prestado tiver enquadramento em mais de uma alíquota, o imposto será calculado pela de maior valor, salvo quando o contribuinte discriminar a sua receita, de forma a possibilitar o cálculo pelas alíquotas em que se enquadrar</w:t>
      </w:r>
      <w:r w:rsidR="00340A13">
        <w:rPr>
          <w:rFonts w:ascii="Times New Roman" w:hAnsi="Times New Roman" w:cs="Times New Roman"/>
          <w:sz w:val="24"/>
          <w:szCs w:val="24"/>
        </w:rPr>
        <w:t xml:space="preserve">. </w:t>
      </w:r>
    </w:p>
    <w:p w14:paraId="500AAA4E" w14:textId="366B72CE" w:rsidR="00340A13" w:rsidRPr="006133AB" w:rsidRDefault="006308AC" w:rsidP="00340A13">
      <w:pPr>
        <w:jc w:val="both"/>
        <w:rPr>
          <w:rFonts w:ascii="Times New Roman" w:hAnsi="Times New Roman" w:cs="Times New Roman"/>
          <w:b/>
          <w:bCs/>
          <w:color w:val="FF0000"/>
          <w:sz w:val="40"/>
          <w:szCs w:val="40"/>
        </w:rPr>
      </w:pPr>
      <w:r w:rsidRPr="006308AC">
        <w:rPr>
          <w:rFonts w:ascii="Times New Roman" w:hAnsi="Times New Roman" w:cs="Times New Roman"/>
          <w:sz w:val="24"/>
          <w:szCs w:val="24"/>
        </w:rPr>
        <w:t>§ 2° - A atividade não prevista na tabela será tributada de conformidade com a atividade que apresentar com ela maior semelhança de características.</w:t>
      </w:r>
      <w:r w:rsidR="001E289F">
        <w:rPr>
          <w:rFonts w:ascii="Times New Roman" w:hAnsi="Times New Roman" w:cs="Times New Roman"/>
          <w:sz w:val="24"/>
          <w:szCs w:val="24"/>
        </w:rPr>
        <w:t xml:space="preserve"> </w:t>
      </w:r>
    </w:p>
    <w:p w14:paraId="108639AC" w14:textId="6C95712B" w:rsidR="006133AB" w:rsidRPr="006133AB" w:rsidRDefault="006308AC" w:rsidP="006133AB">
      <w:pPr>
        <w:jc w:val="both"/>
        <w:rPr>
          <w:rFonts w:ascii="Times New Roman" w:hAnsi="Times New Roman" w:cs="Times New Roman"/>
          <w:b/>
          <w:bCs/>
          <w:color w:val="FF0000"/>
          <w:sz w:val="40"/>
          <w:szCs w:val="40"/>
        </w:rPr>
      </w:pPr>
      <w:r w:rsidRPr="00FB4AFB">
        <w:rPr>
          <w:rFonts w:ascii="Times New Roman" w:hAnsi="Times New Roman" w:cs="Times New Roman"/>
          <w:sz w:val="24"/>
          <w:szCs w:val="24"/>
        </w:rPr>
        <w:t xml:space="preserve">Art. </w:t>
      </w:r>
      <w:r w:rsidR="00C26A06" w:rsidRPr="00FB4AFB">
        <w:rPr>
          <w:rFonts w:ascii="Times New Roman" w:hAnsi="Times New Roman" w:cs="Times New Roman"/>
          <w:sz w:val="24"/>
          <w:szCs w:val="24"/>
        </w:rPr>
        <w:t xml:space="preserve">31 </w:t>
      </w:r>
      <w:r w:rsidRPr="00FB4AFB">
        <w:rPr>
          <w:rFonts w:ascii="Times New Roman" w:hAnsi="Times New Roman" w:cs="Times New Roman"/>
          <w:sz w:val="24"/>
          <w:szCs w:val="24"/>
        </w:rPr>
        <w:t>O contribuinte sujeito à alíquota variável escriturará, em livro de registro especial, dentro</w:t>
      </w:r>
      <w:r w:rsidRPr="006308AC">
        <w:rPr>
          <w:rFonts w:ascii="Times New Roman" w:hAnsi="Times New Roman" w:cs="Times New Roman"/>
          <w:sz w:val="24"/>
          <w:szCs w:val="24"/>
        </w:rPr>
        <w:t xml:space="preserve"> do prazo de 15 (quinze) dias no máximo, o valor diário dos serviços prestados, bem como emitirá, para cada usuário, uma nota simplificada, de acordo com os modelos aprovados pela Fazenda Municipal</w:t>
      </w:r>
      <w:r w:rsidR="00180144">
        <w:rPr>
          <w:rFonts w:ascii="Times New Roman" w:hAnsi="Times New Roman" w:cs="Times New Roman"/>
          <w:sz w:val="24"/>
          <w:szCs w:val="24"/>
        </w:rPr>
        <w:t>.</w:t>
      </w:r>
      <w:r w:rsidR="00C83C50">
        <w:rPr>
          <w:rFonts w:ascii="Times New Roman" w:hAnsi="Times New Roman" w:cs="Times New Roman"/>
          <w:sz w:val="24"/>
          <w:szCs w:val="24"/>
        </w:rPr>
        <w:t xml:space="preserve"> </w:t>
      </w:r>
    </w:p>
    <w:p w14:paraId="390B577F" w14:textId="10163898" w:rsidR="006133AB" w:rsidRPr="006133AB" w:rsidRDefault="006308AC" w:rsidP="00FF4E46">
      <w:pPr>
        <w:spacing w:after="240" w:line="257" w:lineRule="auto"/>
        <w:jc w:val="both"/>
        <w:rPr>
          <w:rFonts w:ascii="Times New Roman" w:hAnsi="Times New Roman" w:cs="Times New Roman"/>
          <w:b/>
          <w:bCs/>
          <w:color w:val="FF0000"/>
          <w:sz w:val="40"/>
          <w:szCs w:val="40"/>
        </w:rPr>
      </w:pPr>
      <w:r w:rsidRPr="006308AC">
        <w:rPr>
          <w:rFonts w:ascii="Times New Roman" w:hAnsi="Times New Roman" w:cs="Times New Roman"/>
          <w:sz w:val="24"/>
          <w:szCs w:val="24"/>
        </w:rPr>
        <w:t xml:space="preserve">Parágrafo Único – Quando a natureza da operação, ou as condições em que se realizar, tornarem impraticável ou desnecessária a emissão de nota de serviço, a juízo da Fazenda Municipal, poderá </w:t>
      </w:r>
      <w:r w:rsidRPr="006308AC">
        <w:rPr>
          <w:rFonts w:ascii="Times New Roman" w:hAnsi="Times New Roman" w:cs="Times New Roman"/>
          <w:sz w:val="24"/>
          <w:szCs w:val="24"/>
        </w:rPr>
        <w:lastRenderedPageBreak/>
        <w:t>ser dispensado o contribuinte das exigências deste artigo, calculando-se o imposto com base na receita estimada ou apurada na forma que for estabelecida em regulamento.</w:t>
      </w:r>
      <w:r w:rsidR="00C83C50">
        <w:rPr>
          <w:rFonts w:ascii="Times New Roman" w:hAnsi="Times New Roman" w:cs="Times New Roman"/>
          <w:sz w:val="24"/>
          <w:szCs w:val="24"/>
        </w:rPr>
        <w:t xml:space="preserve"> </w:t>
      </w:r>
    </w:p>
    <w:p w14:paraId="3005EF85" w14:textId="41E3BC91" w:rsidR="006133AB" w:rsidRPr="00FF4E46" w:rsidRDefault="006133AB" w:rsidP="00FF4E46">
      <w:pPr>
        <w:spacing w:after="0" w:line="257" w:lineRule="auto"/>
        <w:jc w:val="center"/>
        <w:rPr>
          <w:rFonts w:ascii="Times New Roman" w:hAnsi="Times New Roman" w:cs="Times New Roman"/>
          <w:b/>
          <w:bCs/>
          <w:sz w:val="24"/>
          <w:szCs w:val="24"/>
        </w:rPr>
      </w:pPr>
      <w:r w:rsidRPr="00FF4E46">
        <w:rPr>
          <w:rFonts w:ascii="Times New Roman" w:hAnsi="Times New Roman" w:cs="Times New Roman"/>
          <w:b/>
          <w:bCs/>
          <w:sz w:val="24"/>
          <w:szCs w:val="24"/>
        </w:rPr>
        <w:t>Seção I</w:t>
      </w:r>
      <w:r w:rsidR="00C94AD4" w:rsidRPr="00FF4E46">
        <w:rPr>
          <w:rFonts w:ascii="Times New Roman" w:hAnsi="Times New Roman" w:cs="Times New Roman"/>
          <w:b/>
          <w:bCs/>
          <w:sz w:val="24"/>
          <w:szCs w:val="24"/>
        </w:rPr>
        <w:t>I</w:t>
      </w:r>
      <w:r w:rsidRPr="00FF4E46">
        <w:rPr>
          <w:rFonts w:ascii="Times New Roman" w:hAnsi="Times New Roman" w:cs="Times New Roman"/>
          <w:b/>
          <w:bCs/>
          <w:sz w:val="24"/>
          <w:szCs w:val="24"/>
        </w:rPr>
        <w:t>I</w:t>
      </w:r>
    </w:p>
    <w:p w14:paraId="6EC28978" w14:textId="63D3956C" w:rsidR="006133AB" w:rsidRPr="00FF4E46" w:rsidRDefault="00DD42A8" w:rsidP="00FF4E46">
      <w:pPr>
        <w:spacing w:after="240" w:line="257" w:lineRule="auto"/>
        <w:jc w:val="center"/>
        <w:rPr>
          <w:rFonts w:ascii="Times New Roman" w:hAnsi="Times New Roman" w:cs="Times New Roman"/>
          <w:b/>
          <w:bCs/>
          <w:sz w:val="24"/>
          <w:szCs w:val="24"/>
        </w:rPr>
      </w:pPr>
      <w:r w:rsidRPr="00FF4E46">
        <w:rPr>
          <w:rFonts w:ascii="Times New Roman" w:hAnsi="Times New Roman" w:cs="Times New Roman"/>
          <w:b/>
          <w:bCs/>
          <w:sz w:val="24"/>
          <w:szCs w:val="24"/>
        </w:rPr>
        <w:t>Do Arbitramento da Receita</w:t>
      </w:r>
    </w:p>
    <w:p w14:paraId="213F1E74" w14:textId="43C59B82" w:rsidR="00DD42A8" w:rsidRPr="00FF4E46" w:rsidRDefault="00DD42A8" w:rsidP="00DD42A8">
      <w:pPr>
        <w:spacing w:line="257" w:lineRule="auto"/>
        <w:jc w:val="both"/>
        <w:rPr>
          <w:rFonts w:ascii="Times New Roman" w:hAnsi="Times New Roman" w:cs="Times New Roman"/>
          <w:b/>
          <w:bCs/>
          <w:sz w:val="24"/>
          <w:szCs w:val="24"/>
        </w:rPr>
      </w:pPr>
      <w:bookmarkStart w:id="1" w:name="artigo_78"/>
      <w:r w:rsidRPr="00FB4AFB">
        <w:rPr>
          <w:rFonts w:ascii="Times New Roman" w:hAnsi="Times New Roman" w:cs="Times New Roman"/>
          <w:bCs/>
          <w:sz w:val="24"/>
          <w:szCs w:val="24"/>
        </w:rPr>
        <w:t xml:space="preserve">Art. </w:t>
      </w:r>
      <w:bookmarkEnd w:id="1"/>
      <w:r w:rsidR="00C26A06" w:rsidRPr="00FB4AFB">
        <w:rPr>
          <w:rFonts w:ascii="Times New Roman" w:hAnsi="Times New Roman" w:cs="Times New Roman"/>
          <w:bCs/>
          <w:sz w:val="24"/>
          <w:szCs w:val="24"/>
        </w:rPr>
        <w:t xml:space="preserve">32 </w:t>
      </w:r>
      <w:r w:rsidRPr="00FB4AFB">
        <w:rPr>
          <w:rFonts w:ascii="Times New Roman" w:hAnsi="Times New Roman" w:cs="Times New Roman"/>
          <w:sz w:val="24"/>
          <w:szCs w:val="24"/>
        </w:rPr>
        <w:t>Sem prejuízo da aplicação das penalidades cabíveis e de acordo com o artigo 148 do CTN,</w:t>
      </w:r>
      <w:r w:rsidRPr="00FF4E46">
        <w:rPr>
          <w:rFonts w:ascii="Times New Roman" w:hAnsi="Times New Roman" w:cs="Times New Roman"/>
          <w:sz w:val="24"/>
          <w:szCs w:val="24"/>
        </w:rPr>
        <w:t xml:space="preserve"> a receita bruta poderá ser arbitrada pelo Fisco Municipal, considerados: </w:t>
      </w:r>
    </w:p>
    <w:p w14:paraId="59DA0D69" w14:textId="5EDFCBEA" w:rsidR="002F720D" w:rsidRPr="00FF4E46" w:rsidRDefault="00DD42A8" w:rsidP="002F720D">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 xml:space="preserve">I - </w:t>
      </w:r>
      <w:proofErr w:type="gramStart"/>
      <w:r w:rsidRPr="00FF4E46">
        <w:rPr>
          <w:rFonts w:ascii="Times New Roman" w:hAnsi="Times New Roman" w:cs="Times New Roman"/>
          <w:sz w:val="24"/>
          <w:szCs w:val="24"/>
        </w:rPr>
        <w:t>os</w:t>
      </w:r>
      <w:proofErr w:type="gramEnd"/>
      <w:r w:rsidRPr="00FF4E46">
        <w:rPr>
          <w:rFonts w:ascii="Times New Roman" w:hAnsi="Times New Roman" w:cs="Times New Roman"/>
          <w:sz w:val="24"/>
          <w:szCs w:val="24"/>
        </w:rPr>
        <w:t xml:space="preserve"> preços correspondentes dos serviços no mercado, em vigor na época da apuração;</w:t>
      </w:r>
      <w:r w:rsidR="002F720D" w:rsidRPr="00FF4E46">
        <w:rPr>
          <w:rFonts w:ascii="Times New Roman" w:hAnsi="Times New Roman" w:cs="Times New Roman"/>
          <w:sz w:val="24"/>
          <w:szCs w:val="24"/>
        </w:rPr>
        <w:t xml:space="preserve"> </w:t>
      </w:r>
    </w:p>
    <w:p w14:paraId="04FB4591" w14:textId="5534C47D" w:rsidR="002F720D" w:rsidRPr="00FF4E46" w:rsidRDefault="00DD42A8" w:rsidP="002F720D">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 xml:space="preserve">II - </w:t>
      </w:r>
      <w:proofErr w:type="gramStart"/>
      <w:r w:rsidRPr="00FF4E46">
        <w:rPr>
          <w:rFonts w:ascii="Times New Roman" w:hAnsi="Times New Roman" w:cs="Times New Roman"/>
          <w:sz w:val="24"/>
          <w:szCs w:val="24"/>
        </w:rPr>
        <w:t>os</w:t>
      </w:r>
      <w:proofErr w:type="gramEnd"/>
      <w:r w:rsidRPr="00FF4E46">
        <w:rPr>
          <w:rFonts w:ascii="Times New Roman" w:hAnsi="Times New Roman" w:cs="Times New Roman"/>
          <w:sz w:val="24"/>
          <w:szCs w:val="24"/>
        </w:rPr>
        <w:t xml:space="preserve"> recolhimentos feitos em períodos idênticos pelo contribuinte ou por outros contribuintes que exerçam a mesma atividade, em condições semelhantes;</w:t>
      </w:r>
      <w:r w:rsidR="002F720D" w:rsidRPr="00FF4E46">
        <w:rPr>
          <w:rFonts w:ascii="Times New Roman" w:hAnsi="Times New Roman" w:cs="Times New Roman"/>
          <w:sz w:val="24"/>
          <w:szCs w:val="24"/>
        </w:rPr>
        <w:t xml:space="preserve"> </w:t>
      </w:r>
    </w:p>
    <w:p w14:paraId="3D96B92D" w14:textId="6462C8B9" w:rsidR="002F720D" w:rsidRPr="00FF4E46" w:rsidRDefault="00DD42A8" w:rsidP="002F720D">
      <w:pPr>
        <w:spacing w:line="257" w:lineRule="auto"/>
        <w:jc w:val="both"/>
        <w:rPr>
          <w:rFonts w:ascii="Times New Roman" w:hAnsi="Times New Roman" w:cs="Times New Roman"/>
          <w:b/>
          <w:bCs/>
          <w:sz w:val="24"/>
          <w:szCs w:val="24"/>
        </w:rPr>
      </w:pPr>
      <w:r w:rsidRPr="00FF4E46">
        <w:rPr>
          <w:rFonts w:ascii="Times New Roman" w:hAnsi="Times New Roman" w:cs="Times New Roman"/>
          <w:sz w:val="24"/>
          <w:szCs w:val="24"/>
        </w:rPr>
        <w:t>III - outros critérios que forem julgados aplicáveis levando em consideração os documentos juntados ou os fatos relacionados ao caso.</w:t>
      </w:r>
      <w:r w:rsidR="002F720D" w:rsidRPr="00FF4E46">
        <w:rPr>
          <w:rFonts w:ascii="Times New Roman" w:hAnsi="Times New Roman" w:cs="Times New Roman"/>
          <w:sz w:val="24"/>
          <w:szCs w:val="24"/>
        </w:rPr>
        <w:t xml:space="preserve"> </w:t>
      </w:r>
    </w:p>
    <w:p w14:paraId="0BDA88D9" w14:textId="7715EEEE" w:rsidR="002F720D" w:rsidRPr="00FB4AFB" w:rsidRDefault="002F720D" w:rsidP="002F720D">
      <w:pPr>
        <w:spacing w:line="257" w:lineRule="auto"/>
        <w:jc w:val="both"/>
        <w:rPr>
          <w:rFonts w:ascii="Times New Roman" w:hAnsi="Times New Roman" w:cs="Times New Roman"/>
          <w:bCs/>
          <w:sz w:val="24"/>
          <w:szCs w:val="24"/>
        </w:rPr>
      </w:pPr>
      <w:bookmarkStart w:id="2" w:name="artigo_79"/>
      <w:r w:rsidRPr="00FB4AFB">
        <w:rPr>
          <w:rFonts w:ascii="Times New Roman" w:hAnsi="Times New Roman" w:cs="Times New Roman"/>
          <w:bCs/>
          <w:sz w:val="24"/>
          <w:szCs w:val="24"/>
        </w:rPr>
        <w:t xml:space="preserve">Art. </w:t>
      </w:r>
      <w:bookmarkEnd w:id="2"/>
      <w:r w:rsidR="00C26A06" w:rsidRPr="00FB4AFB">
        <w:rPr>
          <w:rFonts w:ascii="Times New Roman" w:hAnsi="Times New Roman" w:cs="Times New Roman"/>
          <w:bCs/>
          <w:sz w:val="24"/>
          <w:szCs w:val="24"/>
        </w:rPr>
        <w:t xml:space="preserve">33 </w:t>
      </w:r>
      <w:r w:rsidRPr="00FB4AFB">
        <w:rPr>
          <w:rFonts w:ascii="Times New Roman" w:hAnsi="Times New Roman" w:cs="Times New Roman"/>
          <w:bCs/>
          <w:sz w:val="24"/>
          <w:szCs w:val="24"/>
        </w:rPr>
        <w:t xml:space="preserve">Dar-se-á o arbitramento quando: </w:t>
      </w:r>
    </w:p>
    <w:p w14:paraId="41C35B72" w14:textId="78CBEAE3" w:rsidR="002F720D" w:rsidRPr="003E2E60" w:rsidRDefault="002F720D" w:rsidP="002F720D">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 xml:space="preserve">I - </w:t>
      </w:r>
      <w:proofErr w:type="gramStart"/>
      <w:r w:rsidRPr="003E2E60">
        <w:rPr>
          <w:rFonts w:ascii="Times New Roman" w:hAnsi="Times New Roman" w:cs="Times New Roman"/>
          <w:sz w:val="24"/>
          <w:szCs w:val="24"/>
        </w:rPr>
        <w:t>o</w:t>
      </w:r>
      <w:proofErr w:type="gramEnd"/>
      <w:r w:rsidRPr="003E2E60">
        <w:rPr>
          <w:rFonts w:ascii="Times New Roman" w:hAnsi="Times New Roman" w:cs="Times New Roman"/>
          <w:sz w:val="24"/>
          <w:szCs w:val="24"/>
        </w:rPr>
        <w:t xml:space="preserve"> contribuinte não exibir à Fiscalização os elementos necessários à comprovação de sua receita bruta, inclusive nos casos de perda ou extravio dos livros ou documentos fiscais ou contábeis; </w:t>
      </w:r>
    </w:p>
    <w:p w14:paraId="6C1C2510" w14:textId="41FEF86E" w:rsidR="00C94AD4" w:rsidRPr="003E2E60" w:rsidRDefault="002F720D" w:rsidP="00C94AD4">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 xml:space="preserve">II - </w:t>
      </w:r>
      <w:proofErr w:type="gramStart"/>
      <w:r w:rsidRPr="003E2E60">
        <w:rPr>
          <w:rFonts w:ascii="Times New Roman" w:hAnsi="Times New Roman" w:cs="Times New Roman"/>
          <w:sz w:val="24"/>
          <w:szCs w:val="24"/>
        </w:rPr>
        <w:t>houver</w:t>
      </w:r>
      <w:proofErr w:type="gramEnd"/>
      <w:r w:rsidRPr="003E2E60">
        <w:rPr>
          <w:rFonts w:ascii="Times New Roman" w:hAnsi="Times New Roman" w:cs="Times New Roman"/>
          <w:sz w:val="24"/>
          <w:szCs w:val="24"/>
        </w:rPr>
        <w:t xml:space="preserve"> fundadas suspeitas de que os documentos fiscais ou contábeis não reflitam a receita bruta realizada ou o preço real dos serviços;</w:t>
      </w:r>
      <w:r w:rsidR="00C94AD4" w:rsidRPr="003E2E60">
        <w:rPr>
          <w:rFonts w:ascii="Times New Roman" w:hAnsi="Times New Roman" w:cs="Times New Roman"/>
          <w:sz w:val="24"/>
          <w:szCs w:val="24"/>
        </w:rPr>
        <w:t xml:space="preserve"> </w:t>
      </w:r>
    </w:p>
    <w:p w14:paraId="2F5FF670" w14:textId="6D8D7870" w:rsidR="00C94AD4" w:rsidRPr="003E2E60" w:rsidRDefault="002F720D" w:rsidP="00C94AD4">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III - ocorrer fraude, dolo, simulação ou sonegação no fornecimento de dados julgados indispensáveis ao lançamento;</w:t>
      </w:r>
      <w:r w:rsidR="00C94AD4" w:rsidRPr="003E2E60">
        <w:rPr>
          <w:rFonts w:ascii="Times New Roman" w:hAnsi="Times New Roman" w:cs="Times New Roman"/>
          <w:sz w:val="24"/>
          <w:szCs w:val="24"/>
        </w:rPr>
        <w:t xml:space="preserve"> </w:t>
      </w:r>
    </w:p>
    <w:p w14:paraId="5893C26F" w14:textId="675250C7" w:rsidR="00C94AD4" w:rsidRPr="003E2E60" w:rsidRDefault="002F720D" w:rsidP="00C94AD4">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 xml:space="preserve">IV - </w:t>
      </w:r>
      <w:proofErr w:type="gramStart"/>
      <w:r w:rsidRPr="003E2E60">
        <w:rPr>
          <w:rFonts w:ascii="Times New Roman" w:hAnsi="Times New Roman" w:cs="Times New Roman"/>
          <w:sz w:val="24"/>
          <w:szCs w:val="24"/>
        </w:rPr>
        <w:t>sejam</w:t>
      </w:r>
      <w:proofErr w:type="gramEnd"/>
      <w:r w:rsidRPr="003E2E60">
        <w:rPr>
          <w:rFonts w:ascii="Times New Roman" w:hAnsi="Times New Roman" w:cs="Times New Roman"/>
          <w:sz w:val="24"/>
          <w:szCs w:val="24"/>
        </w:rPr>
        <w:t xml:space="preserve"> omissos ou não mereçam fé as declarações ou esclarecimentos prestados ou os documentos expedidos pelo sujeito passivo ou pelo terceiro legalmente obrigado, ressalvada, em caso de contestação, avaliação contraditória, administrativa ou judicial;</w:t>
      </w:r>
      <w:r w:rsidR="00C94AD4" w:rsidRPr="003E2E60">
        <w:rPr>
          <w:rFonts w:ascii="Times New Roman" w:hAnsi="Times New Roman" w:cs="Times New Roman"/>
          <w:sz w:val="24"/>
          <w:szCs w:val="24"/>
        </w:rPr>
        <w:t xml:space="preserve"> </w:t>
      </w:r>
    </w:p>
    <w:p w14:paraId="0997C584" w14:textId="5BF1D84E" w:rsidR="00C94AD4" w:rsidRPr="003E2E60" w:rsidRDefault="002F720D" w:rsidP="00C94AD4">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 xml:space="preserve">V - </w:t>
      </w:r>
      <w:proofErr w:type="gramStart"/>
      <w:r w:rsidRPr="003E2E60">
        <w:rPr>
          <w:rFonts w:ascii="Times New Roman" w:hAnsi="Times New Roman" w:cs="Times New Roman"/>
          <w:sz w:val="24"/>
          <w:szCs w:val="24"/>
        </w:rPr>
        <w:t>o</w:t>
      </w:r>
      <w:proofErr w:type="gramEnd"/>
      <w:r w:rsidRPr="003E2E60">
        <w:rPr>
          <w:rFonts w:ascii="Times New Roman" w:hAnsi="Times New Roman" w:cs="Times New Roman"/>
          <w:sz w:val="24"/>
          <w:szCs w:val="24"/>
        </w:rPr>
        <w:t xml:space="preserve"> preço seja notoriamente inferior ao corrente no mercado ou desconhecido pela autoridade administrativa;</w:t>
      </w:r>
      <w:r w:rsidR="00C94AD4" w:rsidRPr="003E2E60">
        <w:rPr>
          <w:rFonts w:ascii="Times New Roman" w:hAnsi="Times New Roman" w:cs="Times New Roman"/>
          <w:sz w:val="24"/>
          <w:szCs w:val="24"/>
        </w:rPr>
        <w:t xml:space="preserve"> </w:t>
      </w:r>
    </w:p>
    <w:p w14:paraId="45BD4E7C" w14:textId="68040565" w:rsidR="00C94AD4" w:rsidRPr="003E2E60" w:rsidRDefault="002F720D" w:rsidP="00C94AD4">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 xml:space="preserve">VI - </w:t>
      </w:r>
      <w:proofErr w:type="gramStart"/>
      <w:r w:rsidRPr="003E2E60">
        <w:rPr>
          <w:rFonts w:ascii="Times New Roman" w:hAnsi="Times New Roman" w:cs="Times New Roman"/>
          <w:sz w:val="24"/>
          <w:szCs w:val="24"/>
        </w:rPr>
        <w:t>o</w:t>
      </w:r>
      <w:proofErr w:type="gramEnd"/>
      <w:r w:rsidRPr="003E2E60">
        <w:rPr>
          <w:rFonts w:ascii="Times New Roman" w:hAnsi="Times New Roman" w:cs="Times New Roman"/>
          <w:sz w:val="24"/>
          <w:szCs w:val="24"/>
        </w:rPr>
        <w:t xml:space="preserve"> contribuinte não estiver inscrito no Cadastro Fiscal do Município.</w:t>
      </w:r>
      <w:r w:rsidR="00C94AD4" w:rsidRPr="003E2E60">
        <w:rPr>
          <w:rFonts w:ascii="Times New Roman" w:hAnsi="Times New Roman" w:cs="Times New Roman"/>
          <w:sz w:val="24"/>
          <w:szCs w:val="24"/>
        </w:rPr>
        <w:t xml:space="preserve"> </w:t>
      </w:r>
    </w:p>
    <w:p w14:paraId="21C7FB3D" w14:textId="7D4FE474" w:rsidR="00C94AD4" w:rsidRPr="003E2E60" w:rsidRDefault="002F720D" w:rsidP="003E2E60">
      <w:pPr>
        <w:spacing w:after="240"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Parágrafo Único. Ocorrendo qualquer diferença de preço que venha a ser apurada em relação ao declarado pelo sujeito passivo, contribuinte ou responsável solidário, exigir-se-á o imposto sobre o respectivo montante, sem prejuízo das penalidades aplicáveis.</w:t>
      </w:r>
      <w:r w:rsidR="00C94AD4" w:rsidRPr="003E2E60">
        <w:rPr>
          <w:rFonts w:ascii="Times New Roman" w:hAnsi="Times New Roman" w:cs="Times New Roman"/>
          <w:sz w:val="24"/>
          <w:szCs w:val="24"/>
        </w:rPr>
        <w:t xml:space="preserve"> </w:t>
      </w:r>
    </w:p>
    <w:p w14:paraId="09BB517B" w14:textId="5E2889A7" w:rsidR="006308AC" w:rsidRPr="006308AC" w:rsidRDefault="006308AC" w:rsidP="003E2E6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DD42A8">
        <w:rPr>
          <w:rFonts w:ascii="Times New Roman" w:hAnsi="Times New Roman" w:cs="Times New Roman"/>
          <w:b/>
          <w:bCs/>
          <w:sz w:val="24"/>
          <w:szCs w:val="24"/>
        </w:rPr>
        <w:t xml:space="preserve">eção </w:t>
      </w:r>
      <w:r w:rsidRPr="006308AC">
        <w:rPr>
          <w:rFonts w:ascii="Times New Roman" w:hAnsi="Times New Roman" w:cs="Times New Roman"/>
          <w:b/>
          <w:bCs/>
          <w:sz w:val="24"/>
          <w:szCs w:val="24"/>
        </w:rPr>
        <w:t>I</w:t>
      </w:r>
      <w:r w:rsidR="00C94AD4">
        <w:rPr>
          <w:rFonts w:ascii="Times New Roman" w:hAnsi="Times New Roman" w:cs="Times New Roman"/>
          <w:b/>
          <w:bCs/>
          <w:sz w:val="24"/>
          <w:szCs w:val="24"/>
        </w:rPr>
        <w:t>V</w:t>
      </w:r>
    </w:p>
    <w:p w14:paraId="723190E1" w14:textId="539D0DE5" w:rsidR="006308AC" w:rsidRDefault="006308AC" w:rsidP="003E2E60">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inscrição</w:t>
      </w:r>
    </w:p>
    <w:p w14:paraId="3E790CCC" w14:textId="40BE453E" w:rsidR="00C94AD4" w:rsidRPr="003E2E60" w:rsidRDefault="00C94AD4" w:rsidP="00C94AD4">
      <w:pPr>
        <w:spacing w:line="257" w:lineRule="auto"/>
        <w:jc w:val="both"/>
        <w:rPr>
          <w:rFonts w:ascii="Times New Roman" w:hAnsi="Times New Roman" w:cs="Times New Roman"/>
          <w:b/>
          <w:bCs/>
          <w:sz w:val="24"/>
          <w:szCs w:val="24"/>
        </w:rPr>
      </w:pPr>
      <w:bookmarkStart w:id="3" w:name="artigo_80"/>
      <w:r w:rsidRPr="002E33EC">
        <w:rPr>
          <w:rFonts w:ascii="Times New Roman" w:hAnsi="Times New Roman" w:cs="Times New Roman"/>
          <w:bCs/>
          <w:sz w:val="24"/>
          <w:szCs w:val="24"/>
        </w:rPr>
        <w:t xml:space="preserve">Art. </w:t>
      </w:r>
      <w:bookmarkEnd w:id="3"/>
      <w:r w:rsidR="00C26A06" w:rsidRPr="002E33EC">
        <w:rPr>
          <w:rFonts w:ascii="Times New Roman" w:hAnsi="Times New Roman" w:cs="Times New Roman"/>
          <w:bCs/>
          <w:sz w:val="24"/>
          <w:szCs w:val="24"/>
        </w:rPr>
        <w:t xml:space="preserve">34 </w:t>
      </w:r>
      <w:r w:rsidRPr="002E33EC">
        <w:rPr>
          <w:rFonts w:ascii="Times New Roman" w:hAnsi="Times New Roman" w:cs="Times New Roman"/>
          <w:sz w:val="24"/>
          <w:szCs w:val="24"/>
        </w:rPr>
        <w:t>Estão sujeitas à inscrição obrigatória no Cadastro Fiscal, as pessoas físicas ou jurídicas</w:t>
      </w:r>
      <w:r w:rsidRPr="007E7B16">
        <w:rPr>
          <w:rFonts w:ascii="Times New Roman" w:hAnsi="Times New Roman" w:cs="Times New Roman"/>
          <w:sz w:val="24"/>
          <w:szCs w:val="24"/>
        </w:rPr>
        <w:t xml:space="preserve"> localizadas no Município e que exerçam atividades relacionadas na Lista de Serviços do art. </w:t>
      </w:r>
      <w:r w:rsidR="00CB5E85" w:rsidRPr="007E7B16">
        <w:rPr>
          <w:rFonts w:ascii="Times New Roman" w:hAnsi="Times New Roman" w:cs="Times New Roman"/>
          <w:sz w:val="24"/>
          <w:szCs w:val="24"/>
        </w:rPr>
        <w:t>22</w:t>
      </w:r>
      <w:r w:rsidRPr="007E7B16">
        <w:rPr>
          <w:rFonts w:ascii="Times New Roman" w:hAnsi="Times New Roman" w:cs="Times New Roman"/>
          <w:sz w:val="24"/>
          <w:szCs w:val="24"/>
        </w:rPr>
        <w:t xml:space="preserve"> desta Lei, ainda que imunes ou isentas do pagamento do imposto.</w:t>
      </w:r>
      <w:r w:rsidR="005F135F" w:rsidRPr="003E2E60">
        <w:rPr>
          <w:rFonts w:ascii="Times New Roman" w:hAnsi="Times New Roman" w:cs="Times New Roman"/>
          <w:sz w:val="24"/>
          <w:szCs w:val="24"/>
        </w:rPr>
        <w:t xml:space="preserve"> </w:t>
      </w:r>
    </w:p>
    <w:p w14:paraId="46D1E404" w14:textId="7D7F6B66" w:rsidR="005F135F" w:rsidRPr="003E2E60" w:rsidRDefault="00C94AD4" w:rsidP="005F135F">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Parágrafo Único. A inscrição será feita antes do início das atividades, simultaneamente com o licenciamento.</w:t>
      </w:r>
      <w:r w:rsidR="005F135F" w:rsidRPr="003E2E60">
        <w:rPr>
          <w:rFonts w:ascii="Times New Roman" w:hAnsi="Times New Roman" w:cs="Times New Roman"/>
          <w:sz w:val="24"/>
          <w:szCs w:val="24"/>
        </w:rPr>
        <w:t xml:space="preserve"> </w:t>
      </w:r>
    </w:p>
    <w:p w14:paraId="2DEC7A9D" w14:textId="225A7342" w:rsidR="005F135F" w:rsidRPr="003E2E60" w:rsidRDefault="005F135F" w:rsidP="005F135F">
      <w:pPr>
        <w:spacing w:line="257" w:lineRule="auto"/>
        <w:jc w:val="both"/>
        <w:rPr>
          <w:rFonts w:ascii="Times New Roman" w:hAnsi="Times New Roman" w:cs="Times New Roman"/>
          <w:b/>
          <w:bCs/>
          <w:sz w:val="24"/>
          <w:szCs w:val="24"/>
        </w:rPr>
      </w:pPr>
      <w:bookmarkStart w:id="4" w:name="artigo_81"/>
      <w:r w:rsidRPr="002E33EC">
        <w:rPr>
          <w:rFonts w:ascii="Times New Roman" w:hAnsi="Times New Roman" w:cs="Times New Roman"/>
          <w:bCs/>
          <w:sz w:val="24"/>
          <w:szCs w:val="24"/>
        </w:rPr>
        <w:lastRenderedPageBreak/>
        <w:t xml:space="preserve">Art. </w:t>
      </w:r>
      <w:bookmarkEnd w:id="4"/>
      <w:r w:rsidR="00C26A06" w:rsidRPr="002E33EC">
        <w:rPr>
          <w:rFonts w:ascii="Times New Roman" w:hAnsi="Times New Roman" w:cs="Times New Roman"/>
          <w:bCs/>
          <w:sz w:val="24"/>
          <w:szCs w:val="24"/>
        </w:rPr>
        <w:t xml:space="preserve">35 </w:t>
      </w:r>
      <w:r w:rsidRPr="002E33EC">
        <w:rPr>
          <w:rFonts w:ascii="Times New Roman" w:hAnsi="Times New Roman" w:cs="Times New Roman"/>
          <w:sz w:val="24"/>
          <w:szCs w:val="24"/>
        </w:rPr>
        <w:t>Far-se-á a inscrição de ofício quando não forem cumpridas as disposições do artigo anterior</w:t>
      </w:r>
      <w:r w:rsidRPr="003E2E60">
        <w:rPr>
          <w:rFonts w:ascii="Times New Roman" w:hAnsi="Times New Roman" w:cs="Times New Roman"/>
          <w:sz w:val="24"/>
          <w:szCs w:val="24"/>
        </w:rPr>
        <w:t xml:space="preserve"> ou quando se tornar necessário ao lançamento de imposto devido</w:t>
      </w:r>
      <w:r w:rsidR="003E2E60">
        <w:rPr>
          <w:rFonts w:ascii="Times New Roman" w:hAnsi="Times New Roman" w:cs="Times New Roman"/>
          <w:sz w:val="24"/>
          <w:szCs w:val="24"/>
        </w:rPr>
        <w:t>.</w:t>
      </w:r>
    </w:p>
    <w:p w14:paraId="24F4DB21" w14:textId="196446FC" w:rsidR="003C7AA4" w:rsidRPr="003E2E60" w:rsidRDefault="006308AC" w:rsidP="003C7AA4">
      <w:pPr>
        <w:jc w:val="both"/>
        <w:rPr>
          <w:rFonts w:ascii="Times New Roman" w:hAnsi="Times New Roman" w:cs="Times New Roman"/>
          <w:b/>
          <w:bCs/>
          <w:sz w:val="40"/>
          <w:szCs w:val="40"/>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36 </w:t>
      </w:r>
      <w:r w:rsidRPr="002E33EC">
        <w:rPr>
          <w:rFonts w:ascii="Times New Roman" w:hAnsi="Times New Roman" w:cs="Times New Roman"/>
          <w:sz w:val="24"/>
          <w:szCs w:val="24"/>
        </w:rPr>
        <w:t>Para efeito de inscrição, constituem atividades distintas as que:</w:t>
      </w:r>
      <w:r w:rsidRPr="003E2E60">
        <w:rPr>
          <w:rFonts w:ascii="Times New Roman" w:hAnsi="Times New Roman" w:cs="Times New Roman"/>
          <w:sz w:val="24"/>
          <w:szCs w:val="24"/>
        </w:rPr>
        <w:t xml:space="preserve"> </w:t>
      </w:r>
    </w:p>
    <w:p w14:paraId="0C4212C1" w14:textId="72D50C87" w:rsidR="004D1639" w:rsidRPr="005F135F" w:rsidRDefault="006308AC" w:rsidP="004D1639">
      <w:pPr>
        <w:jc w:val="both"/>
        <w:rPr>
          <w:rFonts w:ascii="Times New Roman" w:hAnsi="Times New Roman" w:cs="Times New Roman"/>
          <w:b/>
          <w:bCs/>
          <w:color w:val="2F5496" w:themeColor="accent1" w:themeShade="BF"/>
          <w:sz w:val="40"/>
          <w:szCs w:val="40"/>
        </w:rPr>
      </w:pPr>
      <w:r w:rsidRPr="006308AC">
        <w:rPr>
          <w:rFonts w:ascii="Times New Roman" w:hAnsi="Times New Roman" w:cs="Times New Roman"/>
          <w:sz w:val="24"/>
          <w:szCs w:val="24"/>
        </w:rPr>
        <w:t xml:space="preserve">I – Exercidas no mesmo local, ainda que sujeitas à mesma alíquota, quando correspondem a diferentes pessoas físicas ou jurídicas; </w:t>
      </w:r>
      <w:r w:rsidR="003C7AA4">
        <w:rPr>
          <w:rFonts w:ascii="Times New Roman" w:hAnsi="Times New Roman" w:cs="Times New Roman"/>
          <w:sz w:val="24"/>
          <w:szCs w:val="24"/>
        </w:rPr>
        <w:t xml:space="preserve"> </w:t>
      </w:r>
    </w:p>
    <w:p w14:paraId="43616ABC" w14:textId="724E83C3" w:rsidR="004D1639" w:rsidRPr="005F135F" w:rsidRDefault="006308AC" w:rsidP="004D1639">
      <w:pPr>
        <w:jc w:val="both"/>
        <w:rPr>
          <w:rFonts w:ascii="Times New Roman" w:hAnsi="Times New Roman" w:cs="Times New Roman"/>
          <w:b/>
          <w:bCs/>
          <w:color w:val="2F5496" w:themeColor="accent1" w:themeShade="BF"/>
          <w:sz w:val="40"/>
          <w:szCs w:val="40"/>
        </w:rPr>
      </w:pPr>
      <w:r w:rsidRPr="006308AC">
        <w:rPr>
          <w:rFonts w:ascii="Times New Roman" w:hAnsi="Times New Roman" w:cs="Times New Roman"/>
          <w:sz w:val="24"/>
          <w:szCs w:val="24"/>
        </w:rPr>
        <w:t xml:space="preserve">II – Embora exercidas pelo mesmo contribuinte, estejam localizadas em prédios distintos ou locais diversos; </w:t>
      </w:r>
      <w:r w:rsidR="003C7AA4">
        <w:rPr>
          <w:rFonts w:ascii="Times New Roman" w:hAnsi="Times New Roman" w:cs="Times New Roman"/>
          <w:sz w:val="24"/>
          <w:szCs w:val="24"/>
        </w:rPr>
        <w:t xml:space="preserve"> </w:t>
      </w:r>
    </w:p>
    <w:p w14:paraId="7C3455FF" w14:textId="3F31214B" w:rsidR="004D1639" w:rsidRPr="003E2E60" w:rsidRDefault="004D1639" w:rsidP="004D1639">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III - estiverem sujeitas a alíquotas diferentes.</w:t>
      </w:r>
      <w:r w:rsidRPr="003E2E60">
        <w:rPr>
          <w:rFonts w:ascii="Times New Roman" w:hAnsi="Times New Roman" w:cs="Times New Roman"/>
          <w:b/>
          <w:bCs/>
          <w:sz w:val="24"/>
          <w:szCs w:val="24"/>
        </w:rPr>
        <w:t xml:space="preserve"> </w:t>
      </w:r>
    </w:p>
    <w:p w14:paraId="68FF7202" w14:textId="4921BF42" w:rsidR="004D1639" w:rsidRPr="005F135F" w:rsidRDefault="004D1639" w:rsidP="004D1639">
      <w:pPr>
        <w:jc w:val="both"/>
        <w:rPr>
          <w:rFonts w:ascii="Times New Roman" w:hAnsi="Times New Roman" w:cs="Times New Roman"/>
          <w:b/>
          <w:bCs/>
          <w:color w:val="2F5496" w:themeColor="accent1" w:themeShade="BF"/>
          <w:sz w:val="40"/>
          <w:szCs w:val="40"/>
        </w:rPr>
      </w:pPr>
      <w:r w:rsidRPr="004D1639">
        <w:rPr>
          <w:rFonts w:ascii="Times New Roman" w:hAnsi="Times New Roman" w:cs="Times New Roman"/>
          <w:sz w:val="24"/>
          <w:szCs w:val="24"/>
        </w:rPr>
        <w:t>Parágrafo Único. Não são considerados locais diversos, dois ou mais imóveis contíguos, com comunicação interna, nem em vários pavimentos de um mesmo imóvel.</w:t>
      </w:r>
      <w:r>
        <w:rPr>
          <w:rFonts w:ascii="Times New Roman" w:hAnsi="Times New Roman" w:cs="Times New Roman"/>
          <w:sz w:val="24"/>
          <w:szCs w:val="24"/>
        </w:rPr>
        <w:t xml:space="preserve"> </w:t>
      </w:r>
    </w:p>
    <w:p w14:paraId="55FB9CD1" w14:textId="76DFE86D" w:rsidR="00F24446" w:rsidRPr="003E2E60" w:rsidRDefault="00F24446" w:rsidP="00F24446">
      <w:pPr>
        <w:spacing w:line="257" w:lineRule="auto"/>
        <w:jc w:val="both"/>
        <w:rPr>
          <w:rFonts w:ascii="Times New Roman" w:hAnsi="Times New Roman" w:cs="Times New Roman"/>
          <w:b/>
          <w:bCs/>
          <w:sz w:val="24"/>
          <w:szCs w:val="24"/>
        </w:rPr>
      </w:pPr>
      <w:r w:rsidRPr="002E33EC">
        <w:rPr>
          <w:rFonts w:ascii="Times New Roman" w:hAnsi="Times New Roman" w:cs="Times New Roman"/>
          <w:bCs/>
          <w:sz w:val="24"/>
          <w:szCs w:val="24"/>
        </w:rPr>
        <w:t xml:space="preserve">Art. </w:t>
      </w:r>
      <w:r w:rsidR="00C26A06" w:rsidRPr="002E33EC">
        <w:rPr>
          <w:rFonts w:ascii="Times New Roman" w:hAnsi="Times New Roman" w:cs="Times New Roman"/>
          <w:bCs/>
          <w:sz w:val="24"/>
          <w:szCs w:val="24"/>
        </w:rPr>
        <w:t xml:space="preserve">37 </w:t>
      </w:r>
      <w:r w:rsidRPr="002E33EC">
        <w:rPr>
          <w:rFonts w:ascii="Times New Roman" w:hAnsi="Times New Roman" w:cs="Times New Roman"/>
          <w:sz w:val="24"/>
          <w:szCs w:val="24"/>
        </w:rPr>
        <w:t>Sempre que se alterar o nome, firma, razão ou denominação social, a localização, o quadro</w:t>
      </w:r>
      <w:r w:rsidRPr="003E2E60">
        <w:rPr>
          <w:rFonts w:ascii="Times New Roman" w:hAnsi="Times New Roman" w:cs="Times New Roman"/>
          <w:sz w:val="24"/>
          <w:szCs w:val="24"/>
        </w:rPr>
        <w:t xml:space="preserve"> societário ou, ainda, a natureza da atividade, deverá ser feita a devida comunicação à Fazenda Municipal dentro do prazo de 30 (trinta) dias. </w:t>
      </w:r>
    </w:p>
    <w:p w14:paraId="2737257A" w14:textId="0664361A" w:rsidR="00F24446" w:rsidRPr="003E2E60" w:rsidRDefault="00F24446" w:rsidP="00F24446">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 xml:space="preserve">Parágrafo Único. O não cumprimento do disposto neste artigo, determinará a alteração de ofício sem prejuízo das penalidades ou dispensa dos documentos exigidos. </w:t>
      </w:r>
    </w:p>
    <w:p w14:paraId="678C25BC" w14:textId="4FB74EFD" w:rsidR="00F24446" w:rsidRPr="003E2E60" w:rsidRDefault="00F24446" w:rsidP="00F24446">
      <w:pPr>
        <w:spacing w:line="257" w:lineRule="auto"/>
        <w:jc w:val="both"/>
        <w:rPr>
          <w:rFonts w:ascii="Times New Roman" w:hAnsi="Times New Roman" w:cs="Times New Roman"/>
          <w:b/>
          <w:bCs/>
          <w:sz w:val="24"/>
          <w:szCs w:val="24"/>
        </w:rPr>
      </w:pPr>
      <w:bookmarkStart w:id="5" w:name="artigo_84"/>
      <w:r w:rsidRPr="002E33EC">
        <w:rPr>
          <w:rFonts w:ascii="Times New Roman" w:hAnsi="Times New Roman" w:cs="Times New Roman"/>
          <w:bCs/>
          <w:sz w:val="24"/>
          <w:szCs w:val="24"/>
        </w:rPr>
        <w:t xml:space="preserve">Art. </w:t>
      </w:r>
      <w:bookmarkEnd w:id="5"/>
      <w:r w:rsidR="00C26A06" w:rsidRPr="002E33EC">
        <w:rPr>
          <w:rFonts w:ascii="Times New Roman" w:hAnsi="Times New Roman" w:cs="Times New Roman"/>
          <w:bCs/>
          <w:sz w:val="24"/>
          <w:szCs w:val="24"/>
        </w:rPr>
        <w:t xml:space="preserve">38 </w:t>
      </w:r>
      <w:r w:rsidRPr="002E33EC">
        <w:rPr>
          <w:rFonts w:ascii="Times New Roman" w:hAnsi="Times New Roman" w:cs="Times New Roman"/>
          <w:sz w:val="24"/>
          <w:szCs w:val="24"/>
        </w:rPr>
        <w:t>A cessação de atividades será comunicada por escrito e no prazo de 30 (trinta) dias.</w:t>
      </w:r>
      <w:r w:rsidRPr="003E2E60">
        <w:rPr>
          <w:rFonts w:ascii="Times New Roman" w:hAnsi="Times New Roman" w:cs="Times New Roman"/>
          <w:sz w:val="24"/>
          <w:szCs w:val="24"/>
        </w:rPr>
        <w:t xml:space="preserve"> </w:t>
      </w:r>
    </w:p>
    <w:p w14:paraId="747FF983" w14:textId="311A4FFE" w:rsidR="00BE0DC2" w:rsidRPr="003E2E60" w:rsidRDefault="00F24446" w:rsidP="00BE0DC2">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 1º Dar-se-á a baixa da inscrição na data da comunicação sem prejuízo da cobrança do imposto e acréscimos devidos.</w:t>
      </w:r>
      <w:r w:rsidR="00BE0DC2" w:rsidRPr="003E2E60">
        <w:rPr>
          <w:rFonts w:ascii="Times New Roman" w:hAnsi="Times New Roman" w:cs="Times New Roman"/>
          <w:sz w:val="24"/>
          <w:szCs w:val="24"/>
        </w:rPr>
        <w:t xml:space="preserve"> </w:t>
      </w:r>
    </w:p>
    <w:p w14:paraId="43472A33" w14:textId="597BA25B" w:rsidR="00BE0DC2" w:rsidRPr="003E2E60" w:rsidRDefault="00F24446" w:rsidP="00BE0DC2">
      <w:pPr>
        <w:spacing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 2º O não cumprimento do disposto neste artigo implicará na baixa de ofício, sem prejuízo da cobrança do imposto e acréscimos devidos.</w:t>
      </w:r>
      <w:r w:rsidR="00BE0DC2" w:rsidRPr="003E2E60">
        <w:rPr>
          <w:rFonts w:ascii="Times New Roman" w:hAnsi="Times New Roman" w:cs="Times New Roman"/>
          <w:sz w:val="24"/>
          <w:szCs w:val="24"/>
        </w:rPr>
        <w:t xml:space="preserve"> </w:t>
      </w:r>
    </w:p>
    <w:p w14:paraId="18CE0803" w14:textId="77106A27" w:rsidR="00BE0DC2" w:rsidRPr="003E2E60" w:rsidRDefault="00F24446" w:rsidP="003E2E60">
      <w:pPr>
        <w:spacing w:after="240" w:line="257" w:lineRule="auto"/>
        <w:jc w:val="both"/>
        <w:rPr>
          <w:rFonts w:ascii="Times New Roman" w:hAnsi="Times New Roman" w:cs="Times New Roman"/>
          <w:b/>
          <w:bCs/>
          <w:sz w:val="24"/>
          <w:szCs w:val="24"/>
        </w:rPr>
      </w:pPr>
      <w:r w:rsidRPr="003E2E60">
        <w:rPr>
          <w:rFonts w:ascii="Times New Roman" w:hAnsi="Times New Roman" w:cs="Times New Roman"/>
          <w:sz w:val="24"/>
          <w:szCs w:val="24"/>
        </w:rPr>
        <w:t>§ 3º A baixa da inscrição não importará na dispensa do pagamento dos tributos devidos, inclusive os que venham a ser apurados pelo Fisco Municipal através da revisão dos elementos fiscais e contábeis.</w:t>
      </w:r>
      <w:r w:rsidR="00BE0DC2" w:rsidRPr="003E2E60">
        <w:rPr>
          <w:rFonts w:ascii="Times New Roman" w:hAnsi="Times New Roman" w:cs="Times New Roman"/>
          <w:sz w:val="24"/>
          <w:szCs w:val="24"/>
        </w:rPr>
        <w:t xml:space="preserve"> </w:t>
      </w:r>
    </w:p>
    <w:p w14:paraId="1D5EE228" w14:textId="7CB02338" w:rsidR="006308AC" w:rsidRPr="006308AC" w:rsidRDefault="006308AC" w:rsidP="003E2E6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0259C">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V</w:t>
      </w:r>
    </w:p>
    <w:p w14:paraId="5C16E8A1" w14:textId="77777777" w:rsidR="006308AC" w:rsidRPr="006308AC" w:rsidRDefault="006308AC" w:rsidP="003E2E60">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Do lançamento</w:t>
      </w:r>
    </w:p>
    <w:p w14:paraId="3D9E739B" w14:textId="15360E97" w:rsidR="00BE0DC2" w:rsidRPr="00C26A06" w:rsidRDefault="00BE0DC2" w:rsidP="00BE0DC2">
      <w:pPr>
        <w:tabs>
          <w:tab w:val="left" w:pos="2127"/>
        </w:tabs>
        <w:spacing w:line="257" w:lineRule="auto"/>
        <w:jc w:val="both"/>
        <w:rPr>
          <w:rFonts w:ascii="Times New Roman" w:hAnsi="Times New Roman" w:cs="Times New Roman"/>
          <w:bCs/>
          <w:sz w:val="24"/>
          <w:szCs w:val="24"/>
        </w:rPr>
      </w:pPr>
      <w:r w:rsidRPr="002E33EC">
        <w:rPr>
          <w:rFonts w:ascii="Times New Roman" w:hAnsi="Times New Roman" w:cs="Times New Roman"/>
          <w:bCs/>
          <w:sz w:val="24"/>
          <w:szCs w:val="24"/>
        </w:rPr>
        <w:t xml:space="preserve">Art. </w:t>
      </w:r>
      <w:r w:rsidR="00C26A06" w:rsidRPr="002E33EC">
        <w:rPr>
          <w:rFonts w:ascii="Times New Roman" w:hAnsi="Times New Roman" w:cs="Times New Roman"/>
          <w:bCs/>
          <w:sz w:val="24"/>
          <w:szCs w:val="24"/>
        </w:rPr>
        <w:t xml:space="preserve">39 </w:t>
      </w:r>
      <w:r w:rsidRPr="002E33EC">
        <w:rPr>
          <w:rFonts w:ascii="Times New Roman" w:hAnsi="Times New Roman" w:cs="Times New Roman"/>
          <w:bCs/>
          <w:sz w:val="24"/>
          <w:szCs w:val="24"/>
        </w:rPr>
        <w:t>O imposto é lançado com base nos elementos do Cadastro Fiscal e, quando for o caso, nas</w:t>
      </w:r>
      <w:r w:rsidRPr="00C26A06">
        <w:rPr>
          <w:rFonts w:ascii="Times New Roman" w:hAnsi="Times New Roman" w:cs="Times New Roman"/>
          <w:bCs/>
          <w:sz w:val="24"/>
          <w:szCs w:val="24"/>
        </w:rPr>
        <w:t xml:space="preserve"> declarações apresentadas pelo contribuinte, por meio da guia de recolhimento mensal. </w:t>
      </w:r>
    </w:p>
    <w:p w14:paraId="1E0F8DA0" w14:textId="7C1ED3F2" w:rsidR="00BE0DC2" w:rsidRPr="00C26A06" w:rsidRDefault="00BE0DC2" w:rsidP="00BE0DC2">
      <w:pPr>
        <w:tabs>
          <w:tab w:val="left" w:pos="2127"/>
        </w:tabs>
        <w:spacing w:line="257" w:lineRule="auto"/>
        <w:jc w:val="both"/>
        <w:rPr>
          <w:rFonts w:ascii="Times New Roman" w:hAnsi="Times New Roman" w:cs="Times New Roman"/>
          <w:bCs/>
          <w:sz w:val="24"/>
          <w:szCs w:val="24"/>
        </w:rPr>
      </w:pPr>
      <w:r w:rsidRPr="002E33EC">
        <w:rPr>
          <w:rFonts w:ascii="Times New Roman" w:hAnsi="Times New Roman" w:cs="Times New Roman"/>
          <w:bCs/>
          <w:sz w:val="24"/>
          <w:szCs w:val="24"/>
        </w:rPr>
        <w:t xml:space="preserve">Art. </w:t>
      </w:r>
      <w:r w:rsidR="00C26A06" w:rsidRPr="002E33EC">
        <w:rPr>
          <w:rFonts w:ascii="Times New Roman" w:hAnsi="Times New Roman" w:cs="Times New Roman"/>
          <w:bCs/>
          <w:sz w:val="24"/>
          <w:szCs w:val="24"/>
        </w:rPr>
        <w:t xml:space="preserve">40 </w:t>
      </w:r>
      <w:r w:rsidRPr="002E33EC">
        <w:rPr>
          <w:rFonts w:ascii="Times New Roman" w:hAnsi="Times New Roman" w:cs="Times New Roman"/>
          <w:bCs/>
          <w:sz w:val="24"/>
          <w:szCs w:val="24"/>
        </w:rPr>
        <w:t>No caso de início de atividade sujeira à alíquota fixa, o lançamento corresponderá a tantos</w:t>
      </w:r>
      <w:r w:rsidRPr="00C26A06">
        <w:rPr>
          <w:rFonts w:ascii="Times New Roman" w:hAnsi="Times New Roman" w:cs="Times New Roman"/>
          <w:bCs/>
          <w:sz w:val="24"/>
          <w:szCs w:val="24"/>
        </w:rPr>
        <w:t xml:space="preserve"> duodécimos do valor fixado na Lista de Serviços, quantos forem os meses do exercício, a partir, inclusive, daquele em que teve início. </w:t>
      </w:r>
    </w:p>
    <w:p w14:paraId="3342BF64" w14:textId="260AFF2D" w:rsidR="00CE07B4" w:rsidRPr="00C26A06" w:rsidRDefault="006308AC" w:rsidP="00CE07B4">
      <w:pPr>
        <w:tabs>
          <w:tab w:val="left" w:pos="2127"/>
        </w:tabs>
        <w:spacing w:line="257" w:lineRule="auto"/>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41 </w:t>
      </w:r>
      <w:r w:rsidRPr="002E33EC">
        <w:rPr>
          <w:rFonts w:ascii="Times New Roman" w:hAnsi="Times New Roman" w:cs="Times New Roman"/>
          <w:sz w:val="24"/>
          <w:szCs w:val="24"/>
        </w:rPr>
        <w:t>No caso de atividade iniciada, antes de ser promovida a inscrição, o lançamento retroagirá</w:t>
      </w:r>
      <w:r w:rsidRPr="00C26A06">
        <w:rPr>
          <w:rFonts w:ascii="Times New Roman" w:hAnsi="Times New Roman" w:cs="Times New Roman"/>
          <w:sz w:val="24"/>
          <w:szCs w:val="24"/>
        </w:rPr>
        <w:t xml:space="preserve"> ao mês do início. </w:t>
      </w:r>
    </w:p>
    <w:p w14:paraId="4CD82327" w14:textId="46C052BF" w:rsidR="00CE07B4" w:rsidRPr="00C26A06" w:rsidRDefault="00CE07B4" w:rsidP="00CE07B4">
      <w:pPr>
        <w:tabs>
          <w:tab w:val="left" w:pos="2127"/>
        </w:tabs>
        <w:spacing w:line="257" w:lineRule="auto"/>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42 </w:t>
      </w:r>
      <w:r w:rsidRPr="002E33EC">
        <w:rPr>
          <w:rFonts w:ascii="Times New Roman" w:hAnsi="Times New Roman" w:cs="Times New Roman"/>
          <w:sz w:val="24"/>
          <w:szCs w:val="24"/>
        </w:rPr>
        <w:t>A receita bruta, declarada pelo contribuinte na guia de recolhimento mensal será</w:t>
      </w:r>
      <w:r w:rsidRPr="00C26A06">
        <w:rPr>
          <w:rFonts w:ascii="Times New Roman" w:hAnsi="Times New Roman" w:cs="Times New Roman"/>
          <w:sz w:val="24"/>
          <w:szCs w:val="24"/>
        </w:rPr>
        <w:t xml:space="preserve"> posteriormente revista e complementada, promovendo-se o lançamento aditivo, quando for o caso. </w:t>
      </w:r>
    </w:p>
    <w:p w14:paraId="70072E69" w14:textId="24E9B3AC" w:rsidR="00CE07B4" w:rsidRPr="00C26A06" w:rsidRDefault="006308AC" w:rsidP="00CE07B4">
      <w:pPr>
        <w:tabs>
          <w:tab w:val="left" w:pos="2127"/>
        </w:tabs>
        <w:spacing w:line="257" w:lineRule="auto"/>
        <w:jc w:val="both"/>
        <w:rPr>
          <w:rFonts w:ascii="Times New Roman" w:hAnsi="Times New Roman" w:cs="Times New Roman"/>
          <w:color w:val="2F5496" w:themeColor="accent1" w:themeShade="BF"/>
          <w:sz w:val="24"/>
          <w:szCs w:val="24"/>
        </w:rPr>
      </w:pPr>
      <w:r w:rsidRPr="002E33EC">
        <w:rPr>
          <w:rFonts w:ascii="Times New Roman" w:hAnsi="Times New Roman" w:cs="Times New Roman"/>
          <w:sz w:val="24"/>
          <w:szCs w:val="24"/>
        </w:rPr>
        <w:lastRenderedPageBreak/>
        <w:t xml:space="preserve">Art. </w:t>
      </w:r>
      <w:r w:rsidR="00C26A06" w:rsidRPr="002E33EC">
        <w:rPr>
          <w:rFonts w:ascii="Times New Roman" w:hAnsi="Times New Roman" w:cs="Times New Roman"/>
          <w:sz w:val="24"/>
          <w:szCs w:val="24"/>
        </w:rPr>
        <w:t xml:space="preserve">43 </w:t>
      </w:r>
      <w:r w:rsidRPr="002E33EC">
        <w:rPr>
          <w:rFonts w:ascii="Times New Roman" w:hAnsi="Times New Roman" w:cs="Times New Roman"/>
          <w:sz w:val="24"/>
          <w:szCs w:val="24"/>
        </w:rPr>
        <w:t>No caso de atividade tributável com base no preço do serviço, tendo em vista as suas</w:t>
      </w:r>
      <w:r w:rsidRPr="00C26A06">
        <w:rPr>
          <w:rFonts w:ascii="Times New Roman" w:hAnsi="Times New Roman" w:cs="Times New Roman"/>
          <w:sz w:val="24"/>
          <w:szCs w:val="24"/>
        </w:rPr>
        <w:t xml:space="preserve"> peculiaridades, poderão ser adotadas pelo fisco outras formas de lançamento, inclusive com a antecipação do pagamento do imposto por estimativa ou operação. </w:t>
      </w:r>
    </w:p>
    <w:p w14:paraId="382B7D4E" w14:textId="11E29E7E" w:rsidR="00810E08" w:rsidRPr="00C26A06" w:rsidRDefault="006308AC" w:rsidP="0060259C">
      <w:pPr>
        <w:tabs>
          <w:tab w:val="left" w:pos="2127"/>
        </w:tabs>
        <w:spacing w:line="257" w:lineRule="auto"/>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44 </w:t>
      </w:r>
      <w:r w:rsidRPr="002E33EC">
        <w:rPr>
          <w:rFonts w:ascii="Times New Roman" w:hAnsi="Times New Roman" w:cs="Times New Roman"/>
          <w:sz w:val="24"/>
          <w:szCs w:val="24"/>
        </w:rPr>
        <w:t>Determinada à baixa da atividade, o lançamento abrangerá o trimestre ou o mês em que</w:t>
      </w:r>
      <w:r w:rsidRPr="00C26A06">
        <w:rPr>
          <w:rFonts w:ascii="Times New Roman" w:hAnsi="Times New Roman" w:cs="Times New Roman"/>
          <w:sz w:val="24"/>
          <w:szCs w:val="24"/>
        </w:rPr>
        <w:t xml:space="preserve"> ocorrer a cessação, respectivamente, para as atividades sujeitas a alíquota fixa e com base no preço do serviço. </w:t>
      </w:r>
    </w:p>
    <w:p w14:paraId="05B5739C" w14:textId="55941D7F" w:rsidR="00810E08" w:rsidRPr="007E7B16" w:rsidRDefault="006308AC" w:rsidP="00810E08">
      <w:pPr>
        <w:tabs>
          <w:tab w:val="left" w:pos="2127"/>
        </w:tabs>
        <w:spacing w:line="257" w:lineRule="auto"/>
        <w:jc w:val="both"/>
        <w:rPr>
          <w:rFonts w:ascii="Times New Roman" w:hAnsi="Times New Roman" w:cs="Times New Roman"/>
          <w:color w:val="2F5496" w:themeColor="accent1" w:themeShade="BF"/>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45 </w:t>
      </w:r>
      <w:r w:rsidRPr="002E33EC">
        <w:rPr>
          <w:rFonts w:ascii="Times New Roman" w:hAnsi="Times New Roman" w:cs="Times New Roman"/>
          <w:sz w:val="24"/>
          <w:szCs w:val="24"/>
        </w:rPr>
        <w:t>A guia de recolhimento, referida no artigo 3</w:t>
      </w:r>
      <w:r w:rsidR="006B26AA" w:rsidRPr="002E33EC">
        <w:rPr>
          <w:rFonts w:ascii="Times New Roman" w:hAnsi="Times New Roman" w:cs="Times New Roman"/>
          <w:sz w:val="24"/>
          <w:szCs w:val="24"/>
        </w:rPr>
        <w:t>9</w:t>
      </w:r>
      <w:r w:rsidRPr="002E33EC">
        <w:rPr>
          <w:rFonts w:ascii="Times New Roman" w:hAnsi="Times New Roman" w:cs="Times New Roman"/>
          <w:sz w:val="24"/>
          <w:szCs w:val="24"/>
        </w:rPr>
        <w:t xml:space="preserve"> será preenchida pelo contribuinte e obedecerá</w:t>
      </w:r>
      <w:r w:rsidRPr="007E7B16">
        <w:rPr>
          <w:rFonts w:ascii="Times New Roman" w:hAnsi="Times New Roman" w:cs="Times New Roman"/>
          <w:sz w:val="24"/>
          <w:szCs w:val="24"/>
        </w:rPr>
        <w:t xml:space="preserve"> ao modelo aprovado pela fazenda municipal. </w:t>
      </w:r>
    </w:p>
    <w:p w14:paraId="5E38BF15" w14:textId="0E87EA87" w:rsidR="00810E08" w:rsidRPr="00C26A06" w:rsidRDefault="00810E08" w:rsidP="003E2E60">
      <w:pPr>
        <w:tabs>
          <w:tab w:val="left" w:pos="2127"/>
        </w:tabs>
        <w:spacing w:after="480" w:line="257" w:lineRule="auto"/>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46 </w:t>
      </w:r>
      <w:r w:rsidRPr="002E33EC">
        <w:rPr>
          <w:rFonts w:ascii="Times New Roman" w:hAnsi="Times New Roman" w:cs="Times New Roman"/>
          <w:sz w:val="24"/>
          <w:szCs w:val="24"/>
        </w:rPr>
        <w:t>O recolhimento será escriturado, pelo contribuinte, no livro de registro especial a que se</w:t>
      </w:r>
      <w:r w:rsidRPr="007E7B16">
        <w:rPr>
          <w:rFonts w:ascii="Times New Roman" w:hAnsi="Times New Roman" w:cs="Times New Roman"/>
          <w:sz w:val="24"/>
          <w:szCs w:val="24"/>
        </w:rPr>
        <w:t xml:space="preserve"> refere o art. </w:t>
      </w:r>
      <w:r w:rsidR="006B26AA" w:rsidRPr="007E7B16">
        <w:rPr>
          <w:rFonts w:ascii="Times New Roman" w:hAnsi="Times New Roman" w:cs="Times New Roman"/>
          <w:sz w:val="24"/>
          <w:szCs w:val="24"/>
        </w:rPr>
        <w:t>31</w:t>
      </w:r>
      <w:r w:rsidRPr="007E7B16">
        <w:rPr>
          <w:rFonts w:ascii="Times New Roman" w:hAnsi="Times New Roman" w:cs="Times New Roman"/>
          <w:sz w:val="24"/>
          <w:szCs w:val="24"/>
        </w:rPr>
        <w:t xml:space="preserve"> dentro do prazo máximo de 15 (quinze) dias.</w:t>
      </w:r>
      <w:r w:rsidRPr="00C26A06">
        <w:rPr>
          <w:rFonts w:ascii="Times New Roman" w:hAnsi="Times New Roman" w:cs="Times New Roman"/>
          <w:sz w:val="24"/>
          <w:szCs w:val="24"/>
        </w:rPr>
        <w:t xml:space="preserve"> </w:t>
      </w:r>
    </w:p>
    <w:p w14:paraId="4DA97FE2" w14:textId="77777777" w:rsidR="006308AC" w:rsidRPr="003E2E60" w:rsidRDefault="006308AC" w:rsidP="003E2E60">
      <w:pPr>
        <w:spacing w:after="0" w:line="257" w:lineRule="auto"/>
        <w:jc w:val="center"/>
        <w:rPr>
          <w:rFonts w:ascii="Times New Roman" w:hAnsi="Times New Roman" w:cs="Times New Roman"/>
          <w:sz w:val="24"/>
          <w:szCs w:val="24"/>
        </w:rPr>
      </w:pPr>
      <w:r w:rsidRPr="003E2E60">
        <w:rPr>
          <w:rFonts w:ascii="Times New Roman" w:hAnsi="Times New Roman" w:cs="Times New Roman"/>
          <w:sz w:val="24"/>
          <w:szCs w:val="24"/>
        </w:rPr>
        <w:t>CAPÍTULO IV</w:t>
      </w:r>
    </w:p>
    <w:p w14:paraId="7A9BEB6C" w14:textId="71C7E013" w:rsidR="006308AC" w:rsidRPr="003E2E60" w:rsidRDefault="006308AC" w:rsidP="003E2E60">
      <w:pPr>
        <w:spacing w:after="0" w:line="257" w:lineRule="auto"/>
        <w:jc w:val="center"/>
        <w:rPr>
          <w:rFonts w:ascii="Times New Roman" w:hAnsi="Times New Roman" w:cs="Times New Roman"/>
          <w:sz w:val="24"/>
          <w:szCs w:val="24"/>
        </w:rPr>
      </w:pPr>
      <w:r w:rsidRPr="003E2E60">
        <w:rPr>
          <w:rFonts w:ascii="Times New Roman" w:hAnsi="Times New Roman" w:cs="Times New Roman"/>
          <w:sz w:val="24"/>
          <w:szCs w:val="24"/>
        </w:rPr>
        <w:t>DO IMPOSTO SOBRE TRANSMISSÃO “intervivos” DE BENS IMÓVEIS</w:t>
      </w:r>
    </w:p>
    <w:p w14:paraId="1BEC3BE1" w14:textId="77777777" w:rsidR="003E2E60" w:rsidRPr="006308AC" w:rsidRDefault="003E2E60" w:rsidP="003E2E60">
      <w:pPr>
        <w:spacing w:after="0" w:line="257" w:lineRule="auto"/>
        <w:jc w:val="center"/>
        <w:rPr>
          <w:rFonts w:ascii="Times New Roman" w:hAnsi="Times New Roman" w:cs="Times New Roman"/>
          <w:b/>
          <w:bCs/>
          <w:sz w:val="24"/>
          <w:szCs w:val="24"/>
        </w:rPr>
      </w:pPr>
    </w:p>
    <w:p w14:paraId="7E296130" w14:textId="5C7B4278" w:rsidR="006308AC" w:rsidRPr="006308AC" w:rsidRDefault="006308AC" w:rsidP="003E2E6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BD71B8">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w:t>
      </w:r>
    </w:p>
    <w:p w14:paraId="148276A9" w14:textId="77777777" w:rsidR="006308AC" w:rsidRPr="002E33EC" w:rsidRDefault="006308AC" w:rsidP="003E2E60">
      <w:pPr>
        <w:spacing w:after="240" w:line="257" w:lineRule="auto"/>
        <w:jc w:val="center"/>
        <w:rPr>
          <w:rFonts w:ascii="Times New Roman" w:hAnsi="Times New Roman" w:cs="Times New Roman"/>
          <w:b/>
          <w:bCs/>
          <w:sz w:val="24"/>
          <w:szCs w:val="24"/>
        </w:rPr>
      </w:pPr>
      <w:r w:rsidRPr="002E33EC">
        <w:rPr>
          <w:rFonts w:ascii="Times New Roman" w:hAnsi="Times New Roman" w:cs="Times New Roman"/>
          <w:b/>
          <w:bCs/>
          <w:sz w:val="24"/>
          <w:szCs w:val="24"/>
        </w:rPr>
        <w:t>Da incidência</w:t>
      </w:r>
    </w:p>
    <w:p w14:paraId="6C0EED8F" w14:textId="3375E180"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47 </w:t>
      </w:r>
      <w:r w:rsidRPr="002E33EC">
        <w:rPr>
          <w:rFonts w:ascii="Times New Roman" w:hAnsi="Times New Roman" w:cs="Times New Roman"/>
          <w:sz w:val="24"/>
          <w:szCs w:val="24"/>
        </w:rPr>
        <w:t>O imposto sobre transmissão “intervivos”, por ato oneroso de bens imóveis e de direitos</w:t>
      </w:r>
      <w:r w:rsidRPr="006308AC">
        <w:rPr>
          <w:rFonts w:ascii="Times New Roman" w:hAnsi="Times New Roman" w:cs="Times New Roman"/>
          <w:sz w:val="24"/>
          <w:szCs w:val="24"/>
        </w:rPr>
        <w:t xml:space="preserve"> reais a eles relativos, tem como fato gerador: </w:t>
      </w:r>
    </w:p>
    <w:p w14:paraId="13BC81A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A transmissão a qualquer título, da propriedade ou do domínio útil de bens imóveis por natureza ou acessão física como definidos na lei civil. </w:t>
      </w:r>
    </w:p>
    <w:p w14:paraId="41C7DE6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 transmissão, a qualquer título de direitos reais, sobre imóveis, exceto os de garantia. </w:t>
      </w:r>
    </w:p>
    <w:p w14:paraId="2BAD033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A cessão de direitos relativos às transmissões referidas nos itens anteriores. </w:t>
      </w:r>
    </w:p>
    <w:p w14:paraId="27614C58" w14:textId="68BBCD6F"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48 </w:t>
      </w:r>
      <w:r w:rsidRPr="002E33EC">
        <w:rPr>
          <w:rFonts w:ascii="Times New Roman" w:hAnsi="Times New Roman" w:cs="Times New Roman"/>
          <w:sz w:val="24"/>
          <w:szCs w:val="24"/>
        </w:rPr>
        <w:t>Considera-se ocorrido o fato gerador:</w:t>
      </w:r>
      <w:r w:rsidRPr="006308AC">
        <w:rPr>
          <w:rFonts w:ascii="Times New Roman" w:hAnsi="Times New Roman" w:cs="Times New Roman"/>
          <w:sz w:val="24"/>
          <w:szCs w:val="24"/>
        </w:rPr>
        <w:t xml:space="preserve"> </w:t>
      </w:r>
    </w:p>
    <w:p w14:paraId="5ABA8D0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w:t>
      </w:r>
      <w:proofErr w:type="gramStart"/>
      <w:r w:rsidRPr="006308AC">
        <w:rPr>
          <w:rFonts w:ascii="Times New Roman" w:hAnsi="Times New Roman" w:cs="Times New Roman"/>
          <w:sz w:val="24"/>
          <w:szCs w:val="24"/>
        </w:rPr>
        <w:t>na</w:t>
      </w:r>
      <w:proofErr w:type="gramEnd"/>
      <w:r w:rsidRPr="006308AC">
        <w:rPr>
          <w:rFonts w:ascii="Times New Roman" w:hAnsi="Times New Roman" w:cs="Times New Roman"/>
          <w:sz w:val="24"/>
          <w:szCs w:val="24"/>
        </w:rPr>
        <w:t xml:space="preserve"> adjudicação e na arrematação, na data da assinatura do respectivo auto; </w:t>
      </w:r>
    </w:p>
    <w:p w14:paraId="41C052A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Na adjudicação sujeita à licitação e na adjudicação compulsória na data em que transitar em julgado a sentença adjudicatória; </w:t>
      </w:r>
    </w:p>
    <w:p w14:paraId="0A30A59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Na dissolução da sociedade conjugal, relativamente ao que exceder a reação, na data em que transitar em julgado a sentença que homologar ou decidir a partilha; </w:t>
      </w:r>
    </w:p>
    <w:p w14:paraId="074D7D8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No usufruto de imóvel, decretado pelo Juiz de execução, na data em que transitar em julgado a sentença que o constituir; </w:t>
      </w:r>
    </w:p>
    <w:p w14:paraId="42D57E8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Na extinção de usufruto, na data em que ocorrer o fato ou ato jurídico determinante da consolidação da propriedade na pessoa do nu-proprietário; </w:t>
      </w:r>
    </w:p>
    <w:p w14:paraId="1364F79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 – Na remissão, na data do depósito em juízo; </w:t>
      </w:r>
    </w:p>
    <w:p w14:paraId="237BF656"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VII – Na data da formalização do ato ou negócio jurídico: </w:t>
      </w:r>
    </w:p>
    <w:p w14:paraId="65A612D6"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na compra e venda pura e condicional; </w:t>
      </w:r>
    </w:p>
    <w:p w14:paraId="2F2D9487"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b) na dação em pagamento; </w:t>
      </w:r>
    </w:p>
    <w:p w14:paraId="02A7D165"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c) no mandato em causa própria e seus substabelecimentos; </w:t>
      </w:r>
    </w:p>
    <w:p w14:paraId="7B18B4B4"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d) na permuta; </w:t>
      </w:r>
    </w:p>
    <w:p w14:paraId="7DD95340"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e) na cessão de promessa de compra e venda; </w:t>
      </w:r>
    </w:p>
    <w:p w14:paraId="155BCABE"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f) na transmissão do domínio útil; </w:t>
      </w:r>
    </w:p>
    <w:p w14:paraId="7D7DA4AD"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g) na instituição do usufruto convencional; </w:t>
      </w:r>
    </w:p>
    <w:p w14:paraId="58236FE4"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h) nas demais transmissões de bens imóveis ou de direitos reais sobre os mesmos, não previstas nas alíneas anteriores, incluída a cessão de direitos à aquisição. </w:t>
      </w:r>
    </w:p>
    <w:p w14:paraId="62885F2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Na dissolução da sociedade conjugal, o excesso de meação, para fins do imposto, é o valor em bens imóveis, incluído no quinhão de um dos cônjuges, que ultrapasse 50 % do total partilhável. </w:t>
      </w:r>
    </w:p>
    <w:p w14:paraId="24B77FDD" w14:textId="3ED5AEFA"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49 </w:t>
      </w:r>
      <w:r w:rsidRPr="002E33EC">
        <w:rPr>
          <w:rFonts w:ascii="Times New Roman" w:hAnsi="Times New Roman" w:cs="Times New Roman"/>
          <w:sz w:val="24"/>
          <w:szCs w:val="24"/>
        </w:rPr>
        <w:t>Consideram-se bens imóveis para fins de imposto:</w:t>
      </w:r>
      <w:r w:rsidRPr="006308AC">
        <w:rPr>
          <w:rFonts w:ascii="Times New Roman" w:hAnsi="Times New Roman" w:cs="Times New Roman"/>
          <w:sz w:val="24"/>
          <w:szCs w:val="24"/>
        </w:rPr>
        <w:t xml:space="preserve"> </w:t>
      </w:r>
    </w:p>
    <w:p w14:paraId="2EB0FE3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O solo com sua superfície, os seus acessórios e adjacências naturais, compreendendo as árvores e os frutos pendentes, o espaço aéreo e o subsolo; </w:t>
      </w:r>
    </w:p>
    <w:p w14:paraId="5714DE37" w14:textId="77777777" w:rsidR="006308AC" w:rsidRPr="006308AC" w:rsidRDefault="006308AC" w:rsidP="003E2E60">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II – Tudo quanto o homem incorporar permanentemente ao solo, como as construções e a semente lançada a terra, de modo que não se possa retirar sem destruição, modificação, fratura ou danos. </w:t>
      </w:r>
    </w:p>
    <w:p w14:paraId="7F22D4F4" w14:textId="6A4BA880" w:rsidR="006308AC" w:rsidRPr="006308AC" w:rsidRDefault="006308AC" w:rsidP="003E2E6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BD71B8">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w:t>
      </w:r>
    </w:p>
    <w:p w14:paraId="76509763" w14:textId="77777777" w:rsidR="006308AC" w:rsidRPr="006308AC" w:rsidRDefault="006308AC" w:rsidP="003E2E60">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Do contribuinte</w:t>
      </w:r>
    </w:p>
    <w:p w14:paraId="2381D2B3" w14:textId="2B149EE4"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50 </w:t>
      </w:r>
      <w:r w:rsidRPr="002E33EC">
        <w:rPr>
          <w:rFonts w:ascii="Times New Roman" w:hAnsi="Times New Roman" w:cs="Times New Roman"/>
          <w:sz w:val="24"/>
          <w:szCs w:val="24"/>
        </w:rPr>
        <w:t>O contribuinte do imposto é:</w:t>
      </w:r>
      <w:r w:rsidRPr="006308AC">
        <w:rPr>
          <w:rFonts w:ascii="Times New Roman" w:hAnsi="Times New Roman" w:cs="Times New Roman"/>
          <w:sz w:val="24"/>
          <w:szCs w:val="24"/>
        </w:rPr>
        <w:t xml:space="preserve"> </w:t>
      </w:r>
    </w:p>
    <w:p w14:paraId="467CD47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w:t>
      </w:r>
      <w:proofErr w:type="gramStart"/>
      <w:r w:rsidRPr="006308AC">
        <w:rPr>
          <w:rFonts w:ascii="Times New Roman" w:hAnsi="Times New Roman" w:cs="Times New Roman"/>
          <w:sz w:val="24"/>
          <w:szCs w:val="24"/>
        </w:rPr>
        <w:t>nas</w:t>
      </w:r>
      <w:proofErr w:type="gramEnd"/>
      <w:r w:rsidRPr="006308AC">
        <w:rPr>
          <w:rFonts w:ascii="Times New Roman" w:hAnsi="Times New Roman" w:cs="Times New Roman"/>
          <w:sz w:val="24"/>
          <w:szCs w:val="24"/>
        </w:rPr>
        <w:t xml:space="preserve"> cessões de direito, o cedente; </w:t>
      </w:r>
    </w:p>
    <w:p w14:paraId="3DF00FA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w:t>
      </w:r>
      <w:proofErr w:type="gramStart"/>
      <w:r w:rsidRPr="006308AC">
        <w:rPr>
          <w:rFonts w:ascii="Times New Roman" w:hAnsi="Times New Roman" w:cs="Times New Roman"/>
          <w:sz w:val="24"/>
          <w:szCs w:val="24"/>
        </w:rPr>
        <w:t>na</w:t>
      </w:r>
      <w:proofErr w:type="gramEnd"/>
      <w:r w:rsidRPr="006308AC">
        <w:rPr>
          <w:rFonts w:ascii="Times New Roman" w:hAnsi="Times New Roman" w:cs="Times New Roman"/>
          <w:sz w:val="24"/>
          <w:szCs w:val="24"/>
        </w:rPr>
        <w:t xml:space="preserve"> permuta, cada um dos </w:t>
      </w:r>
      <w:proofErr w:type="spellStart"/>
      <w:r w:rsidRPr="006308AC">
        <w:rPr>
          <w:rFonts w:ascii="Times New Roman" w:hAnsi="Times New Roman" w:cs="Times New Roman"/>
          <w:sz w:val="24"/>
          <w:szCs w:val="24"/>
        </w:rPr>
        <w:t>permutantes</w:t>
      </w:r>
      <w:proofErr w:type="spellEnd"/>
      <w:r w:rsidRPr="006308AC">
        <w:rPr>
          <w:rFonts w:ascii="Times New Roman" w:hAnsi="Times New Roman" w:cs="Times New Roman"/>
          <w:sz w:val="24"/>
          <w:szCs w:val="24"/>
        </w:rPr>
        <w:t xml:space="preserve"> em ralação ao imóvel ou ao direito adquirido; </w:t>
      </w:r>
    </w:p>
    <w:p w14:paraId="3D966B5D" w14:textId="77777777" w:rsidR="006308AC" w:rsidRPr="006308AC" w:rsidRDefault="006308AC" w:rsidP="003E2E60">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III – nas demais transmissões, o adquirente do imóvel ou do direito transmitido. </w:t>
      </w:r>
    </w:p>
    <w:p w14:paraId="2C0B0593" w14:textId="30C54849" w:rsidR="006308AC" w:rsidRPr="006308AC" w:rsidRDefault="006308AC" w:rsidP="003E2E6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BD71B8">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III</w:t>
      </w:r>
    </w:p>
    <w:p w14:paraId="3DE19279" w14:textId="77777777" w:rsidR="006308AC" w:rsidRPr="006308AC" w:rsidRDefault="006308AC" w:rsidP="003E2E60">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Base de Cálculos e Alíquotas</w:t>
      </w:r>
    </w:p>
    <w:p w14:paraId="1A43E3EA" w14:textId="696D2030"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51 </w:t>
      </w:r>
      <w:r w:rsidRPr="002E33EC">
        <w:rPr>
          <w:rFonts w:ascii="Times New Roman" w:hAnsi="Times New Roman" w:cs="Times New Roman"/>
          <w:sz w:val="24"/>
          <w:szCs w:val="24"/>
        </w:rPr>
        <w:t>A base de Cálculo do imposto é o valor venal do imóvel objeto da transmissão, ou da</w:t>
      </w:r>
      <w:r w:rsidRPr="006308AC">
        <w:rPr>
          <w:rFonts w:ascii="Times New Roman" w:hAnsi="Times New Roman" w:cs="Times New Roman"/>
          <w:sz w:val="24"/>
          <w:szCs w:val="24"/>
        </w:rPr>
        <w:t xml:space="preserve"> cessão de direitos reais a ele relativos, no momento da avaliação fiscal. </w:t>
      </w:r>
    </w:p>
    <w:p w14:paraId="398B50D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 Na avaliação fiscal dos bens imóveis ou dos direitos reais a eles relativos, poderão ser considerados, dentre outros elementos, os valores correntes das transações de bens da mesma natureza no mercado imobiliário, valores de cadastro, declaração do contribuinte na guia do imposto, características do imóvel como forma, dimensões, tipo, utilização, localização, estado de conservação, custo unitário de construção, infraestrutura urbana, e valores das áreas vizinhas ou situadas em zonas economicamente equivalentes. </w:t>
      </w:r>
    </w:p>
    <w:p w14:paraId="30A910D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 2º - A avaliação prevalecerá pelo prazo de sessenta (60) dias, contados da data em que tiver sido realizada, findos os quais, sem o pagamento do imposto, deverá ser feita nova avaliação. </w:t>
      </w:r>
    </w:p>
    <w:p w14:paraId="60F8B012" w14:textId="01134F76"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52 </w:t>
      </w:r>
      <w:r w:rsidRPr="002E33EC">
        <w:rPr>
          <w:rFonts w:ascii="Times New Roman" w:hAnsi="Times New Roman" w:cs="Times New Roman"/>
          <w:sz w:val="24"/>
          <w:szCs w:val="24"/>
        </w:rPr>
        <w:t>São, também base de cálculo do imposto:</w:t>
      </w:r>
      <w:r w:rsidRPr="006308AC">
        <w:rPr>
          <w:rFonts w:ascii="Times New Roman" w:hAnsi="Times New Roman" w:cs="Times New Roman"/>
          <w:sz w:val="24"/>
          <w:szCs w:val="24"/>
        </w:rPr>
        <w:t xml:space="preserve"> </w:t>
      </w:r>
    </w:p>
    <w:p w14:paraId="3F878ED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O valor venal do imóvel aforado, na transmissão do domínio útil; </w:t>
      </w:r>
    </w:p>
    <w:p w14:paraId="4E7E871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O valor venal do imóvel objeto de instituição ou de extinção de usufruto; </w:t>
      </w:r>
    </w:p>
    <w:p w14:paraId="6711932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A avaliação fiscal ou o preço pago, se este for maior, na arrematação e na adjudicação de imóvel. </w:t>
      </w:r>
    </w:p>
    <w:p w14:paraId="28468361" w14:textId="5F6CA178"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53 </w:t>
      </w:r>
      <w:r w:rsidRPr="002E33EC">
        <w:rPr>
          <w:rFonts w:ascii="Times New Roman" w:hAnsi="Times New Roman" w:cs="Times New Roman"/>
          <w:sz w:val="24"/>
          <w:szCs w:val="24"/>
        </w:rPr>
        <w:t>Não se inclui na avaliação fiscal do imóvel o valor da construção nele executada pelo</w:t>
      </w:r>
      <w:r w:rsidRPr="006308AC">
        <w:rPr>
          <w:rFonts w:ascii="Times New Roman" w:hAnsi="Times New Roman" w:cs="Times New Roman"/>
          <w:sz w:val="24"/>
          <w:szCs w:val="24"/>
        </w:rPr>
        <w:t xml:space="preserve"> adquirente e comprovada mediante exibição dos seguintes documentos: </w:t>
      </w:r>
    </w:p>
    <w:p w14:paraId="342AD5A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Projeto aprovado e licenciado para construção; </w:t>
      </w:r>
    </w:p>
    <w:p w14:paraId="6A53A1C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Notas fiscais do material adquirido para a construção; </w:t>
      </w:r>
    </w:p>
    <w:p w14:paraId="2572A3B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Por quaisquer outros meios de provas idôneas, a critério do fisco. </w:t>
      </w:r>
    </w:p>
    <w:p w14:paraId="39FF7B72" w14:textId="7AF059FD"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54 </w:t>
      </w:r>
      <w:r w:rsidRPr="002E33EC">
        <w:rPr>
          <w:rFonts w:ascii="Times New Roman" w:hAnsi="Times New Roman" w:cs="Times New Roman"/>
          <w:sz w:val="24"/>
          <w:szCs w:val="24"/>
        </w:rPr>
        <w:t>A alíquota do imposto é:</w:t>
      </w:r>
      <w:r w:rsidRPr="006308AC">
        <w:rPr>
          <w:rFonts w:ascii="Times New Roman" w:hAnsi="Times New Roman" w:cs="Times New Roman"/>
          <w:sz w:val="24"/>
          <w:szCs w:val="24"/>
        </w:rPr>
        <w:t xml:space="preserve"> </w:t>
      </w:r>
    </w:p>
    <w:p w14:paraId="192FA7B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Nas transmissões compreendidas no sistema financeiro da habitação: a) sobre o valor efetivamente financiado: 0,5 % b) sobre o valor restante: 2 % </w:t>
      </w:r>
    </w:p>
    <w:p w14:paraId="544124F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Nas demais transmissões: 2 % </w:t>
      </w:r>
    </w:p>
    <w:p w14:paraId="6234E92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 – A adjudicação de imóvel pelo credor hipotecário ou a sua arrematação por terceiro estão sujeitas à alíquota de 2 %, mesmo que o bem tenha sido adquirido, antes da adjudicação, com financiamento do Sistema Financeiro de Habitação. </w:t>
      </w:r>
    </w:p>
    <w:p w14:paraId="22E0946C" w14:textId="77777777" w:rsidR="006308AC" w:rsidRPr="006308AC" w:rsidRDefault="006308AC" w:rsidP="003E2E60">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 2º - Considera-se como parte financiada, para fins de aplicação de Alíquota de 0,5 %, o valor do Fundo de Garantia por Tempo de Serviço, liberado para aquisição do imóvel. </w:t>
      </w:r>
    </w:p>
    <w:p w14:paraId="5A2C2164" w14:textId="7CFDB86F" w:rsidR="006308AC" w:rsidRPr="006308AC" w:rsidRDefault="006308AC" w:rsidP="003E2E6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IV</w:t>
      </w:r>
    </w:p>
    <w:p w14:paraId="6A09E00D" w14:textId="77777777" w:rsidR="006308AC" w:rsidRPr="006308AC" w:rsidRDefault="006308AC" w:rsidP="003E2E60">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Não Incidência</w:t>
      </w:r>
    </w:p>
    <w:p w14:paraId="53D63DD4" w14:textId="6EA54341"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55 </w:t>
      </w:r>
      <w:r w:rsidRPr="002E33EC">
        <w:rPr>
          <w:rFonts w:ascii="Times New Roman" w:hAnsi="Times New Roman" w:cs="Times New Roman"/>
          <w:sz w:val="24"/>
          <w:szCs w:val="24"/>
        </w:rPr>
        <w:t>O imposto não incide:</w:t>
      </w:r>
      <w:r w:rsidRPr="006308AC">
        <w:rPr>
          <w:rFonts w:ascii="Times New Roman" w:hAnsi="Times New Roman" w:cs="Times New Roman"/>
          <w:sz w:val="24"/>
          <w:szCs w:val="24"/>
        </w:rPr>
        <w:t xml:space="preserve"> </w:t>
      </w:r>
    </w:p>
    <w:p w14:paraId="5D0ED65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Na transmissão do domínio direto ou da nu-propriedade; </w:t>
      </w:r>
    </w:p>
    <w:p w14:paraId="1D40B546"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Na desincorporação dos bens ou os direitos anteriormente transmitidos ao patrimônio de pessoa jurídica, em realização de capital, quando reverterem os primitivos alienantes; </w:t>
      </w:r>
    </w:p>
    <w:p w14:paraId="5676FBB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Na transmissão ao alienante anterior, em razão ao desfazimento da alienação condicional ou com pacto comissório, pelo não cumprimento da condição ou pela falta de pagamento do preço; IV – Na retrovenda e na volta dos bens ao domínio do alienante em razão da compra e venda compacto de melhor comprador; </w:t>
      </w:r>
    </w:p>
    <w:p w14:paraId="2DA3B20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w:t>
      </w:r>
      <w:proofErr w:type="gramStart"/>
      <w:r w:rsidRPr="006308AC">
        <w:rPr>
          <w:rFonts w:ascii="Times New Roman" w:hAnsi="Times New Roman" w:cs="Times New Roman"/>
          <w:sz w:val="24"/>
          <w:szCs w:val="24"/>
        </w:rPr>
        <w:t>No usucapião</w:t>
      </w:r>
      <w:proofErr w:type="gramEnd"/>
      <w:r w:rsidRPr="006308AC">
        <w:rPr>
          <w:rFonts w:ascii="Times New Roman" w:hAnsi="Times New Roman" w:cs="Times New Roman"/>
          <w:sz w:val="24"/>
          <w:szCs w:val="24"/>
        </w:rPr>
        <w:t xml:space="preserve">; </w:t>
      </w:r>
    </w:p>
    <w:p w14:paraId="7BF0F3B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VII – Na transmissão de direitos possessórios; </w:t>
      </w:r>
    </w:p>
    <w:p w14:paraId="65C23FB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VIII – Na promessa de compra e venda; </w:t>
      </w:r>
    </w:p>
    <w:p w14:paraId="68125A8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IX – Na incorporação de bens ou de direitos a eles relativos, ao patrimônio da pessoa jurídica, para integralização de cota de capital; </w:t>
      </w:r>
    </w:p>
    <w:p w14:paraId="23276567" w14:textId="61194489"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X – Na transmissão de bens imóveis ou de direitos a eles relativos, decorrentes de fusão, incorporação ou extinção de pessoa jurídica. </w:t>
      </w:r>
    </w:p>
    <w:p w14:paraId="3969E60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1º - O disposto no inciso II, deste artigo, somente tem aplicação se os primitivos alienantes receberem os mesmos bens ou direitos em pagamento de sua participação, total ou parcial, no capital social da pessoa jurídica. </w:t>
      </w:r>
    </w:p>
    <w:p w14:paraId="2EAA6A9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As disposições dos incisos IX e X deste artigo não se aplicam quando a pessoa jurídica adquirente tenha como atividade preponderante à compra e venda desses bens ou direitos, locação de bens imóveis ou arrendamento mercantil. </w:t>
      </w:r>
    </w:p>
    <w:p w14:paraId="5AC7163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3º - Considera-se caracterizada a atividade preponderante, referida no parágrafo anterior quando mais de 50 % (</w:t>
      </w:r>
      <w:proofErr w:type="spellStart"/>
      <w:r w:rsidRPr="006308AC">
        <w:rPr>
          <w:rFonts w:ascii="Times New Roman" w:hAnsi="Times New Roman" w:cs="Times New Roman"/>
          <w:sz w:val="24"/>
          <w:szCs w:val="24"/>
        </w:rPr>
        <w:t>cinqüenta</w:t>
      </w:r>
      <w:proofErr w:type="spellEnd"/>
      <w:r w:rsidRPr="006308AC">
        <w:rPr>
          <w:rFonts w:ascii="Times New Roman" w:hAnsi="Times New Roman" w:cs="Times New Roman"/>
          <w:sz w:val="24"/>
          <w:szCs w:val="24"/>
        </w:rPr>
        <w:t xml:space="preserve"> por cento) da receita operacional da pessoa jurídica adquirente nos 2 (dois) anos seguintes à aquisição decorrer de vendas, administração ou cessão de direitos a aquisição de imóveis. </w:t>
      </w:r>
    </w:p>
    <w:p w14:paraId="22AC1825" w14:textId="77777777" w:rsidR="006308AC" w:rsidRPr="006308AC" w:rsidRDefault="006308AC" w:rsidP="003E2E60">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 4º - Verificada a preponderância, a que se referem os parágrafos anteriores, tornar-se-á devido o imposto nos termos da lei vigente a data da aquisição e sobre o valor atualizado do imóvel ou dos direitos sobre eles. </w:t>
      </w:r>
    </w:p>
    <w:p w14:paraId="3F2706F4" w14:textId="51283442" w:rsidR="006308AC" w:rsidRPr="006308AC" w:rsidRDefault="006308AC" w:rsidP="003E2E6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V</w:t>
      </w:r>
    </w:p>
    <w:p w14:paraId="57428B5E" w14:textId="77777777" w:rsidR="006308AC" w:rsidRPr="006308AC" w:rsidRDefault="006308AC" w:rsidP="003E2E60">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Das Obrigações de Terceiros</w:t>
      </w:r>
    </w:p>
    <w:p w14:paraId="2EE96EFD" w14:textId="11AAC5CC"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C26A06" w:rsidRPr="002E33EC">
        <w:rPr>
          <w:rFonts w:ascii="Times New Roman" w:hAnsi="Times New Roman" w:cs="Times New Roman"/>
          <w:sz w:val="24"/>
          <w:szCs w:val="24"/>
        </w:rPr>
        <w:t xml:space="preserve">56 </w:t>
      </w:r>
      <w:r w:rsidRPr="002E33EC">
        <w:rPr>
          <w:rFonts w:ascii="Times New Roman" w:hAnsi="Times New Roman" w:cs="Times New Roman"/>
          <w:sz w:val="24"/>
          <w:szCs w:val="24"/>
        </w:rPr>
        <w:t>Não poderão ser lavrados, transcritos, registrados ou averbados, pelos tabeliães, escrivães</w:t>
      </w:r>
      <w:r w:rsidRPr="006308AC">
        <w:rPr>
          <w:rFonts w:ascii="Times New Roman" w:hAnsi="Times New Roman" w:cs="Times New Roman"/>
          <w:sz w:val="24"/>
          <w:szCs w:val="24"/>
        </w:rPr>
        <w:t xml:space="preserve"> e oficiais de registro de imóveis, os atos e termos de sua competência, sem prova do pagamento do imposto devido ou do reconhecimento da imunidade, da não incidência e da isenção. </w:t>
      </w:r>
    </w:p>
    <w:p w14:paraId="4C53B195"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 - Tratando-se de transmissão de domínio útil, exigir-se-á, também, a prova de pagamento do laudêmio e da concessão da licença quando for o caso. </w:t>
      </w:r>
    </w:p>
    <w:p w14:paraId="41D07A85" w14:textId="77777777" w:rsidR="006308AC" w:rsidRPr="006308AC" w:rsidRDefault="006308AC" w:rsidP="003E2E60">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 2° - Os tabeliães ou os escrivães farão constar, nos atos e termos que lavrarem, a avaliação fiscal, o valor do imposto, a data de seu pagamento e o número atribuído à guia pela Secretaria Municipal da Fazenda ou, se for o caso, a identificação do documento comprobatório do reconhecimento da imunidade, da não incidência e da isenção tributária. </w:t>
      </w:r>
    </w:p>
    <w:p w14:paraId="6EAFB63F" w14:textId="77777777" w:rsidR="006308AC" w:rsidRPr="003E2E60" w:rsidRDefault="006308AC" w:rsidP="003E2E60">
      <w:pPr>
        <w:spacing w:after="0" w:line="257" w:lineRule="auto"/>
        <w:jc w:val="center"/>
        <w:rPr>
          <w:rFonts w:ascii="Times New Roman" w:hAnsi="Times New Roman" w:cs="Times New Roman"/>
          <w:sz w:val="24"/>
          <w:szCs w:val="24"/>
        </w:rPr>
      </w:pPr>
      <w:r w:rsidRPr="003E2E60">
        <w:rPr>
          <w:rFonts w:ascii="Times New Roman" w:hAnsi="Times New Roman" w:cs="Times New Roman"/>
          <w:sz w:val="24"/>
          <w:szCs w:val="24"/>
        </w:rPr>
        <w:t>TÍTULO III</w:t>
      </w:r>
    </w:p>
    <w:p w14:paraId="65EF814D" w14:textId="31D8B6A7" w:rsidR="006308AC" w:rsidRPr="003E2E60" w:rsidRDefault="006308AC" w:rsidP="003E2E60">
      <w:pPr>
        <w:spacing w:after="0" w:line="257" w:lineRule="auto"/>
        <w:jc w:val="center"/>
        <w:rPr>
          <w:rFonts w:ascii="Times New Roman" w:hAnsi="Times New Roman" w:cs="Times New Roman"/>
          <w:sz w:val="24"/>
          <w:szCs w:val="24"/>
        </w:rPr>
      </w:pPr>
      <w:r w:rsidRPr="003E2E60">
        <w:rPr>
          <w:rFonts w:ascii="Times New Roman" w:hAnsi="Times New Roman" w:cs="Times New Roman"/>
          <w:sz w:val="24"/>
          <w:szCs w:val="24"/>
        </w:rPr>
        <w:t>DAS TAXAS</w:t>
      </w:r>
    </w:p>
    <w:p w14:paraId="61E3E781" w14:textId="77777777" w:rsidR="003E2E60" w:rsidRPr="003E2E60" w:rsidRDefault="003E2E60" w:rsidP="003E2E60">
      <w:pPr>
        <w:spacing w:after="0" w:line="257" w:lineRule="auto"/>
        <w:jc w:val="center"/>
        <w:rPr>
          <w:rFonts w:ascii="Times New Roman" w:hAnsi="Times New Roman" w:cs="Times New Roman"/>
          <w:sz w:val="24"/>
          <w:szCs w:val="24"/>
        </w:rPr>
      </w:pPr>
    </w:p>
    <w:p w14:paraId="30404EE6" w14:textId="77777777" w:rsidR="006308AC" w:rsidRPr="003E2E60" w:rsidRDefault="006308AC" w:rsidP="003E2E60">
      <w:pPr>
        <w:spacing w:after="0" w:line="257" w:lineRule="auto"/>
        <w:jc w:val="center"/>
        <w:rPr>
          <w:rFonts w:ascii="Times New Roman" w:hAnsi="Times New Roman" w:cs="Times New Roman"/>
          <w:sz w:val="24"/>
          <w:szCs w:val="24"/>
        </w:rPr>
      </w:pPr>
      <w:r w:rsidRPr="003E2E60">
        <w:rPr>
          <w:rFonts w:ascii="Times New Roman" w:hAnsi="Times New Roman" w:cs="Times New Roman"/>
          <w:sz w:val="24"/>
          <w:szCs w:val="24"/>
        </w:rPr>
        <w:t>CAPÍTULO I</w:t>
      </w:r>
    </w:p>
    <w:p w14:paraId="2E1FA4EC" w14:textId="7F351A99" w:rsidR="006308AC" w:rsidRPr="003E2E60" w:rsidRDefault="00685387" w:rsidP="003E2E60">
      <w:pPr>
        <w:spacing w:after="0" w:line="257" w:lineRule="auto"/>
        <w:jc w:val="center"/>
        <w:rPr>
          <w:rFonts w:ascii="Times New Roman" w:hAnsi="Times New Roman" w:cs="Times New Roman"/>
          <w:sz w:val="24"/>
          <w:szCs w:val="24"/>
        </w:rPr>
      </w:pPr>
      <w:r w:rsidRPr="003E2E60">
        <w:rPr>
          <w:rFonts w:ascii="Times New Roman" w:hAnsi="Times New Roman" w:cs="Times New Roman"/>
          <w:sz w:val="24"/>
          <w:szCs w:val="24"/>
        </w:rPr>
        <w:t>DA TAXA DE EXPEDIENTE</w:t>
      </w:r>
    </w:p>
    <w:p w14:paraId="334A5E83" w14:textId="77777777" w:rsidR="003E2E60" w:rsidRPr="006308AC" w:rsidRDefault="003E2E60" w:rsidP="003E2E60">
      <w:pPr>
        <w:spacing w:after="0" w:line="257" w:lineRule="auto"/>
        <w:jc w:val="center"/>
        <w:rPr>
          <w:rFonts w:ascii="Times New Roman" w:hAnsi="Times New Roman" w:cs="Times New Roman"/>
          <w:b/>
          <w:bCs/>
          <w:sz w:val="24"/>
          <w:szCs w:val="24"/>
        </w:rPr>
      </w:pPr>
    </w:p>
    <w:p w14:paraId="0F06C3A2" w14:textId="1BCA0FFA" w:rsidR="006308AC" w:rsidRPr="006308AC" w:rsidRDefault="006308AC" w:rsidP="003E2E6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 xml:space="preserve">eção </w:t>
      </w:r>
      <w:r w:rsidRPr="006308AC">
        <w:rPr>
          <w:rFonts w:ascii="Times New Roman" w:hAnsi="Times New Roman" w:cs="Times New Roman"/>
          <w:b/>
          <w:bCs/>
          <w:sz w:val="24"/>
          <w:szCs w:val="24"/>
        </w:rPr>
        <w:t>I</w:t>
      </w:r>
    </w:p>
    <w:p w14:paraId="118BE5C9" w14:textId="77777777" w:rsidR="006308AC" w:rsidRPr="006308AC" w:rsidRDefault="006308AC" w:rsidP="003E2E60">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Incidência</w:t>
      </w:r>
    </w:p>
    <w:p w14:paraId="40E9D7FA" w14:textId="65289B98"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lastRenderedPageBreak/>
        <w:t xml:space="preserve">Art. </w:t>
      </w:r>
      <w:r w:rsidR="00C26A06" w:rsidRPr="002E33EC">
        <w:rPr>
          <w:rFonts w:ascii="Times New Roman" w:hAnsi="Times New Roman" w:cs="Times New Roman"/>
          <w:sz w:val="24"/>
          <w:szCs w:val="24"/>
        </w:rPr>
        <w:t xml:space="preserve">57 </w:t>
      </w:r>
      <w:r w:rsidRPr="002E33EC">
        <w:rPr>
          <w:rFonts w:ascii="Times New Roman" w:hAnsi="Times New Roman" w:cs="Times New Roman"/>
          <w:sz w:val="24"/>
          <w:szCs w:val="24"/>
        </w:rPr>
        <w:t>A taxa de Expediente é devida por quem se utilizar de serviço do município que resulte na</w:t>
      </w:r>
      <w:r w:rsidRPr="006308AC">
        <w:rPr>
          <w:rFonts w:ascii="Times New Roman" w:hAnsi="Times New Roman" w:cs="Times New Roman"/>
          <w:sz w:val="24"/>
          <w:szCs w:val="24"/>
        </w:rPr>
        <w:t xml:space="preserve"> expedição de documentos ou prática de ato de sua competência. </w:t>
      </w:r>
    </w:p>
    <w:p w14:paraId="660F7998" w14:textId="2D9B91C1"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9794B" w:rsidRPr="002E33EC">
        <w:rPr>
          <w:rFonts w:ascii="Times New Roman" w:hAnsi="Times New Roman" w:cs="Times New Roman"/>
          <w:sz w:val="24"/>
          <w:szCs w:val="24"/>
        </w:rPr>
        <w:t xml:space="preserve">58 </w:t>
      </w:r>
      <w:r w:rsidRPr="002E33EC">
        <w:rPr>
          <w:rFonts w:ascii="Times New Roman" w:hAnsi="Times New Roman" w:cs="Times New Roman"/>
          <w:sz w:val="24"/>
          <w:szCs w:val="24"/>
        </w:rPr>
        <w:t>A expedição de documento ou a prática de ato referidos no artigo anterior será sempre</w:t>
      </w:r>
      <w:r w:rsidRPr="006308AC">
        <w:rPr>
          <w:rFonts w:ascii="Times New Roman" w:hAnsi="Times New Roman" w:cs="Times New Roman"/>
          <w:sz w:val="24"/>
          <w:szCs w:val="24"/>
        </w:rPr>
        <w:t xml:space="preserve"> resultante do pedido escrito ou verbal. </w:t>
      </w:r>
    </w:p>
    <w:p w14:paraId="7AB8AC0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A taxa será devida: </w:t>
      </w:r>
    </w:p>
    <w:p w14:paraId="19ABC93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Por requerimento, independentemente de expedição de documento ou prática de ato nele exigido; </w:t>
      </w:r>
    </w:p>
    <w:p w14:paraId="6E53A3B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Tantas vezes quantas forem às providências que, idênticas ou semelhantes, sejam individualizáveis; </w:t>
      </w:r>
    </w:p>
    <w:p w14:paraId="19BB8D2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Por inscrição em concurso; </w:t>
      </w:r>
    </w:p>
    <w:p w14:paraId="4B23C31A" w14:textId="77777777" w:rsidR="006308AC" w:rsidRPr="006308AC" w:rsidRDefault="006308AC" w:rsidP="003E2E60">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IV – Outras situações não especificadas. </w:t>
      </w:r>
    </w:p>
    <w:p w14:paraId="4D7E781E" w14:textId="570F47E0" w:rsidR="006308AC" w:rsidRPr="006308AC" w:rsidRDefault="006308AC" w:rsidP="003E2E6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w:t>
      </w:r>
    </w:p>
    <w:p w14:paraId="07D2EB6C" w14:textId="77777777" w:rsidR="006308AC" w:rsidRPr="006308AC" w:rsidRDefault="006308AC" w:rsidP="006E27C6">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Base de Cálculo e Alíquotas</w:t>
      </w:r>
    </w:p>
    <w:p w14:paraId="6EAABC07" w14:textId="1CA7B74C" w:rsidR="006308AC" w:rsidRPr="006308AC" w:rsidRDefault="006308AC" w:rsidP="00746177">
      <w:pPr>
        <w:spacing w:after="240" w:line="257" w:lineRule="auto"/>
        <w:jc w:val="both"/>
        <w:rPr>
          <w:rFonts w:ascii="Times New Roman" w:hAnsi="Times New Roman" w:cs="Times New Roman"/>
          <w:sz w:val="24"/>
          <w:szCs w:val="24"/>
        </w:rPr>
      </w:pPr>
      <w:r w:rsidRPr="006432B3">
        <w:rPr>
          <w:rFonts w:ascii="Times New Roman" w:hAnsi="Times New Roman" w:cs="Times New Roman"/>
          <w:sz w:val="24"/>
          <w:szCs w:val="24"/>
        </w:rPr>
        <w:t xml:space="preserve">Art. </w:t>
      </w:r>
      <w:r w:rsidR="0019794B" w:rsidRPr="006432B3">
        <w:rPr>
          <w:rFonts w:ascii="Times New Roman" w:hAnsi="Times New Roman" w:cs="Times New Roman"/>
          <w:sz w:val="24"/>
          <w:szCs w:val="24"/>
        </w:rPr>
        <w:t xml:space="preserve">59 </w:t>
      </w:r>
      <w:r w:rsidRPr="006432B3">
        <w:rPr>
          <w:rFonts w:ascii="Times New Roman" w:hAnsi="Times New Roman" w:cs="Times New Roman"/>
          <w:sz w:val="24"/>
          <w:szCs w:val="24"/>
        </w:rPr>
        <w:t xml:space="preserve">A taxa, diferenciada em função da natureza do documento ou ato administrativo que lhe der origem, é calculada com base nas alíquotas </w:t>
      </w:r>
      <w:r w:rsidR="006432B3" w:rsidRPr="006432B3">
        <w:rPr>
          <w:rFonts w:ascii="Times New Roman" w:hAnsi="Times New Roman" w:cs="Times New Roman"/>
          <w:sz w:val="24"/>
          <w:szCs w:val="24"/>
        </w:rPr>
        <w:t>referentes aos códigos CNAE 2.1.</w:t>
      </w:r>
      <w:r w:rsidRPr="006308AC">
        <w:rPr>
          <w:rFonts w:ascii="Times New Roman" w:hAnsi="Times New Roman" w:cs="Times New Roman"/>
          <w:sz w:val="24"/>
          <w:szCs w:val="24"/>
        </w:rPr>
        <w:t xml:space="preserve"> </w:t>
      </w:r>
    </w:p>
    <w:p w14:paraId="39EB28E0" w14:textId="2A5D8C8F" w:rsidR="006308AC" w:rsidRPr="006308AC" w:rsidRDefault="006308AC" w:rsidP="006E27C6">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III</w:t>
      </w:r>
    </w:p>
    <w:p w14:paraId="0D8BF17E" w14:textId="77777777" w:rsidR="006308AC" w:rsidRPr="006308AC" w:rsidRDefault="006308AC" w:rsidP="00746177">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Do Lançamento</w:t>
      </w:r>
    </w:p>
    <w:p w14:paraId="6BFB9A92" w14:textId="6AEDA67B" w:rsidR="006308AC" w:rsidRPr="006308AC" w:rsidRDefault="006308AC" w:rsidP="006E27C6">
      <w:pPr>
        <w:spacing w:after="480" w:line="257" w:lineRule="auto"/>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9794B" w:rsidRPr="002E33EC">
        <w:rPr>
          <w:rFonts w:ascii="Times New Roman" w:hAnsi="Times New Roman" w:cs="Times New Roman"/>
          <w:sz w:val="24"/>
          <w:szCs w:val="24"/>
        </w:rPr>
        <w:t xml:space="preserve">60 </w:t>
      </w:r>
      <w:r w:rsidRPr="002E33EC">
        <w:rPr>
          <w:rFonts w:ascii="Times New Roman" w:hAnsi="Times New Roman" w:cs="Times New Roman"/>
          <w:sz w:val="24"/>
          <w:szCs w:val="24"/>
        </w:rPr>
        <w:t>A taxa de expediente será lançada, quando couber, simultaneamente com a arrecadação.</w:t>
      </w:r>
      <w:r w:rsidRPr="006308AC">
        <w:rPr>
          <w:rFonts w:ascii="Times New Roman" w:hAnsi="Times New Roman" w:cs="Times New Roman"/>
          <w:sz w:val="24"/>
          <w:szCs w:val="24"/>
        </w:rPr>
        <w:t xml:space="preserve"> </w:t>
      </w:r>
    </w:p>
    <w:p w14:paraId="105DA631" w14:textId="77777777" w:rsidR="006308AC" w:rsidRPr="00D200B3" w:rsidRDefault="006308AC" w:rsidP="006E27C6">
      <w:pPr>
        <w:spacing w:after="0" w:line="257" w:lineRule="auto"/>
        <w:jc w:val="center"/>
        <w:rPr>
          <w:rFonts w:ascii="Times New Roman" w:hAnsi="Times New Roman" w:cs="Times New Roman"/>
          <w:sz w:val="24"/>
          <w:szCs w:val="24"/>
        </w:rPr>
      </w:pPr>
      <w:r w:rsidRPr="00D200B3">
        <w:rPr>
          <w:rFonts w:ascii="Times New Roman" w:hAnsi="Times New Roman" w:cs="Times New Roman"/>
          <w:sz w:val="24"/>
          <w:szCs w:val="24"/>
        </w:rPr>
        <w:t>CAPÍTULO II</w:t>
      </w:r>
    </w:p>
    <w:p w14:paraId="73BD5FF1" w14:textId="407006FA" w:rsidR="006308AC" w:rsidRPr="00D200B3" w:rsidRDefault="006E27C6" w:rsidP="006E27C6">
      <w:pPr>
        <w:spacing w:after="0" w:line="257" w:lineRule="auto"/>
        <w:jc w:val="center"/>
        <w:rPr>
          <w:rFonts w:ascii="Times New Roman" w:hAnsi="Times New Roman" w:cs="Times New Roman"/>
          <w:sz w:val="24"/>
          <w:szCs w:val="24"/>
        </w:rPr>
      </w:pPr>
      <w:r w:rsidRPr="00D200B3">
        <w:rPr>
          <w:rFonts w:ascii="Times New Roman" w:hAnsi="Times New Roman" w:cs="Times New Roman"/>
          <w:sz w:val="24"/>
          <w:szCs w:val="24"/>
        </w:rPr>
        <w:t>DA TAXA DE SERVIÇOS URBANOS</w:t>
      </w:r>
    </w:p>
    <w:p w14:paraId="24C88B06" w14:textId="77777777" w:rsidR="006E27C6" w:rsidRPr="006308AC" w:rsidRDefault="006E27C6" w:rsidP="006E27C6">
      <w:pPr>
        <w:spacing w:after="0" w:line="257" w:lineRule="auto"/>
        <w:jc w:val="center"/>
        <w:rPr>
          <w:rFonts w:ascii="Times New Roman" w:hAnsi="Times New Roman" w:cs="Times New Roman"/>
          <w:b/>
          <w:bCs/>
          <w:sz w:val="24"/>
          <w:szCs w:val="24"/>
        </w:rPr>
      </w:pPr>
    </w:p>
    <w:p w14:paraId="43169EF4" w14:textId="4770C010" w:rsidR="006308AC" w:rsidRPr="006308AC" w:rsidRDefault="006308AC" w:rsidP="006E27C6">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w:t>
      </w:r>
    </w:p>
    <w:p w14:paraId="55DCE0F6" w14:textId="77777777" w:rsidR="006308AC" w:rsidRPr="006308AC" w:rsidRDefault="006308AC" w:rsidP="006E27C6">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Incidência</w:t>
      </w:r>
    </w:p>
    <w:p w14:paraId="7D670C64" w14:textId="00D27108" w:rsidR="006308AC" w:rsidRPr="006E27C6" w:rsidRDefault="006308AC" w:rsidP="006E27C6">
      <w:pPr>
        <w:spacing w:after="240" w:line="257" w:lineRule="auto"/>
        <w:jc w:val="both"/>
        <w:rPr>
          <w:rFonts w:ascii="Times New Roman" w:hAnsi="Times New Roman" w:cs="Times New Roman"/>
          <w:b/>
          <w:bCs/>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61 </w:t>
      </w:r>
      <w:r w:rsidRPr="002E33EC">
        <w:rPr>
          <w:rFonts w:ascii="Times New Roman" w:hAnsi="Times New Roman" w:cs="Times New Roman"/>
          <w:sz w:val="24"/>
          <w:szCs w:val="24"/>
        </w:rPr>
        <w:t>A Taxa de Serviços Urbanos é devida pelo proprietário ou possuidor de imóvel beneficiado,</w:t>
      </w:r>
      <w:r w:rsidRPr="006E27C6">
        <w:rPr>
          <w:rFonts w:ascii="Times New Roman" w:hAnsi="Times New Roman" w:cs="Times New Roman"/>
          <w:sz w:val="24"/>
          <w:szCs w:val="24"/>
        </w:rPr>
        <w:t xml:space="preserve"> efetiva ou potencialmente, por serviços de coleta de lixo. </w:t>
      </w:r>
    </w:p>
    <w:p w14:paraId="1895154C" w14:textId="5AE1385E" w:rsidR="006308AC" w:rsidRPr="006308AC" w:rsidRDefault="006308AC" w:rsidP="00D200B3">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w:t>
      </w:r>
    </w:p>
    <w:p w14:paraId="2A5ECA5F" w14:textId="77777777" w:rsidR="006308AC" w:rsidRPr="006308AC" w:rsidRDefault="006308AC" w:rsidP="00D200B3">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Base de Cálculo</w:t>
      </w:r>
    </w:p>
    <w:p w14:paraId="4E59805C" w14:textId="5F4E00E0" w:rsidR="00731C35" w:rsidRPr="00D200B3" w:rsidRDefault="006308AC" w:rsidP="00D200B3">
      <w:pPr>
        <w:spacing w:after="240" w:line="257" w:lineRule="auto"/>
        <w:jc w:val="both"/>
        <w:rPr>
          <w:rFonts w:ascii="Times New Roman" w:hAnsi="Times New Roman" w:cs="Times New Roman"/>
          <w:b/>
          <w:bCs/>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62 </w:t>
      </w:r>
      <w:r w:rsidR="00731C35" w:rsidRPr="002E33EC">
        <w:rPr>
          <w:rFonts w:ascii="Times New Roman" w:hAnsi="Times New Roman" w:cs="Times New Roman"/>
          <w:sz w:val="24"/>
          <w:szCs w:val="24"/>
        </w:rPr>
        <w:t>A Taxa e fixa, diferenciada em função da natureza do serviço e calculada por alíquota fixas</w:t>
      </w:r>
      <w:r w:rsidR="00731C35" w:rsidRPr="00D200B3">
        <w:rPr>
          <w:rFonts w:ascii="Times New Roman" w:hAnsi="Times New Roman" w:cs="Times New Roman"/>
          <w:sz w:val="24"/>
          <w:szCs w:val="24"/>
        </w:rPr>
        <w:t xml:space="preserve"> tendo por base o valor de referência municipal, na forma da tabela anexa, relativamente a cada economia predial ou territorial. A incidência para fins de base de cálculo, nas propriedades Rurais cadastradas no INCRA e localizadas dentro do perímetro urbano, será relativa ao valor de um (01) terreno padrão (dez metros de testada). </w:t>
      </w:r>
    </w:p>
    <w:p w14:paraId="10B67582" w14:textId="265F9C2E" w:rsidR="006308AC" w:rsidRPr="006308AC" w:rsidRDefault="006308AC" w:rsidP="00D200B3">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III</w:t>
      </w:r>
    </w:p>
    <w:p w14:paraId="42C6B8B2" w14:textId="77777777" w:rsidR="006308AC" w:rsidRPr="006308AC" w:rsidRDefault="006308AC" w:rsidP="00D200B3">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lastRenderedPageBreak/>
        <w:t>Do Lançamento e Arrecadação</w:t>
      </w:r>
    </w:p>
    <w:p w14:paraId="3FDA0815" w14:textId="6C2B5D4C"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63 </w:t>
      </w:r>
      <w:r w:rsidRPr="002E33EC">
        <w:rPr>
          <w:rFonts w:ascii="Times New Roman" w:hAnsi="Times New Roman" w:cs="Times New Roman"/>
          <w:sz w:val="24"/>
          <w:szCs w:val="24"/>
        </w:rPr>
        <w:t>O lançamento da taxa de serviços urbanos será feito anualmente e sua arrecadação se processará juntamente com o Imposto sobre Propriedade Predial e Territorial Urbana.</w:t>
      </w:r>
      <w:r w:rsidRPr="006308AC">
        <w:rPr>
          <w:rFonts w:ascii="Times New Roman" w:hAnsi="Times New Roman" w:cs="Times New Roman"/>
          <w:sz w:val="24"/>
          <w:szCs w:val="24"/>
        </w:rPr>
        <w:t xml:space="preserve"> </w:t>
      </w:r>
    </w:p>
    <w:p w14:paraId="2A74E273" w14:textId="77777777" w:rsidR="006308AC" w:rsidRPr="006308AC" w:rsidRDefault="006308AC" w:rsidP="007B7595">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Nos casos em que o serviço seja instituído no decorrer do exercício, a taxa será cobrada e lançada a partir do mês seguinte ao do início da prestação de serviços, em conhecimento próprio ou cumulativamente com a do ano subsequente. </w:t>
      </w:r>
    </w:p>
    <w:p w14:paraId="289C2B6B" w14:textId="77777777" w:rsidR="006308AC" w:rsidRPr="007B7595" w:rsidRDefault="006308AC" w:rsidP="007B7595">
      <w:pPr>
        <w:spacing w:after="0" w:line="257" w:lineRule="auto"/>
        <w:jc w:val="center"/>
        <w:rPr>
          <w:rFonts w:ascii="Times New Roman" w:hAnsi="Times New Roman" w:cs="Times New Roman"/>
          <w:sz w:val="24"/>
          <w:szCs w:val="24"/>
        </w:rPr>
      </w:pPr>
      <w:r w:rsidRPr="007B7595">
        <w:rPr>
          <w:rFonts w:ascii="Times New Roman" w:hAnsi="Times New Roman" w:cs="Times New Roman"/>
          <w:sz w:val="24"/>
          <w:szCs w:val="24"/>
        </w:rPr>
        <w:t>CAPÍTULO III</w:t>
      </w:r>
    </w:p>
    <w:p w14:paraId="5D5DA0E5" w14:textId="30E5ED6D" w:rsidR="00685387" w:rsidRPr="007B7595" w:rsidRDefault="00685387" w:rsidP="007B7595">
      <w:pPr>
        <w:spacing w:after="0" w:line="257" w:lineRule="auto"/>
        <w:jc w:val="center"/>
        <w:rPr>
          <w:rFonts w:ascii="Times New Roman" w:hAnsi="Times New Roman" w:cs="Times New Roman"/>
          <w:sz w:val="24"/>
          <w:szCs w:val="24"/>
        </w:rPr>
      </w:pPr>
      <w:r w:rsidRPr="007B7595">
        <w:rPr>
          <w:rFonts w:ascii="Times New Roman" w:hAnsi="Times New Roman" w:cs="Times New Roman"/>
          <w:sz w:val="24"/>
          <w:szCs w:val="24"/>
        </w:rPr>
        <w:t>DA TAXA DE LICENÇA DE LOCALIZAÇÃO, DE FISCALIZAÇÃO DE ESTABELECIMENTO E DE ATIVIDADE AMBULANTE</w:t>
      </w:r>
    </w:p>
    <w:p w14:paraId="41041DD2" w14:textId="77777777" w:rsidR="007B7595" w:rsidRDefault="007B7595" w:rsidP="007B7595">
      <w:pPr>
        <w:spacing w:after="0" w:line="257" w:lineRule="auto"/>
        <w:jc w:val="center"/>
        <w:rPr>
          <w:rFonts w:ascii="Times New Roman" w:hAnsi="Times New Roman" w:cs="Times New Roman"/>
          <w:b/>
          <w:bCs/>
          <w:sz w:val="24"/>
          <w:szCs w:val="24"/>
        </w:rPr>
      </w:pPr>
    </w:p>
    <w:p w14:paraId="01CE31F3" w14:textId="14CABEBD" w:rsidR="006308AC" w:rsidRPr="006308AC" w:rsidRDefault="006308AC" w:rsidP="007B7595">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w:t>
      </w:r>
    </w:p>
    <w:p w14:paraId="5E5EDC5E" w14:textId="77777777" w:rsidR="006308AC" w:rsidRPr="006308AC" w:rsidRDefault="006308AC" w:rsidP="007B7595">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Incidência e Licenciamento</w:t>
      </w:r>
    </w:p>
    <w:p w14:paraId="37DB0768" w14:textId="7B3ED085"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64 </w:t>
      </w:r>
      <w:r w:rsidRPr="002E33EC">
        <w:rPr>
          <w:rFonts w:ascii="Times New Roman" w:hAnsi="Times New Roman" w:cs="Times New Roman"/>
          <w:sz w:val="24"/>
          <w:szCs w:val="24"/>
        </w:rPr>
        <w:t>A Taxa de Licença de Localização de Estabelecimento é devida pela pessoa física ou</w:t>
      </w:r>
      <w:r w:rsidRPr="006308AC">
        <w:rPr>
          <w:rFonts w:ascii="Times New Roman" w:hAnsi="Times New Roman" w:cs="Times New Roman"/>
          <w:sz w:val="24"/>
          <w:szCs w:val="24"/>
        </w:rPr>
        <w:t xml:space="preserve"> jurídica que, no município, se instale para exercer atividade comercial, industrial ou de prestação de serviço de caráter permanente, eventual ou transitório. </w:t>
      </w:r>
    </w:p>
    <w:p w14:paraId="68B7EABC" w14:textId="306D7B74"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65 </w:t>
      </w:r>
      <w:r w:rsidRPr="002E33EC">
        <w:rPr>
          <w:rFonts w:ascii="Times New Roman" w:hAnsi="Times New Roman" w:cs="Times New Roman"/>
          <w:sz w:val="24"/>
          <w:szCs w:val="24"/>
        </w:rPr>
        <w:t>A Taxa de Fiscalização ou Vistoria é devida pelas verificações do funcionamento regular,</w:t>
      </w:r>
      <w:r w:rsidRPr="006308AC">
        <w:rPr>
          <w:rFonts w:ascii="Times New Roman" w:hAnsi="Times New Roman" w:cs="Times New Roman"/>
          <w:sz w:val="24"/>
          <w:szCs w:val="24"/>
        </w:rPr>
        <w:t xml:space="preserve"> e pelas diligências efetuadas em estabelecimentos de qualquer natureza, visando o exame das condições iniciais da licença. </w:t>
      </w:r>
    </w:p>
    <w:p w14:paraId="72B512D9" w14:textId="6AC7D169"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66 </w:t>
      </w:r>
      <w:r w:rsidRPr="002E33EC">
        <w:rPr>
          <w:rFonts w:ascii="Times New Roman" w:hAnsi="Times New Roman" w:cs="Times New Roman"/>
          <w:sz w:val="24"/>
          <w:szCs w:val="24"/>
        </w:rPr>
        <w:t>Nenhum estabelecimento poderá se localizar, nem será permitido o exercício de atividade</w:t>
      </w:r>
      <w:r w:rsidRPr="006308AC">
        <w:rPr>
          <w:rFonts w:ascii="Times New Roman" w:hAnsi="Times New Roman" w:cs="Times New Roman"/>
          <w:sz w:val="24"/>
          <w:szCs w:val="24"/>
        </w:rPr>
        <w:t xml:space="preserve"> ambulante, sem a prévia licença do Município. </w:t>
      </w:r>
    </w:p>
    <w:p w14:paraId="624B11DD" w14:textId="7EC482EC" w:rsidR="00EE69FE" w:rsidRPr="007B7595" w:rsidRDefault="00EE69FE" w:rsidP="006308AC">
      <w:pPr>
        <w:jc w:val="both"/>
        <w:rPr>
          <w:rFonts w:ascii="Times New Roman" w:hAnsi="Times New Roman" w:cs="Times New Roman"/>
          <w:b/>
          <w:bCs/>
          <w:sz w:val="24"/>
          <w:szCs w:val="24"/>
        </w:rPr>
      </w:pPr>
      <w:r w:rsidRPr="007B7595">
        <w:rPr>
          <w:rFonts w:ascii="Times New Roman" w:hAnsi="Times New Roman" w:cs="Times New Roman"/>
          <w:sz w:val="24"/>
          <w:szCs w:val="24"/>
        </w:rPr>
        <w:t xml:space="preserve">§ 1º Entende-se por atividade ambulante, a exercida em tendas, trailers ou estandes, veículos automotores, de tração animal ou manual, inclusive quando localizadas em feiras, e que, só serão permitidos em locais previamente estabelecidos pela Municipalidade, por Decreto do Executivo. </w:t>
      </w:r>
    </w:p>
    <w:p w14:paraId="676BEDCB" w14:textId="70BEC9A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A licença é comprovada pela posse do respectivo alvará, o qual será: </w:t>
      </w:r>
    </w:p>
    <w:p w14:paraId="328E692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Colocado em lugar visível do estabelecimento, tenda, trailer ou estande; </w:t>
      </w:r>
    </w:p>
    <w:p w14:paraId="1C64BFE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Conduzida pelo titular (beneficiário) da licença quando a atividade não for exercida em local fixo. </w:t>
      </w:r>
    </w:p>
    <w:p w14:paraId="6023E13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3º - A licença abrangerá todas as atividades, desde que exercidas em só local por um só meio e pela mesma pessoa física ou jurídica. </w:t>
      </w:r>
    </w:p>
    <w:p w14:paraId="5B84711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4º - Deverá ser requerida no prazo de 30 (trinta) dias a alteração de nome, firma, razão social, localização ou atividade. </w:t>
      </w:r>
    </w:p>
    <w:p w14:paraId="02F4803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5º - A cessação da atividade será comunicada no prazo de 30 (trinta) dias para efeito de baixa. </w:t>
      </w:r>
    </w:p>
    <w:p w14:paraId="78E687AD" w14:textId="77777777" w:rsidR="006308AC" w:rsidRPr="006308AC" w:rsidRDefault="006308AC" w:rsidP="007B7595">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 6º - A baixa ocorrerá de ofício, sempre que constatado o não cumprimento do disposto do parágrafo anterior. </w:t>
      </w:r>
    </w:p>
    <w:p w14:paraId="3EEFFAAD" w14:textId="4E0D14BE" w:rsidR="006308AC" w:rsidRPr="006308AC" w:rsidRDefault="006308AC" w:rsidP="007B7595">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w:t>
      </w:r>
    </w:p>
    <w:p w14:paraId="17708EF3" w14:textId="77777777" w:rsidR="006308AC" w:rsidRPr="006308AC" w:rsidRDefault="006308AC" w:rsidP="007B7595">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lastRenderedPageBreak/>
        <w:t>Da Base de Cálculo e Alíquota</w:t>
      </w:r>
    </w:p>
    <w:p w14:paraId="63B8E87F" w14:textId="07272F17" w:rsidR="006432B3" w:rsidRPr="006308AC" w:rsidRDefault="006308AC" w:rsidP="006432B3">
      <w:pPr>
        <w:spacing w:after="240" w:line="257" w:lineRule="auto"/>
        <w:jc w:val="both"/>
        <w:rPr>
          <w:rFonts w:ascii="Times New Roman" w:hAnsi="Times New Roman" w:cs="Times New Roman"/>
          <w:sz w:val="24"/>
          <w:szCs w:val="24"/>
        </w:rPr>
      </w:pPr>
      <w:r w:rsidRPr="006432B3">
        <w:rPr>
          <w:rFonts w:ascii="Times New Roman" w:hAnsi="Times New Roman" w:cs="Times New Roman"/>
          <w:sz w:val="24"/>
          <w:szCs w:val="24"/>
        </w:rPr>
        <w:t xml:space="preserve">Art. </w:t>
      </w:r>
      <w:r w:rsidR="00115B7B" w:rsidRPr="006432B3">
        <w:rPr>
          <w:rFonts w:ascii="Times New Roman" w:hAnsi="Times New Roman" w:cs="Times New Roman"/>
          <w:sz w:val="24"/>
          <w:szCs w:val="24"/>
        </w:rPr>
        <w:t xml:space="preserve">67 </w:t>
      </w:r>
      <w:r w:rsidRPr="006432B3">
        <w:rPr>
          <w:rFonts w:ascii="Times New Roman" w:hAnsi="Times New Roman" w:cs="Times New Roman"/>
          <w:sz w:val="24"/>
          <w:szCs w:val="24"/>
        </w:rPr>
        <w:t xml:space="preserve">A taxa, diferenciada em função da natureza da atividade, é calculada por alíquotas fixas </w:t>
      </w:r>
      <w:r w:rsidR="006432B3" w:rsidRPr="006432B3">
        <w:rPr>
          <w:rFonts w:ascii="Times New Roman" w:hAnsi="Times New Roman" w:cs="Times New Roman"/>
          <w:sz w:val="24"/>
          <w:szCs w:val="24"/>
        </w:rPr>
        <w:t>com base nos códigos CNAE 2.1.</w:t>
      </w:r>
      <w:r w:rsidR="006432B3" w:rsidRPr="006308AC">
        <w:rPr>
          <w:rFonts w:ascii="Times New Roman" w:hAnsi="Times New Roman" w:cs="Times New Roman"/>
          <w:sz w:val="24"/>
          <w:szCs w:val="24"/>
        </w:rPr>
        <w:t xml:space="preserve"> </w:t>
      </w:r>
    </w:p>
    <w:p w14:paraId="39849947" w14:textId="47BC2DCC" w:rsidR="006308AC" w:rsidRPr="006308AC" w:rsidRDefault="006308AC" w:rsidP="007B7595">
      <w:pPr>
        <w:spacing w:after="240" w:line="257" w:lineRule="auto"/>
        <w:jc w:val="both"/>
        <w:rPr>
          <w:rFonts w:ascii="Times New Roman" w:hAnsi="Times New Roman" w:cs="Times New Roman"/>
          <w:sz w:val="24"/>
          <w:szCs w:val="24"/>
        </w:rPr>
      </w:pPr>
    </w:p>
    <w:p w14:paraId="2102686B" w14:textId="357AEDF9" w:rsidR="006308AC" w:rsidRPr="006308AC" w:rsidRDefault="006308AC" w:rsidP="007B7595">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III</w:t>
      </w:r>
    </w:p>
    <w:p w14:paraId="746C961A" w14:textId="77777777" w:rsidR="006308AC" w:rsidRPr="006308AC" w:rsidRDefault="006308AC" w:rsidP="007B7595">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Do Lançamento e Arrecadação</w:t>
      </w:r>
    </w:p>
    <w:p w14:paraId="6F5533EA" w14:textId="56BE9287"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68 </w:t>
      </w:r>
      <w:r w:rsidRPr="002E33EC">
        <w:rPr>
          <w:rFonts w:ascii="Times New Roman" w:hAnsi="Times New Roman" w:cs="Times New Roman"/>
          <w:sz w:val="24"/>
          <w:szCs w:val="24"/>
        </w:rPr>
        <w:t>A taxa será lançada:</w:t>
      </w:r>
      <w:r w:rsidRPr="006308AC">
        <w:rPr>
          <w:rFonts w:ascii="Times New Roman" w:hAnsi="Times New Roman" w:cs="Times New Roman"/>
          <w:sz w:val="24"/>
          <w:szCs w:val="24"/>
        </w:rPr>
        <w:t xml:space="preserve"> </w:t>
      </w:r>
    </w:p>
    <w:p w14:paraId="32B5794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Em relação à licença de localização, simultaneamente com a arrecadação, seja ela decorrente de solicitação do contribuinte ou </w:t>
      </w:r>
      <w:proofErr w:type="spellStart"/>
      <w:r w:rsidRPr="006308AC">
        <w:rPr>
          <w:rFonts w:ascii="Times New Roman" w:hAnsi="Times New Roman" w:cs="Times New Roman"/>
          <w:sz w:val="24"/>
          <w:szCs w:val="24"/>
        </w:rPr>
        <w:t>ex-ofício</w:t>
      </w:r>
      <w:proofErr w:type="spellEnd"/>
      <w:r w:rsidRPr="006308AC">
        <w:rPr>
          <w:rFonts w:ascii="Times New Roman" w:hAnsi="Times New Roman" w:cs="Times New Roman"/>
          <w:sz w:val="24"/>
          <w:szCs w:val="24"/>
        </w:rPr>
        <w:t xml:space="preserve">; </w:t>
      </w:r>
    </w:p>
    <w:p w14:paraId="76F9F6D9" w14:textId="07E4C33C" w:rsidR="006308AC" w:rsidRPr="006308AC" w:rsidRDefault="006308AC" w:rsidP="006308AC">
      <w:pPr>
        <w:jc w:val="both"/>
        <w:rPr>
          <w:rFonts w:ascii="Times New Roman" w:hAnsi="Times New Roman" w:cs="Times New Roman"/>
          <w:sz w:val="24"/>
          <w:szCs w:val="24"/>
        </w:rPr>
      </w:pPr>
      <w:r w:rsidRPr="007E7B16">
        <w:rPr>
          <w:rFonts w:ascii="Times New Roman" w:hAnsi="Times New Roman" w:cs="Times New Roman"/>
          <w:sz w:val="24"/>
          <w:szCs w:val="24"/>
        </w:rPr>
        <w:t xml:space="preserve">II – Em relação à fiscalização ou vistoria, sempre que o órgão competente municipal proceder à verificação ou diligência quanto ao funcionamento, na forma do art. </w:t>
      </w:r>
      <w:r w:rsidR="006B26AA" w:rsidRPr="007E7B16">
        <w:rPr>
          <w:rFonts w:ascii="Times New Roman" w:hAnsi="Times New Roman" w:cs="Times New Roman"/>
          <w:sz w:val="24"/>
          <w:szCs w:val="24"/>
        </w:rPr>
        <w:t>65</w:t>
      </w:r>
      <w:r w:rsidRPr="007E7B16">
        <w:rPr>
          <w:rFonts w:ascii="Times New Roman" w:hAnsi="Times New Roman" w:cs="Times New Roman"/>
          <w:sz w:val="24"/>
          <w:szCs w:val="24"/>
        </w:rPr>
        <w:t>, realizando-se a arrecadação, até 30 (trinta) dias após a notificação da prática do ato administrativo.</w:t>
      </w:r>
      <w:r w:rsidRPr="006308AC">
        <w:rPr>
          <w:rFonts w:ascii="Times New Roman" w:hAnsi="Times New Roman" w:cs="Times New Roman"/>
          <w:sz w:val="24"/>
          <w:szCs w:val="24"/>
        </w:rPr>
        <w:t xml:space="preserve"> </w:t>
      </w:r>
    </w:p>
    <w:p w14:paraId="6E7FD82B" w14:textId="77777777" w:rsidR="006308AC" w:rsidRPr="006308AC" w:rsidRDefault="006308AC" w:rsidP="007B7595">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III – Em relação aos ambulantes e atividades similares, simultaneamente com a arrecadação, no momento da concessão do Alvará, valendo o disposto no item anterior no caso de fiscalização ou vistoria das condições iniciais da licença </w:t>
      </w:r>
    </w:p>
    <w:p w14:paraId="1DB6399D" w14:textId="77777777" w:rsidR="006308AC" w:rsidRPr="007B7595" w:rsidRDefault="006308AC" w:rsidP="007B7595">
      <w:pPr>
        <w:spacing w:after="0" w:line="257" w:lineRule="auto"/>
        <w:jc w:val="center"/>
        <w:rPr>
          <w:rFonts w:ascii="Times New Roman" w:hAnsi="Times New Roman" w:cs="Times New Roman"/>
          <w:sz w:val="24"/>
          <w:szCs w:val="24"/>
        </w:rPr>
      </w:pPr>
      <w:r w:rsidRPr="007B7595">
        <w:rPr>
          <w:rFonts w:ascii="Times New Roman" w:hAnsi="Times New Roman" w:cs="Times New Roman"/>
          <w:sz w:val="24"/>
          <w:szCs w:val="24"/>
        </w:rPr>
        <w:t>CAPÍTULO IV</w:t>
      </w:r>
    </w:p>
    <w:p w14:paraId="7D13AE6B" w14:textId="45902FFC" w:rsidR="00685387" w:rsidRPr="007B7595" w:rsidRDefault="00685387" w:rsidP="007B7595">
      <w:pPr>
        <w:spacing w:after="0" w:line="257" w:lineRule="auto"/>
        <w:jc w:val="center"/>
        <w:rPr>
          <w:rFonts w:ascii="Times New Roman" w:hAnsi="Times New Roman" w:cs="Times New Roman"/>
          <w:sz w:val="24"/>
          <w:szCs w:val="24"/>
        </w:rPr>
      </w:pPr>
      <w:r w:rsidRPr="007B7595">
        <w:rPr>
          <w:rFonts w:ascii="Times New Roman" w:hAnsi="Times New Roman" w:cs="Times New Roman"/>
          <w:sz w:val="24"/>
          <w:szCs w:val="24"/>
        </w:rPr>
        <w:t>DA TAXA DE LICENÇA PARA EXECUÇÃO DE OBRAS</w:t>
      </w:r>
    </w:p>
    <w:p w14:paraId="478D9E8E" w14:textId="77777777" w:rsidR="007B7595" w:rsidRDefault="007B7595" w:rsidP="007B7595">
      <w:pPr>
        <w:spacing w:after="0" w:line="257" w:lineRule="auto"/>
        <w:jc w:val="center"/>
        <w:rPr>
          <w:rFonts w:ascii="Times New Roman" w:hAnsi="Times New Roman" w:cs="Times New Roman"/>
          <w:b/>
          <w:bCs/>
          <w:sz w:val="24"/>
          <w:szCs w:val="24"/>
        </w:rPr>
      </w:pPr>
    </w:p>
    <w:p w14:paraId="3C7A55D6" w14:textId="2A69A6C7" w:rsidR="006308AC" w:rsidRPr="006308AC" w:rsidRDefault="006308AC" w:rsidP="007B7595">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w:t>
      </w:r>
    </w:p>
    <w:p w14:paraId="3C3BD9EB" w14:textId="77777777" w:rsidR="006308AC" w:rsidRPr="006308AC" w:rsidRDefault="006308AC" w:rsidP="007B7595">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Incidência e Licenciamento</w:t>
      </w:r>
    </w:p>
    <w:p w14:paraId="7FF2CF66" w14:textId="6519B9BB"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69 </w:t>
      </w:r>
      <w:r w:rsidRPr="002E33EC">
        <w:rPr>
          <w:rFonts w:ascii="Times New Roman" w:hAnsi="Times New Roman" w:cs="Times New Roman"/>
          <w:sz w:val="24"/>
          <w:szCs w:val="24"/>
        </w:rPr>
        <w:t>A taxa de licença para execução de obras é devida pelo contribuinte do Imposto sobre</w:t>
      </w:r>
      <w:r w:rsidRPr="006308AC">
        <w:rPr>
          <w:rFonts w:ascii="Times New Roman" w:hAnsi="Times New Roman" w:cs="Times New Roman"/>
          <w:sz w:val="24"/>
          <w:szCs w:val="24"/>
        </w:rPr>
        <w:t xml:space="preserve"> Propriedade Predial e Territorial, cujo imóvel receba a obra objeto do licenciamento. </w:t>
      </w:r>
    </w:p>
    <w:p w14:paraId="210B669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A Taxa incide ainda sobre: </w:t>
      </w:r>
    </w:p>
    <w:p w14:paraId="4D6C072C"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A fixação do alinhamento; </w:t>
      </w:r>
    </w:p>
    <w:p w14:paraId="445C0C0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Aprovação ou revalidação do projeto; </w:t>
      </w:r>
    </w:p>
    <w:p w14:paraId="1A46821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A prorrogação de prazo para execução de obra; </w:t>
      </w:r>
    </w:p>
    <w:p w14:paraId="1DF8CD5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A vistoria e a expedição da Carta de Habitação </w:t>
      </w:r>
    </w:p>
    <w:p w14:paraId="6CEA9CE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Aprovação de loteamento. </w:t>
      </w:r>
    </w:p>
    <w:p w14:paraId="7F9163DD" w14:textId="6F54E0AB"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70 </w:t>
      </w:r>
      <w:r w:rsidRPr="002E33EC">
        <w:rPr>
          <w:rFonts w:ascii="Times New Roman" w:hAnsi="Times New Roman" w:cs="Times New Roman"/>
          <w:sz w:val="24"/>
          <w:szCs w:val="24"/>
        </w:rPr>
        <w:t>Nenhuma obra de construção civil será iniciada sem projeto aprovado e prévia licença do</w:t>
      </w:r>
      <w:r w:rsidRPr="006308AC">
        <w:rPr>
          <w:rFonts w:ascii="Times New Roman" w:hAnsi="Times New Roman" w:cs="Times New Roman"/>
          <w:sz w:val="24"/>
          <w:szCs w:val="24"/>
        </w:rPr>
        <w:t xml:space="preserve"> município. </w:t>
      </w:r>
    </w:p>
    <w:p w14:paraId="07B10681" w14:textId="77777777" w:rsidR="006308AC" w:rsidRPr="006308AC" w:rsidRDefault="006308AC" w:rsidP="007B7595">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A licença para execução de obra será comprovada mediante “alvará”. </w:t>
      </w:r>
    </w:p>
    <w:p w14:paraId="6EFEDAC1" w14:textId="7F0FDA0E" w:rsidR="006308AC" w:rsidRPr="006308AC" w:rsidRDefault="006308AC" w:rsidP="007B7595">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w:t>
      </w:r>
    </w:p>
    <w:p w14:paraId="421B1061" w14:textId="77777777" w:rsidR="006308AC" w:rsidRPr="006308AC" w:rsidRDefault="006308AC" w:rsidP="007B7595">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lastRenderedPageBreak/>
        <w:t>Da Base de Cálculo e Alíquota</w:t>
      </w:r>
    </w:p>
    <w:p w14:paraId="6E6988C4" w14:textId="2198E750" w:rsidR="00220067" w:rsidRDefault="006308AC" w:rsidP="00250FE0">
      <w:pPr>
        <w:spacing w:after="240" w:line="257" w:lineRule="auto"/>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71</w:t>
      </w:r>
      <w:r w:rsidR="002E33EC">
        <w:rPr>
          <w:rFonts w:ascii="Times New Roman" w:hAnsi="Times New Roman" w:cs="Times New Roman"/>
          <w:sz w:val="24"/>
          <w:szCs w:val="24"/>
        </w:rPr>
        <w:t xml:space="preserve"> </w:t>
      </w:r>
      <w:r w:rsidRPr="002E33EC">
        <w:rPr>
          <w:rFonts w:ascii="Times New Roman" w:hAnsi="Times New Roman" w:cs="Times New Roman"/>
          <w:sz w:val="24"/>
          <w:szCs w:val="24"/>
        </w:rPr>
        <w:t>A taxa, diferenciada em função da natureza do ato administrativo, é calculada por alíquotas</w:t>
      </w:r>
      <w:r w:rsidRPr="006308AC">
        <w:rPr>
          <w:rFonts w:ascii="Times New Roman" w:hAnsi="Times New Roman" w:cs="Times New Roman"/>
          <w:sz w:val="24"/>
          <w:szCs w:val="24"/>
        </w:rPr>
        <w:t xml:space="preserve"> fixas constantes da tabela anexa, tendo por base o valor de referência municipal. </w:t>
      </w:r>
    </w:p>
    <w:p w14:paraId="22FA5A7A" w14:textId="716F5B17" w:rsidR="00250FE0" w:rsidRPr="00250FE0" w:rsidRDefault="006308AC" w:rsidP="00250FE0">
      <w:pPr>
        <w:spacing w:after="0" w:line="257" w:lineRule="auto"/>
        <w:jc w:val="center"/>
        <w:rPr>
          <w:rFonts w:ascii="Times New Roman" w:hAnsi="Times New Roman" w:cs="Times New Roman"/>
          <w:b/>
          <w:bCs/>
          <w:sz w:val="24"/>
          <w:szCs w:val="24"/>
        </w:rPr>
      </w:pPr>
      <w:r w:rsidRPr="00250FE0">
        <w:rPr>
          <w:rFonts w:ascii="Times New Roman" w:hAnsi="Times New Roman" w:cs="Times New Roman"/>
          <w:b/>
          <w:bCs/>
          <w:sz w:val="24"/>
          <w:szCs w:val="24"/>
        </w:rPr>
        <w:t>S</w:t>
      </w:r>
      <w:r w:rsidR="00250FE0" w:rsidRPr="00250FE0">
        <w:rPr>
          <w:rFonts w:ascii="Times New Roman" w:hAnsi="Times New Roman" w:cs="Times New Roman"/>
          <w:b/>
          <w:bCs/>
          <w:sz w:val="24"/>
          <w:szCs w:val="24"/>
        </w:rPr>
        <w:t xml:space="preserve">eção </w:t>
      </w:r>
      <w:r w:rsidRPr="00250FE0">
        <w:rPr>
          <w:rFonts w:ascii="Times New Roman" w:hAnsi="Times New Roman" w:cs="Times New Roman"/>
          <w:b/>
          <w:bCs/>
          <w:sz w:val="24"/>
          <w:szCs w:val="24"/>
        </w:rPr>
        <w:t>III</w:t>
      </w:r>
    </w:p>
    <w:p w14:paraId="56CA17AE" w14:textId="58066742" w:rsidR="006308AC" w:rsidRPr="00250FE0" w:rsidRDefault="006308AC" w:rsidP="00250FE0">
      <w:pPr>
        <w:spacing w:after="240" w:line="257" w:lineRule="auto"/>
        <w:jc w:val="center"/>
        <w:rPr>
          <w:rFonts w:ascii="Times New Roman" w:hAnsi="Times New Roman" w:cs="Times New Roman"/>
          <w:b/>
          <w:bCs/>
          <w:sz w:val="24"/>
          <w:szCs w:val="24"/>
        </w:rPr>
      </w:pPr>
      <w:r w:rsidRPr="00250FE0">
        <w:rPr>
          <w:rFonts w:ascii="Times New Roman" w:hAnsi="Times New Roman" w:cs="Times New Roman"/>
          <w:b/>
          <w:bCs/>
          <w:sz w:val="24"/>
          <w:szCs w:val="24"/>
        </w:rPr>
        <w:t>Do Lançamento</w:t>
      </w:r>
    </w:p>
    <w:p w14:paraId="21FB3F5C" w14:textId="6DDDF067" w:rsidR="006308AC" w:rsidRPr="006308AC" w:rsidRDefault="006308AC" w:rsidP="007B7595">
      <w:pPr>
        <w:spacing w:after="480" w:line="257" w:lineRule="auto"/>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72 </w:t>
      </w:r>
      <w:r w:rsidRPr="002E33EC">
        <w:rPr>
          <w:rFonts w:ascii="Times New Roman" w:hAnsi="Times New Roman" w:cs="Times New Roman"/>
          <w:sz w:val="24"/>
          <w:szCs w:val="24"/>
        </w:rPr>
        <w:t>A taxa será lançada simultaneamente com a arrecadação.</w:t>
      </w:r>
      <w:r w:rsidRPr="006308AC">
        <w:rPr>
          <w:rFonts w:ascii="Times New Roman" w:hAnsi="Times New Roman" w:cs="Times New Roman"/>
          <w:sz w:val="24"/>
          <w:szCs w:val="24"/>
        </w:rPr>
        <w:t xml:space="preserve"> </w:t>
      </w:r>
    </w:p>
    <w:p w14:paraId="131CBCC4" w14:textId="77777777" w:rsidR="006308AC" w:rsidRPr="007B7595" w:rsidRDefault="006308AC" w:rsidP="007B7595">
      <w:pPr>
        <w:spacing w:after="0" w:line="257" w:lineRule="auto"/>
        <w:jc w:val="center"/>
        <w:rPr>
          <w:rFonts w:ascii="Times New Roman" w:hAnsi="Times New Roman" w:cs="Times New Roman"/>
          <w:sz w:val="24"/>
          <w:szCs w:val="24"/>
        </w:rPr>
      </w:pPr>
      <w:r w:rsidRPr="007B7595">
        <w:rPr>
          <w:rFonts w:ascii="Times New Roman" w:hAnsi="Times New Roman" w:cs="Times New Roman"/>
          <w:sz w:val="24"/>
          <w:szCs w:val="24"/>
        </w:rPr>
        <w:t>TÍTULO IV</w:t>
      </w:r>
    </w:p>
    <w:p w14:paraId="50827455" w14:textId="1487D29F" w:rsidR="006308AC" w:rsidRPr="007B7595" w:rsidRDefault="006308AC" w:rsidP="007B7595">
      <w:pPr>
        <w:spacing w:after="0" w:line="257" w:lineRule="auto"/>
        <w:jc w:val="center"/>
        <w:rPr>
          <w:rFonts w:ascii="Times New Roman" w:hAnsi="Times New Roman" w:cs="Times New Roman"/>
          <w:sz w:val="24"/>
          <w:szCs w:val="24"/>
        </w:rPr>
      </w:pPr>
      <w:r w:rsidRPr="007B7595">
        <w:rPr>
          <w:rFonts w:ascii="Times New Roman" w:hAnsi="Times New Roman" w:cs="Times New Roman"/>
          <w:sz w:val="24"/>
          <w:szCs w:val="24"/>
        </w:rPr>
        <w:t>DA CONTRIBUIÇÃO DE MELHORIA</w:t>
      </w:r>
    </w:p>
    <w:p w14:paraId="39A7EAA4" w14:textId="77777777" w:rsidR="007B7595" w:rsidRPr="007B7595" w:rsidRDefault="007B7595" w:rsidP="007B7595">
      <w:pPr>
        <w:spacing w:after="0" w:line="257" w:lineRule="auto"/>
        <w:jc w:val="center"/>
        <w:rPr>
          <w:rFonts w:ascii="Times New Roman" w:hAnsi="Times New Roman" w:cs="Times New Roman"/>
          <w:sz w:val="24"/>
          <w:szCs w:val="24"/>
        </w:rPr>
      </w:pPr>
    </w:p>
    <w:p w14:paraId="37B5C582" w14:textId="77777777" w:rsidR="006308AC" w:rsidRPr="007B7595" w:rsidRDefault="006308AC" w:rsidP="007B7595">
      <w:pPr>
        <w:spacing w:after="0" w:line="257" w:lineRule="auto"/>
        <w:jc w:val="center"/>
        <w:rPr>
          <w:rFonts w:ascii="Times New Roman" w:hAnsi="Times New Roman" w:cs="Times New Roman"/>
          <w:sz w:val="24"/>
          <w:szCs w:val="24"/>
        </w:rPr>
      </w:pPr>
      <w:r w:rsidRPr="007B7595">
        <w:rPr>
          <w:rFonts w:ascii="Times New Roman" w:hAnsi="Times New Roman" w:cs="Times New Roman"/>
          <w:sz w:val="24"/>
          <w:szCs w:val="24"/>
        </w:rPr>
        <w:t>CAPÍTULO ÚNICO</w:t>
      </w:r>
    </w:p>
    <w:p w14:paraId="54D317B4" w14:textId="77777777" w:rsidR="007B7595" w:rsidRDefault="007B7595" w:rsidP="007B7595">
      <w:pPr>
        <w:spacing w:after="0" w:line="257" w:lineRule="auto"/>
        <w:jc w:val="center"/>
        <w:rPr>
          <w:rFonts w:ascii="Times New Roman" w:hAnsi="Times New Roman" w:cs="Times New Roman"/>
          <w:b/>
          <w:bCs/>
          <w:sz w:val="24"/>
          <w:szCs w:val="24"/>
        </w:rPr>
      </w:pPr>
    </w:p>
    <w:p w14:paraId="5366E3E4" w14:textId="79E156FD" w:rsidR="006308AC" w:rsidRPr="006308AC" w:rsidRDefault="006308AC" w:rsidP="007B7595">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w:t>
      </w:r>
    </w:p>
    <w:p w14:paraId="2D418F99" w14:textId="77777777" w:rsidR="006308AC" w:rsidRPr="006308AC" w:rsidRDefault="006308AC" w:rsidP="007B7595">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Fato Gerador, Incidência e Cálculo</w:t>
      </w:r>
    </w:p>
    <w:p w14:paraId="472EBE64" w14:textId="77777777" w:rsidR="006308AC" w:rsidRPr="006308AC" w:rsidRDefault="006308AC" w:rsidP="006308AC">
      <w:pPr>
        <w:jc w:val="center"/>
        <w:rPr>
          <w:rFonts w:ascii="Times New Roman" w:hAnsi="Times New Roman" w:cs="Times New Roman"/>
          <w:b/>
          <w:bCs/>
          <w:sz w:val="24"/>
          <w:szCs w:val="24"/>
        </w:rPr>
      </w:pPr>
    </w:p>
    <w:p w14:paraId="674AEC0D" w14:textId="4E929B64" w:rsidR="006308AC" w:rsidRPr="007B7595" w:rsidRDefault="006308AC" w:rsidP="006308AC">
      <w:pPr>
        <w:jc w:val="both"/>
        <w:rPr>
          <w:rFonts w:ascii="Times New Roman" w:hAnsi="Times New Roman" w:cs="Times New Roman"/>
          <w:b/>
          <w:bCs/>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73 </w:t>
      </w:r>
      <w:r w:rsidRPr="002E33EC">
        <w:rPr>
          <w:rFonts w:ascii="Times New Roman" w:hAnsi="Times New Roman" w:cs="Times New Roman"/>
          <w:sz w:val="24"/>
          <w:szCs w:val="24"/>
        </w:rPr>
        <w:t>A contribuição de melhoria tem como fato gerador à execução de obra pública que</w:t>
      </w:r>
      <w:r w:rsidRPr="007B7595">
        <w:rPr>
          <w:rFonts w:ascii="Times New Roman" w:hAnsi="Times New Roman" w:cs="Times New Roman"/>
          <w:sz w:val="24"/>
          <w:szCs w:val="24"/>
        </w:rPr>
        <w:t xml:space="preserve"> beneficie, direta ou indiretamente, imóvel de propriedade pública ou privada.  </w:t>
      </w:r>
    </w:p>
    <w:p w14:paraId="404E93E0" w14:textId="3A5A5D3F"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74 </w:t>
      </w:r>
      <w:r w:rsidRPr="002E33EC">
        <w:rPr>
          <w:rFonts w:ascii="Times New Roman" w:hAnsi="Times New Roman" w:cs="Times New Roman"/>
          <w:sz w:val="24"/>
          <w:szCs w:val="24"/>
        </w:rPr>
        <w:t>A contribuição de melhoria será calculada em função do valor total ou parcial da despesa</w:t>
      </w:r>
      <w:r w:rsidRPr="006308AC">
        <w:rPr>
          <w:rFonts w:ascii="Times New Roman" w:hAnsi="Times New Roman" w:cs="Times New Roman"/>
          <w:sz w:val="24"/>
          <w:szCs w:val="24"/>
        </w:rPr>
        <w:t xml:space="preserve"> realizada. </w:t>
      </w:r>
    </w:p>
    <w:p w14:paraId="218BDA75" w14:textId="64FB5C36"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75 </w:t>
      </w:r>
      <w:r w:rsidRPr="002E33EC">
        <w:rPr>
          <w:rFonts w:ascii="Times New Roman" w:hAnsi="Times New Roman" w:cs="Times New Roman"/>
          <w:sz w:val="24"/>
          <w:szCs w:val="24"/>
        </w:rPr>
        <w:t>Será devida a contribuição de melhoria, no caso de execução, pelo município, das seguintes</w:t>
      </w:r>
      <w:r w:rsidRPr="006308AC">
        <w:rPr>
          <w:rFonts w:ascii="Times New Roman" w:hAnsi="Times New Roman" w:cs="Times New Roman"/>
          <w:sz w:val="24"/>
          <w:szCs w:val="24"/>
        </w:rPr>
        <w:t xml:space="preserve"> obras públicas: </w:t>
      </w:r>
    </w:p>
    <w:p w14:paraId="0D488B6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Abertura ou alargamento de rua, construção de parque, estrada, ponte, túnel e viaduto; </w:t>
      </w:r>
    </w:p>
    <w:p w14:paraId="3319B50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Nivelamento, retificação, pavimentação, impermeabilização de logradouros; </w:t>
      </w:r>
    </w:p>
    <w:p w14:paraId="7C42C4F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Instalação de rede elétrica, de água e esgoto pluvial ou sanitário; </w:t>
      </w:r>
    </w:p>
    <w:p w14:paraId="288B993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Proteção contra inundação, drenagem, retificação e regularização de curso de água e saneamento; </w:t>
      </w:r>
    </w:p>
    <w:p w14:paraId="0E80B5B6"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Aterro, ajardinamento e obra urbanística em geral; </w:t>
      </w:r>
    </w:p>
    <w:p w14:paraId="7AC7B07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 – Construção ou ampliação de praças e obras de embelezamento paisagístico em geral; </w:t>
      </w:r>
    </w:p>
    <w:p w14:paraId="59CA1C5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VII – Outras obras similares, de interesse público. </w:t>
      </w:r>
    </w:p>
    <w:p w14:paraId="39AE6F0E" w14:textId="1BE9F87E"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76 </w:t>
      </w:r>
      <w:r w:rsidRPr="002E33EC">
        <w:rPr>
          <w:rFonts w:ascii="Times New Roman" w:hAnsi="Times New Roman" w:cs="Times New Roman"/>
          <w:sz w:val="24"/>
          <w:szCs w:val="24"/>
        </w:rPr>
        <w:t>A contribuição de melhoria será determinada pelo rateio do custo da obra entre os imóveis</w:t>
      </w:r>
      <w:r w:rsidRPr="006308AC">
        <w:rPr>
          <w:rFonts w:ascii="Times New Roman" w:hAnsi="Times New Roman" w:cs="Times New Roman"/>
          <w:sz w:val="24"/>
          <w:szCs w:val="24"/>
        </w:rPr>
        <w:t xml:space="preserve"> situados na zona de influência, em função dos respectivos fatores individuais. </w:t>
      </w:r>
    </w:p>
    <w:p w14:paraId="73E73510" w14:textId="4AB3A5F9"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77 </w:t>
      </w:r>
      <w:r w:rsidRPr="002E33EC">
        <w:rPr>
          <w:rFonts w:ascii="Times New Roman" w:hAnsi="Times New Roman" w:cs="Times New Roman"/>
          <w:sz w:val="24"/>
          <w:szCs w:val="24"/>
        </w:rPr>
        <w:t>Caberá ao setor municipal competente, determinar para cada obra, o valor a ser ressarcido</w:t>
      </w:r>
      <w:r w:rsidRPr="006308AC">
        <w:rPr>
          <w:rFonts w:ascii="Times New Roman" w:hAnsi="Times New Roman" w:cs="Times New Roman"/>
          <w:sz w:val="24"/>
          <w:szCs w:val="24"/>
        </w:rPr>
        <w:t xml:space="preserve"> através da contribuição de melhoria, observado o custo total ou parcial fixado de conformidade com o disposto no artigo seguinte. </w:t>
      </w:r>
    </w:p>
    <w:p w14:paraId="07EBA3DF" w14:textId="473788F9"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lastRenderedPageBreak/>
        <w:t xml:space="preserve">Art. </w:t>
      </w:r>
      <w:r w:rsidR="00115B7B" w:rsidRPr="002E33EC">
        <w:rPr>
          <w:rFonts w:ascii="Times New Roman" w:hAnsi="Times New Roman" w:cs="Times New Roman"/>
          <w:sz w:val="24"/>
          <w:szCs w:val="24"/>
        </w:rPr>
        <w:t xml:space="preserve">78 </w:t>
      </w:r>
      <w:r w:rsidRPr="002E33EC">
        <w:rPr>
          <w:rFonts w:ascii="Times New Roman" w:hAnsi="Times New Roman" w:cs="Times New Roman"/>
          <w:sz w:val="24"/>
          <w:szCs w:val="24"/>
        </w:rPr>
        <w:t>No custo das obras públicas, serão computadas as despesas de estudos, projetos,</w:t>
      </w:r>
      <w:r w:rsidRPr="006308AC">
        <w:rPr>
          <w:rFonts w:ascii="Times New Roman" w:hAnsi="Times New Roman" w:cs="Times New Roman"/>
          <w:sz w:val="24"/>
          <w:szCs w:val="24"/>
        </w:rPr>
        <w:t xml:space="preserve"> fiscalização, desapropriações, administração, execução e financiamento, inclusive prêmios de reembolso e outros de praxe, com financiamentos e empréstimos e terá a sua expressão monetária atualizada na época do lançamento mediante aplicação de coeficientes de correção monetária dos débitos fiscais. </w:t>
      </w:r>
    </w:p>
    <w:p w14:paraId="75FA5BA1" w14:textId="77777777" w:rsidR="006308AC" w:rsidRPr="006308AC" w:rsidRDefault="006308AC" w:rsidP="000945BD">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Serão incluídos nos orçamentos do custo das obras, todos os investimentos necessários para que os benefícios delas decorrentes sejam integralmente alcançados pelos imóveis beneficiados. </w:t>
      </w:r>
    </w:p>
    <w:p w14:paraId="209A237B" w14:textId="699E071A" w:rsidR="006308AC" w:rsidRPr="006308AC" w:rsidRDefault="006308AC" w:rsidP="000945BD">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w:t>
      </w:r>
    </w:p>
    <w:p w14:paraId="544FE00D" w14:textId="77777777" w:rsidR="006308AC" w:rsidRPr="006308AC" w:rsidRDefault="006308AC" w:rsidP="000945BD">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Do Sujeito Passivo</w:t>
      </w:r>
    </w:p>
    <w:p w14:paraId="6FBE6101" w14:textId="12A3A8BD"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79 </w:t>
      </w:r>
      <w:r w:rsidRPr="002E33EC">
        <w:rPr>
          <w:rFonts w:ascii="Times New Roman" w:hAnsi="Times New Roman" w:cs="Times New Roman"/>
          <w:sz w:val="24"/>
          <w:szCs w:val="24"/>
        </w:rPr>
        <w:t>Considera-se sujeito passivo da obrigação tributária o proprietário do imóvel beneficiado</w:t>
      </w:r>
      <w:r w:rsidRPr="006308AC">
        <w:rPr>
          <w:rFonts w:ascii="Times New Roman" w:hAnsi="Times New Roman" w:cs="Times New Roman"/>
          <w:sz w:val="24"/>
          <w:szCs w:val="24"/>
        </w:rPr>
        <w:t xml:space="preserve"> ao tempo do lançamento do tributo, transmitindo-se a responsabilidade aos adquirentes e sucessores, a qualquer título, do domínio do imóvel. </w:t>
      </w:r>
    </w:p>
    <w:p w14:paraId="759C540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 No caso de enfiteuse, responde pela contribuição de melhoria o enfiteuta. </w:t>
      </w:r>
    </w:p>
    <w:p w14:paraId="09517E1F" w14:textId="77777777" w:rsidR="006308AC" w:rsidRPr="006308AC" w:rsidRDefault="006308AC" w:rsidP="000945BD">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 2º - Os bens indivisos serão considerados como pertencentes a um só proprietário, na forma da lei federal que dispõe sobre a contribuição de melhoria. </w:t>
      </w:r>
    </w:p>
    <w:p w14:paraId="01D57B56" w14:textId="054F0B01" w:rsidR="006308AC" w:rsidRPr="006308AC" w:rsidRDefault="006308AC" w:rsidP="000945BD">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III</w:t>
      </w:r>
    </w:p>
    <w:p w14:paraId="75E93395" w14:textId="77777777" w:rsidR="006308AC" w:rsidRPr="006308AC" w:rsidRDefault="006308AC" w:rsidP="000945BD">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Do Programa de Execução de Obras</w:t>
      </w:r>
    </w:p>
    <w:p w14:paraId="002D1FE2" w14:textId="628AC6DC"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80 </w:t>
      </w:r>
      <w:r w:rsidRPr="002E33EC">
        <w:rPr>
          <w:rFonts w:ascii="Times New Roman" w:hAnsi="Times New Roman" w:cs="Times New Roman"/>
          <w:sz w:val="24"/>
          <w:szCs w:val="24"/>
        </w:rPr>
        <w:t>As obras ou melhoramentos que justifiquem a cobrança da contribuição de melhoria,</w:t>
      </w:r>
      <w:r w:rsidRPr="006308AC">
        <w:rPr>
          <w:rFonts w:ascii="Times New Roman" w:hAnsi="Times New Roman" w:cs="Times New Roman"/>
          <w:sz w:val="24"/>
          <w:szCs w:val="24"/>
        </w:rPr>
        <w:t xml:space="preserve"> enquadrar-se-ão em 2 (dois) programas de realização: </w:t>
      </w:r>
    </w:p>
    <w:p w14:paraId="5E2CDF4A" w14:textId="4E705213"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I – O</w:t>
      </w:r>
      <w:r w:rsidR="002E33EC">
        <w:rPr>
          <w:rFonts w:ascii="Times New Roman" w:hAnsi="Times New Roman" w:cs="Times New Roman"/>
          <w:sz w:val="24"/>
          <w:szCs w:val="24"/>
        </w:rPr>
        <w:t>rdinário</w:t>
      </w:r>
      <w:r w:rsidRPr="006308AC">
        <w:rPr>
          <w:rFonts w:ascii="Times New Roman" w:hAnsi="Times New Roman" w:cs="Times New Roman"/>
          <w:sz w:val="24"/>
          <w:szCs w:val="24"/>
        </w:rPr>
        <w:t xml:space="preserve"> – Quando referentes a obras preferenciais e de acordo com a escala de prioridade estabelecida pelo município. </w:t>
      </w:r>
    </w:p>
    <w:p w14:paraId="7A7F10F1" w14:textId="1F1EA500" w:rsidR="006308AC" w:rsidRPr="006308AC" w:rsidRDefault="006308AC" w:rsidP="000945BD">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II – E</w:t>
      </w:r>
      <w:r w:rsidR="002E33EC">
        <w:rPr>
          <w:rFonts w:ascii="Times New Roman" w:hAnsi="Times New Roman" w:cs="Times New Roman"/>
          <w:sz w:val="24"/>
          <w:szCs w:val="24"/>
        </w:rPr>
        <w:t>xtraordinário</w:t>
      </w:r>
      <w:r w:rsidRPr="006308AC">
        <w:rPr>
          <w:rFonts w:ascii="Times New Roman" w:hAnsi="Times New Roman" w:cs="Times New Roman"/>
          <w:sz w:val="24"/>
          <w:szCs w:val="24"/>
        </w:rPr>
        <w:t xml:space="preserve"> – Quando referente à obra de menor interesse geral, mas que tenha sido solicitada, pelo menos por 2/3 (dois terços) dos proprietários (compreendidos na zona de influência). </w:t>
      </w:r>
    </w:p>
    <w:p w14:paraId="32E5B6A8" w14:textId="6E7AB27A" w:rsidR="006308AC" w:rsidRPr="006308AC" w:rsidRDefault="006308AC" w:rsidP="000945BD">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IV</w:t>
      </w:r>
    </w:p>
    <w:p w14:paraId="319D2060" w14:textId="77777777" w:rsidR="006308AC" w:rsidRPr="006308AC" w:rsidRDefault="006308AC" w:rsidP="000945BD">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fixação da Zona de Influência e dos Coeficientes de Participação dos Imóveis</w:t>
      </w:r>
    </w:p>
    <w:p w14:paraId="534F5186" w14:textId="4B8590E6" w:rsid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81 </w:t>
      </w:r>
      <w:r w:rsidRPr="002E33EC">
        <w:rPr>
          <w:rFonts w:ascii="Times New Roman" w:hAnsi="Times New Roman" w:cs="Times New Roman"/>
          <w:sz w:val="24"/>
          <w:szCs w:val="24"/>
        </w:rPr>
        <w:t>A fixação da zona de influência das obras públicas e dos coeficientes de participação dos</w:t>
      </w:r>
      <w:r w:rsidRPr="006308AC">
        <w:rPr>
          <w:rFonts w:ascii="Times New Roman" w:hAnsi="Times New Roman" w:cs="Times New Roman"/>
          <w:sz w:val="24"/>
          <w:szCs w:val="24"/>
        </w:rPr>
        <w:t xml:space="preserve"> imóveis, nela situados, será procedida pelo órgão competente do município em relação a cada uma delas e obedecerá aos seguintes critérios básicos: </w:t>
      </w:r>
    </w:p>
    <w:p w14:paraId="24F75FD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A zona de influência poderá ser fixada em função do benefício direto, como testada do imóvel ou em função do benefício indireto, como localização do imóvel, área, destinação econômica e outros elementos a serem considerados isolados e conjuntamente; </w:t>
      </w:r>
    </w:p>
    <w:p w14:paraId="4125877D" w14:textId="1DCF4879"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 determinação da contribuição de melhoria referente a cada imóvel beneficiado far-se-á rateando, proporcionalmente, o custo parcial ou total das </w:t>
      </w:r>
      <w:proofErr w:type="gramStart"/>
      <w:r w:rsidRPr="006308AC">
        <w:rPr>
          <w:rFonts w:ascii="Times New Roman" w:hAnsi="Times New Roman" w:cs="Times New Roman"/>
          <w:sz w:val="24"/>
          <w:szCs w:val="24"/>
        </w:rPr>
        <w:t>obras ,</w:t>
      </w:r>
      <w:proofErr w:type="gramEnd"/>
      <w:r w:rsidRPr="006308AC">
        <w:rPr>
          <w:rFonts w:ascii="Times New Roman" w:hAnsi="Times New Roman" w:cs="Times New Roman"/>
          <w:sz w:val="24"/>
          <w:szCs w:val="24"/>
        </w:rPr>
        <w:t xml:space="preserve"> entre todos os imóveis incluídos nas respectivas zonas de influência;  </w:t>
      </w:r>
    </w:p>
    <w:p w14:paraId="57CB96F5"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III – Para cada obra pública, seja urbana ou rural, será fixado o valor a ser ressarcido pela contribuição de melhoria, entre os proprietários beneficiados pelo melhoramento; </w:t>
      </w:r>
    </w:p>
    <w:p w14:paraId="386B18F6"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A contribuição de melhoria, para cada imóvel, será igual ao produto da área ou testada ou ambos simultaneamente do terreno beneficiado pela obra correspondente. </w:t>
      </w:r>
    </w:p>
    <w:p w14:paraId="7FA954AE" w14:textId="141D4BF6"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82 </w:t>
      </w:r>
      <w:r w:rsidRPr="002E33EC">
        <w:rPr>
          <w:rFonts w:ascii="Times New Roman" w:hAnsi="Times New Roman" w:cs="Times New Roman"/>
          <w:sz w:val="24"/>
          <w:szCs w:val="24"/>
        </w:rPr>
        <w:t>É o Executivo autorizado a substituir a delimitação da área de influência (indireta) na forma</w:t>
      </w:r>
      <w:r w:rsidRPr="006308AC">
        <w:rPr>
          <w:rFonts w:ascii="Times New Roman" w:hAnsi="Times New Roman" w:cs="Times New Roman"/>
          <w:sz w:val="24"/>
          <w:szCs w:val="24"/>
        </w:rPr>
        <w:t xml:space="preserve"> estabelecida nesta lei, se o município assumir e suportar, diretamente até 30 % (trinta por cento) do custo da respectiva obra pública. </w:t>
      </w:r>
    </w:p>
    <w:p w14:paraId="1E2283B6" w14:textId="77777777" w:rsidR="006308AC" w:rsidRPr="006308AC" w:rsidRDefault="006308AC" w:rsidP="000945BD">
      <w:pPr>
        <w:spacing w:before="100" w:beforeAutospacing="1"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Parágrafo Único – No caso do Executivo optar pelo disposto no “caput” deste artigo, ficam sujeitos ao pagamento da contribuição de melhoria, em percentual não inferior a 70 %</w:t>
      </w:r>
      <w:proofErr w:type="gramStart"/>
      <w:r w:rsidRPr="006308AC">
        <w:rPr>
          <w:rFonts w:ascii="Times New Roman" w:hAnsi="Times New Roman" w:cs="Times New Roman"/>
          <w:sz w:val="24"/>
          <w:szCs w:val="24"/>
        </w:rPr>
        <w:t>¨(</w:t>
      </w:r>
      <w:proofErr w:type="gramEnd"/>
      <w:r w:rsidRPr="006308AC">
        <w:rPr>
          <w:rFonts w:ascii="Times New Roman" w:hAnsi="Times New Roman" w:cs="Times New Roman"/>
          <w:sz w:val="24"/>
          <w:szCs w:val="24"/>
        </w:rPr>
        <w:t xml:space="preserve">setenta por cento) do custo total, somente os proprietários de imóveis lindeiros e fronteiros ao respectivo logradouro público e que sejam diretamente beneficiados pela obra. </w:t>
      </w:r>
    </w:p>
    <w:p w14:paraId="2D239132" w14:textId="1F54953D" w:rsidR="006308AC" w:rsidRPr="006308AC" w:rsidRDefault="006308AC" w:rsidP="000945BD">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V</w:t>
      </w:r>
    </w:p>
    <w:p w14:paraId="4885E7DB" w14:textId="3DC88F94" w:rsidR="006308AC" w:rsidRDefault="006308AC" w:rsidP="000945BD">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Do Lançamento e da Arrecadação</w:t>
      </w:r>
    </w:p>
    <w:p w14:paraId="541C9B58" w14:textId="15B4C225"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83 </w:t>
      </w:r>
      <w:r w:rsidRPr="002E33EC">
        <w:rPr>
          <w:rFonts w:ascii="Times New Roman" w:hAnsi="Times New Roman" w:cs="Times New Roman"/>
          <w:sz w:val="24"/>
          <w:szCs w:val="24"/>
        </w:rPr>
        <w:t>Para cobrança da contribuição de melhoria, a administração, obrigatoriamente, publicará</w:t>
      </w:r>
      <w:r w:rsidRPr="006308AC">
        <w:rPr>
          <w:rFonts w:ascii="Times New Roman" w:hAnsi="Times New Roman" w:cs="Times New Roman"/>
          <w:sz w:val="24"/>
          <w:szCs w:val="24"/>
        </w:rPr>
        <w:t xml:space="preserve"> edital, na forma usual, contendo entre outros os seguintes elementos: </w:t>
      </w:r>
    </w:p>
    <w:p w14:paraId="6880503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Delimitação das áreas direta e indiretamente beneficiadas e a relação dos imóveis nela compreendidos; </w:t>
      </w:r>
    </w:p>
    <w:p w14:paraId="1D913DB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Memorial descritivo do projeto; </w:t>
      </w:r>
    </w:p>
    <w:p w14:paraId="67FA88F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Orçamento total ou parcial do custo das obras; </w:t>
      </w:r>
    </w:p>
    <w:p w14:paraId="1165A85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Determinação da parcela do custo das obras a ser ressarcido pela contribuição de melhoria com o correspondente plano de rateio entre os imóveis beneficiados. </w:t>
      </w:r>
    </w:p>
    <w:p w14:paraId="03F75943" w14:textId="60A0A697"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84 </w:t>
      </w:r>
      <w:r w:rsidRPr="002E33EC">
        <w:rPr>
          <w:rFonts w:ascii="Times New Roman" w:hAnsi="Times New Roman" w:cs="Times New Roman"/>
          <w:sz w:val="24"/>
          <w:szCs w:val="24"/>
        </w:rPr>
        <w:t>Executada a obra de melhoramento, na sua totalidade ou em parte suficiente para beneficiar</w:t>
      </w:r>
      <w:r w:rsidRPr="006308AC">
        <w:rPr>
          <w:rFonts w:ascii="Times New Roman" w:hAnsi="Times New Roman" w:cs="Times New Roman"/>
          <w:sz w:val="24"/>
          <w:szCs w:val="24"/>
        </w:rPr>
        <w:t xml:space="preserve"> determinados imóveis, de modo a justificar o início da cobrança da contribuição de melhoria, proceder-se-á ao lançamento referente a esses imóveis, depois de publicado o respectivo demonstrativo de custos. </w:t>
      </w:r>
    </w:p>
    <w:p w14:paraId="43282267" w14:textId="55CF02D7"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85 </w:t>
      </w:r>
      <w:r w:rsidRPr="002E33EC">
        <w:rPr>
          <w:rFonts w:ascii="Times New Roman" w:hAnsi="Times New Roman" w:cs="Times New Roman"/>
          <w:sz w:val="24"/>
          <w:szCs w:val="24"/>
        </w:rPr>
        <w:t>O órgão encarregado do lançamento deverá escriturar, em registro próprio, o valor da</w:t>
      </w:r>
      <w:r w:rsidRPr="006308AC">
        <w:rPr>
          <w:rFonts w:ascii="Times New Roman" w:hAnsi="Times New Roman" w:cs="Times New Roman"/>
          <w:sz w:val="24"/>
          <w:szCs w:val="24"/>
        </w:rPr>
        <w:t xml:space="preserve"> contribuição de melhoria correspondente a cada imóvel, notificando o proprietário, diretamente ou por edital, do: </w:t>
      </w:r>
    </w:p>
    <w:p w14:paraId="75BC92B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Valor da contribuição de melhoria lançada; </w:t>
      </w:r>
    </w:p>
    <w:p w14:paraId="5E54A93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Prazo para o seu pagamento, suas prestações, vencimentos e acréscimos incidentes; </w:t>
      </w:r>
    </w:p>
    <w:p w14:paraId="70ED0BE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III – Prazo para impugnação;</w:t>
      </w:r>
    </w:p>
    <w:p w14:paraId="50EF9EF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Local de pagamento. </w:t>
      </w:r>
    </w:p>
    <w:p w14:paraId="13B1A2E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Dentro do prazo que lhe for concedido na notificação do lançamento, que não será inferior a 30 (trinta dias), o contribuinte poderá reclamar, ao Prefeito Municipal, contra: </w:t>
      </w:r>
    </w:p>
    <w:p w14:paraId="20C41EF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I – Erro na localização e dimensões do imóvel; </w:t>
      </w:r>
    </w:p>
    <w:p w14:paraId="1EE58EE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Cálculo dos índices atribuídos; </w:t>
      </w:r>
    </w:p>
    <w:p w14:paraId="67A8EAB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Valor da contribuição de melhoria; </w:t>
      </w:r>
    </w:p>
    <w:p w14:paraId="56417FC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Número de prestações. </w:t>
      </w:r>
    </w:p>
    <w:p w14:paraId="29CF63C3" w14:textId="00042034"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86 </w:t>
      </w:r>
      <w:r w:rsidRPr="002E33EC">
        <w:rPr>
          <w:rFonts w:ascii="Times New Roman" w:hAnsi="Times New Roman" w:cs="Times New Roman"/>
          <w:sz w:val="24"/>
          <w:szCs w:val="24"/>
        </w:rPr>
        <w:t>Os requerimentos de impugnação ou reclamação, como também quaisquer recursos</w:t>
      </w:r>
      <w:r w:rsidRPr="006308AC">
        <w:rPr>
          <w:rFonts w:ascii="Times New Roman" w:hAnsi="Times New Roman" w:cs="Times New Roman"/>
          <w:sz w:val="24"/>
          <w:szCs w:val="24"/>
        </w:rPr>
        <w:t xml:space="preserve"> administrativos, não suspendem o início ou prosseguimento das obras e nem terão efeito de obstaculizar a administração na prática dos atos necessários ao lançamento e cobrança da contribuição de melhoria. </w:t>
      </w:r>
    </w:p>
    <w:p w14:paraId="1432F65A" w14:textId="0BF31F76"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87 </w:t>
      </w:r>
      <w:r w:rsidRPr="002E33EC">
        <w:rPr>
          <w:rFonts w:ascii="Times New Roman" w:hAnsi="Times New Roman" w:cs="Times New Roman"/>
          <w:sz w:val="24"/>
          <w:szCs w:val="24"/>
        </w:rPr>
        <w:t>A contribuição de melhoria será paga pelo contribuinte de forma que a sua parcela anual</w:t>
      </w:r>
      <w:r w:rsidRPr="006308AC">
        <w:rPr>
          <w:rFonts w:ascii="Times New Roman" w:hAnsi="Times New Roman" w:cs="Times New Roman"/>
          <w:sz w:val="24"/>
          <w:szCs w:val="24"/>
        </w:rPr>
        <w:t xml:space="preserve"> não exceda o estabelecido na legislação federal correspondente, vinculada ao valor fiscal do imóvel atualizado à época da cobrança. </w:t>
      </w:r>
    </w:p>
    <w:p w14:paraId="02218B41" w14:textId="00A2C446"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88 </w:t>
      </w:r>
      <w:r w:rsidRPr="002E33EC">
        <w:rPr>
          <w:rFonts w:ascii="Times New Roman" w:hAnsi="Times New Roman" w:cs="Times New Roman"/>
          <w:sz w:val="24"/>
          <w:szCs w:val="24"/>
        </w:rPr>
        <w:t>Caberá ao contribuinte o ônus da prova quando impugnar quaisquer dos elementos</w:t>
      </w:r>
      <w:r w:rsidRPr="006308AC">
        <w:rPr>
          <w:rFonts w:ascii="Times New Roman" w:hAnsi="Times New Roman" w:cs="Times New Roman"/>
          <w:sz w:val="24"/>
          <w:szCs w:val="24"/>
        </w:rPr>
        <w:t xml:space="preserve"> referentes ao memorial descritivo do projeto, orçamento de custo de obra, total ou parcial, determinação da parcela do custo da obra a ser ressarcida pela contribuição de melhoria e delimitação do fator de absorção do benefício para toda a zona ou para cada uma das áreas diferenciadas, nela contidas. </w:t>
      </w:r>
    </w:p>
    <w:p w14:paraId="5BE7E4B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A impugnação deverá ser dirigida ao Prefeito Municipal, através de petição, que servirá para o início do processo administrativo. </w:t>
      </w:r>
    </w:p>
    <w:p w14:paraId="6A3D87AF" w14:textId="4D50EF5F"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89 </w:t>
      </w:r>
      <w:r w:rsidRPr="002E33EC">
        <w:rPr>
          <w:rFonts w:ascii="Times New Roman" w:hAnsi="Times New Roman" w:cs="Times New Roman"/>
          <w:sz w:val="24"/>
          <w:szCs w:val="24"/>
        </w:rPr>
        <w:t xml:space="preserve">O Prefeito Municipal em cada edital a que se refere o artigo </w:t>
      </w:r>
      <w:r w:rsidR="006B26AA" w:rsidRPr="002E33EC">
        <w:rPr>
          <w:rFonts w:ascii="Times New Roman" w:hAnsi="Times New Roman" w:cs="Times New Roman"/>
          <w:sz w:val="24"/>
          <w:szCs w:val="24"/>
        </w:rPr>
        <w:t>85</w:t>
      </w:r>
      <w:r w:rsidRPr="002E33EC">
        <w:rPr>
          <w:rFonts w:ascii="Times New Roman" w:hAnsi="Times New Roman" w:cs="Times New Roman"/>
          <w:sz w:val="24"/>
          <w:szCs w:val="24"/>
        </w:rPr>
        <w:t>, fixará os prazos de</w:t>
      </w:r>
      <w:r w:rsidRPr="007E7B16">
        <w:rPr>
          <w:rFonts w:ascii="Times New Roman" w:hAnsi="Times New Roman" w:cs="Times New Roman"/>
          <w:sz w:val="24"/>
          <w:szCs w:val="24"/>
        </w:rPr>
        <w:t xml:space="preserve"> lançamento, a forma de arrecadação e outros requisitos necessários à cobrança do tributo.</w:t>
      </w:r>
      <w:r w:rsidRPr="006308AC">
        <w:rPr>
          <w:rFonts w:ascii="Times New Roman" w:hAnsi="Times New Roman" w:cs="Times New Roman"/>
          <w:sz w:val="24"/>
          <w:szCs w:val="24"/>
        </w:rPr>
        <w:t xml:space="preserve"> </w:t>
      </w:r>
    </w:p>
    <w:p w14:paraId="558B418E" w14:textId="21B468A4" w:rsidR="006308AC" w:rsidRPr="006308AC" w:rsidRDefault="006308AC" w:rsidP="00BC0A2C">
      <w:pPr>
        <w:spacing w:after="480" w:line="257" w:lineRule="auto"/>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90 </w:t>
      </w:r>
      <w:r w:rsidRPr="002E33EC">
        <w:rPr>
          <w:rFonts w:ascii="Times New Roman" w:hAnsi="Times New Roman" w:cs="Times New Roman"/>
          <w:sz w:val="24"/>
          <w:szCs w:val="24"/>
        </w:rPr>
        <w:t>Nos casos omissos do presente capítulo, aplicar-se-á a legislação federal pertinente.</w:t>
      </w:r>
      <w:r w:rsidRPr="006308AC">
        <w:rPr>
          <w:rFonts w:ascii="Times New Roman" w:hAnsi="Times New Roman" w:cs="Times New Roman"/>
          <w:sz w:val="24"/>
          <w:szCs w:val="24"/>
        </w:rPr>
        <w:t xml:space="preserve"> </w:t>
      </w:r>
    </w:p>
    <w:p w14:paraId="7F99AED1" w14:textId="77777777" w:rsidR="006308AC" w:rsidRPr="000945BD" w:rsidRDefault="006308AC" w:rsidP="000945BD">
      <w:pPr>
        <w:spacing w:after="0" w:line="257" w:lineRule="auto"/>
        <w:jc w:val="center"/>
        <w:rPr>
          <w:rFonts w:ascii="Times New Roman" w:hAnsi="Times New Roman" w:cs="Times New Roman"/>
          <w:sz w:val="24"/>
          <w:szCs w:val="24"/>
        </w:rPr>
      </w:pPr>
      <w:r w:rsidRPr="000945BD">
        <w:rPr>
          <w:rFonts w:ascii="Times New Roman" w:hAnsi="Times New Roman" w:cs="Times New Roman"/>
          <w:sz w:val="24"/>
          <w:szCs w:val="24"/>
        </w:rPr>
        <w:t>TÍTULO V</w:t>
      </w:r>
    </w:p>
    <w:p w14:paraId="45D492C5" w14:textId="37D72F88" w:rsidR="006308AC" w:rsidRPr="000945BD" w:rsidRDefault="006308AC" w:rsidP="000945BD">
      <w:pPr>
        <w:spacing w:after="0" w:line="257" w:lineRule="auto"/>
        <w:jc w:val="center"/>
        <w:rPr>
          <w:rFonts w:ascii="Times New Roman" w:hAnsi="Times New Roman" w:cs="Times New Roman"/>
          <w:sz w:val="24"/>
          <w:szCs w:val="24"/>
        </w:rPr>
      </w:pPr>
      <w:r w:rsidRPr="000945BD">
        <w:rPr>
          <w:rFonts w:ascii="Times New Roman" w:hAnsi="Times New Roman" w:cs="Times New Roman"/>
          <w:sz w:val="24"/>
          <w:szCs w:val="24"/>
        </w:rPr>
        <w:t>DA FISCALIZAÇÃO</w:t>
      </w:r>
    </w:p>
    <w:p w14:paraId="55474A46" w14:textId="77777777" w:rsidR="000945BD" w:rsidRPr="000945BD" w:rsidRDefault="000945BD" w:rsidP="000945BD">
      <w:pPr>
        <w:spacing w:after="0" w:line="257" w:lineRule="auto"/>
        <w:jc w:val="center"/>
        <w:rPr>
          <w:rFonts w:ascii="Times New Roman" w:hAnsi="Times New Roman" w:cs="Times New Roman"/>
          <w:sz w:val="24"/>
          <w:szCs w:val="24"/>
        </w:rPr>
      </w:pPr>
    </w:p>
    <w:p w14:paraId="070F5960" w14:textId="77777777" w:rsidR="006308AC" w:rsidRPr="000945BD" w:rsidRDefault="006308AC" w:rsidP="000945BD">
      <w:pPr>
        <w:spacing w:after="0" w:line="257" w:lineRule="auto"/>
        <w:jc w:val="center"/>
        <w:rPr>
          <w:rFonts w:ascii="Times New Roman" w:hAnsi="Times New Roman" w:cs="Times New Roman"/>
          <w:sz w:val="24"/>
          <w:szCs w:val="24"/>
        </w:rPr>
      </w:pPr>
      <w:r w:rsidRPr="000945BD">
        <w:rPr>
          <w:rFonts w:ascii="Times New Roman" w:hAnsi="Times New Roman" w:cs="Times New Roman"/>
          <w:sz w:val="24"/>
          <w:szCs w:val="24"/>
        </w:rPr>
        <w:t>CAPÍTULO I</w:t>
      </w:r>
    </w:p>
    <w:p w14:paraId="72E46820" w14:textId="37334402" w:rsidR="006308AC" w:rsidRPr="000945BD" w:rsidRDefault="00685387" w:rsidP="00BC0A2C">
      <w:pPr>
        <w:spacing w:after="480" w:line="257" w:lineRule="auto"/>
        <w:jc w:val="center"/>
        <w:rPr>
          <w:rFonts w:ascii="Times New Roman" w:hAnsi="Times New Roman" w:cs="Times New Roman"/>
          <w:sz w:val="24"/>
          <w:szCs w:val="24"/>
        </w:rPr>
      </w:pPr>
      <w:r w:rsidRPr="000945BD">
        <w:rPr>
          <w:rFonts w:ascii="Times New Roman" w:hAnsi="Times New Roman" w:cs="Times New Roman"/>
          <w:sz w:val="24"/>
          <w:szCs w:val="24"/>
        </w:rPr>
        <w:t>DA COMPETÊNCIA</w:t>
      </w:r>
    </w:p>
    <w:p w14:paraId="02C07F52" w14:textId="1A29BA7E"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91 </w:t>
      </w:r>
      <w:r w:rsidRPr="002E33EC">
        <w:rPr>
          <w:rFonts w:ascii="Times New Roman" w:hAnsi="Times New Roman" w:cs="Times New Roman"/>
          <w:sz w:val="24"/>
          <w:szCs w:val="24"/>
        </w:rPr>
        <w:t>Compete a Fazenda Municipal o exercício da fiscalização tributária.</w:t>
      </w:r>
      <w:r w:rsidRPr="006308AC">
        <w:rPr>
          <w:rFonts w:ascii="Times New Roman" w:hAnsi="Times New Roman" w:cs="Times New Roman"/>
          <w:sz w:val="24"/>
          <w:szCs w:val="24"/>
        </w:rPr>
        <w:t xml:space="preserve"> </w:t>
      </w:r>
    </w:p>
    <w:p w14:paraId="2DE10B83" w14:textId="36FB57C2"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92 </w:t>
      </w:r>
      <w:r w:rsidRPr="002E33EC">
        <w:rPr>
          <w:rFonts w:ascii="Times New Roman" w:hAnsi="Times New Roman" w:cs="Times New Roman"/>
          <w:sz w:val="24"/>
          <w:szCs w:val="24"/>
        </w:rPr>
        <w:t>A Fiscalização Tributária será efetivada:</w:t>
      </w:r>
      <w:r w:rsidRPr="006308AC">
        <w:rPr>
          <w:rFonts w:ascii="Times New Roman" w:hAnsi="Times New Roman" w:cs="Times New Roman"/>
          <w:sz w:val="24"/>
          <w:szCs w:val="24"/>
        </w:rPr>
        <w:t xml:space="preserve"> </w:t>
      </w:r>
    </w:p>
    <w:p w14:paraId="2D83663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Diretamente, pelo agente do fisco; </w:t>
      </w:r>
    </w:p>
    <w:p w14:paraId="24F4998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Indiretamente através dos elementos constantes do cadastro fiscal ou de informações colhidas em fontes que não as do contribuinte. </w:t>
      </w:r>
    </w:p>
    <w:p w14:paraId="56B3AD0F" w14:textId="3A9B6B0B"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93 </w:t>
      </w:r>
      <w:r w:rsidRPr="002E33EC">
        <w:rPr>
          <w:rFonts w:ascii="Times New Roman" w:hAnsi="Times New Roman" w:cs="Times New Roman"/>
          <w:sz w:val="24"/>
          <w:szCs w:val="24"/>
        </w:rPr>
        <w:t>O Agente do Fisco, devidamente credenciado ao exercício regular de suas atividades terá</w:t>
      </w:r>
      <w:r w:rsidRPr="006308AC">
        <w:rPr>
          <w:rFonts w:ascii="Times New Roman" w:hAnsi="Times New Roman" w:cs="Times New Roman"/>
          <w:sz w:val="24"/>
          <w:szCs w:val="24"/>
        </w:rPr>
        <w:t xml:space="preserve"> acesso: </w:t>
      </w:r>
    </w:p>
    <w:p w14:paraId="4602F56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Ao interior dos estabelecimentos, depósitos e quaisquer outras dependências; etc. </w:t>
      </w:r>
    </w:p>
    <w:p w14:paraId="7A8E8D1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II – A salas de espetáculos, bilheterias e quaisquer outros recintos ou locais onde se faça necessária sua presença. </w:t>
      </w:r>
    </w:p>
    <w:p w14:paraId="49C8CA6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 Constituem elementos que, obrigatoriamente, devem ser exibidos, quando solicitados: </w:t>
      </w:r>
    </w:p>
    <w:p w14:paraId="3708EFA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Livros e documentos de escrituração contábil legalmente exigidos; </w:t>
      </w:r>
    </w:p>
    <w:p w14:paraId="6CDE187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Elementos fiscais, livros, registros e talonários, exigidos pelo Fisco Federal, Estadual e Municipal; </w:t>
      </w:r>
    </w:p>
    <w:p w14:paraId="1F5DFF7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Títulos e outros documentos que comprovem a propriedade, o domínio útil ou posse do imóvel; </w:t>
      </w:r>
    </w:p>
    <w:p w14:paraId="741EA83C"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Os comprovantes do direito de ingresso ou de participação em diversões públicas. </w:t>
      </w:r>
    </w:p>
    <w:p w14:paraId="5728F97C" w14:textId="77777777" w:rsidR="006308AC" w:rsidRPr="006308AC" w:rsidRDefault="006308AC" w:rsidP="00BC0A2C">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 2º - Na falta dos elementos descritos no parágrafo anterior ou, ainda por vício ou fraude neles verificados, o agente do fisco poderá promover o arbitramento. </w:t>
      </w:r>
    </w:p>
    <w:p w14:paraId="61E207BD" w14:textId="77777777" w:rsidR="006308AC" w:rsidRPr="006308AC" w:rsidRDefault="006308AC" w:rsidP="00BC0A2C">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CAPÍTULO II</w:t>
      </w:r>
    </w:p>
    <w:p w14:paraId="374FB614" w14:textId="53A5002D" w:rsidR="006308AC" w:rsidRPr="006308AC" w:rsidRDefault="00685387" w:rsidP="00BC0A2C">
      <w:pPr>
        <w:spacing w:after="480" w:line="257" w:lineRule="auto"/>
        <w:jc w:val="center"/>
        <w:rPr>
          <w:rFonts w:ascii="Times New Roman" w:hAnsi="Times New Roman" w:cs="Times New Roman"/>
          <w:b/>
          <w:bCs/>
          <w:sz w:val="24"/>
          <w:szCs w:val="24"/>
        </w:rPr>
      </w:pPr>
      <w:r>
        <w:rPr>
          <w:rFonts w:ascii="Times New Roman" w:hAnsi="Times New Roman" w:cs="Times New Roman"/>
          <w:b/>
          <w:bCs/>
          <w:sz w:val="24"/>
          <w:szCs w:val="24"/>
        </w:rPr>
        <w:t>DO PROCESSO FISCAL</w:t>
      </w:r>
    </w:p>
    <w:p w14:paraId="572B4473" w14:textId="5417145F"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94 </w:t>
      </w:r>
      <w:r w:rsidRPr="002E33EC">
        <w:rPr>
          <w:rFonts w:ascii="Times New Roman" w:hAnsi="Times New Roman" w:cs="Times New Roman"/>
          <w:sz w:val="24"/>
          <w:szCs w:val="24"/>
        </w:rPr>
        <w:t>Processo fiscal, para os efeitos deste Código, compreende o conjunto de atos e</w:t>
      </w:r>
      <w:r w:rsidRPr="006308AC">
        <w:rPr>
          <w:rFonts w:ascii="Times New Roman" w:hAnsi="Times New Roman" w:cs="Times New Roman"/>
          <w:sz w:val="24"/>
          <w:szCs w:val="24"/>
        </w:rPr>
        <w:t xml:space="preserve"> formalidades tendentes a uma decisão sobre: </w:t>
      </w:r>
    </w:p>
    <w:p w14:paraId="31EDDD4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Auto de infração; </w:t>
      </w:r>
    </w:p>
    <w:p w14:paraId="0D4DA23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Reclamação contra lançamento; </w:t>
      </w:r>
    </w:p>
    <w:p w14:paraId="7653DF4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Consulta; </w:t>
      </w:r>
    </w:p>
    <w:p w14:paraId="0AA9B0D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Pedido de restituição. </w:t>
      </w:r>
    </w:p>
    <w:p w14:paraId="2AF0E585" w14:textId="2DE3B0D4"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95 </w:t>
      </w:r>
      <w:r w:rsidRPr="002E33EC">
        <w:rPr>
          <w:rFonts w:ascii="Times New Roman" w:hAnsi="Times New Roman" w:cs="Times New Roman"/>
          <w:sz w:val="24"/>
          <w:szCs w:val="24"/>
        </w:rPr>
        <w:t>As ações ou omissões contrárias a legislação tributária serão apuradas por autuação, com</w:t>
      </w:r>
      <w:r w:rsidRPr="006308AC">
        <w:rPr>
          <w:rFonts w:ascii="Times New Roman" w:hAnsi="Times New Roman" w:cs="Times New Roman"/>
          <w:sz w:val="24"/>
          <w:szCs w:val="24"/>
        </w:rPr>
        <w:t xml:space="preserve"> o fim de determinar o responsável pela infração verificada, o dano causado ao Município e o respectivo valor, aplicando se ao infrator a pena correspondente e procedendo-se, quando for o caso, o ressarcimento do referido dano. </w:t>
      </w:r>
    </w:p>
    <w:p w14:paraId="76A1DD81" w14:textId="5A669269"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96 </w:t>
      </w:r>
      <w:r w:rsidRPr="002E33EC">
        <w:rPr>
          <w:rFonts w:ascii="Times New Roman" w:hAnsi="Times New Roman" w:cs="Times New Roman"/>
          <w:sz w:val="24"/>
          <w:szCs w:val="24"/>
        </w:rPr>
        <w:t>Considera-se iniciado o procedimento fiscal administrativo para o fim de excluir a</w:t>
      </w:r>
      <w:r w:rsidRPr="006308AC">
        <w:rPr>
          <w:rFonts w:ascii="Times New Roman" w:hAnsi="Times New Roman" w:cs="Times New Roman"/>
          <w:sz w:val="24"/>
          <w:szCs w:val="24"/>
        </w:rPr>
        <w:t xml:space="preserve"> espontaneidade da iniciativa do sujeito passivo: </w:t>
      </w:r>
    </w:p>
    <w:p w14:paraId="3ABB94E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Com a lavratura do termo de início da fiscalização ou intimação escrita para apresentar livros comerciais ou fiscais, e outros documentos de interesse para a Fazenda Municipal; </w:t>
      </w:r>
    </w:p>
    <w:p w14:paraId="494D13B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Com a lavratura do termo de retenção de livros e outros documentos fiscais; </w:t>
      </w:r>
    </w:p>
    <w:p w14:paraId="2CF99E6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Com a lavratura do auto de infração; </w:t>
      </w:r>
    </w:p>
    <w:p w14:paraId="7F3FCB15"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Com qualquer ato escrito do agente do fisco, que caracterize o início do procedimento para apuração de infração fiscal, de conhecimento prévio do contribuinte. </w:t>
      </w:r>
    </w:p>
    <w:p w14:paraId="4D5EDEC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 1º - Iniciada a fiscalização do contribuinte, terão os agentes fazendários o prazo de 30 (trinta) dias para concluí-lo, salvo quando submetido a regime especial de fiscalização. </w:t>
      </w:r>
    </w:p>
    <w:p w14:paraId="4B94BBA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Havendo justo motivo, o prazo referido no parágrafo anterior poderá ser prorrogado pelo Prefeito. </w:t>
      </w:r>
    </w:p>
    <w:p w14:paraId="23F0B7B6" w14:textId="71971ACD"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97 </w:t>
      </w:r>
      <w:r w:rsidRPr="002E33EC">
        <w:rPr>
          <w:rFonts w:ascii="Times New Roman" w:hAnsi="Times New Roman" w:cs="Times New Roman"/>
          <w:sz w:val="24"/>
          <w:szCs w:val="24"/>
        </w:rPr>
        <w:t>O auto de infração, lavrado com precisão e clareza, sem entrelinhas, emendas ou rasuras,</w:t>
      </w:r>
      <w:r w:rsidRPr="006308AC">
        <w:rPr>
          <w:rFonts w:ascii="Times New Roman" w:hAnsi="Times New Roman" w:cs="Times New Roman"/>
          <w:sz w:val="24"/>
          <w:szCs w:val="24"/>
        </w:rPr>
        <w:t xml:space="preserve"> deverá conter: </w:t>
      </w:r>
    </w:p>
    <w:p w14:paraId="64C48F1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Local, dia e hora da lavratura; </w:t>
      </w:r>
    </w:p>
    <w:p w14:paraId="63B34F1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Nome, estabelecimento e domicílio do autuado e das testemunhas, se houver; </w:t>
      </w:r>
    </w:p>
    <w:p w14:paraId="70EEBD8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Número da inscrição do autuado no C.G.C. e C.P.F., quando for o caso; </w:t>
      </w:r>
    </w:p>
    <w:p w14:paraId="11E92A5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Descrição do fato que constitui a infração e circunstâncias pertinentes; </w:t>
      </w:r>
    </w:p>
    <w:p w14:paraId="390A779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Citação expressa do dispositivo legal infringido, inclusive do que fixa a respectiva sanção; </w:t>
      </w:r>
    </w:p>
    <w:p w14:paraId="6199CA5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 – Cálculo dos tributos e multas; </w:t>
      </w:r>
    </w:p>
    <w:p w14:paraId="63F4758C"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VII – Referência aos documentos que serviram de base à lavratura do auto; </w:t>
      </w:r>
    </w:p>
    <w:p w14:paraId="344E650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VIII – Intimação ao infrator para pagar os tributos e acréscimos ou apresentar defesa, no prazo previsto, com indicação expressa deste; </w:t>
      </w:r>
    </w:p>
    <w:p w14:paraId="3E87CB3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IX – Enumeração de quaisquer outras ocorrências que possam esclarecer o processo. </w:t>
      </w:r>
    </w:p>
    <w:p w14:paraId="7A8AC90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 As incorreções ou omissões verificadas no auto de infração, não constituem motivo de nulidade do processo desde que do mesmo constem elementos suficientes para determinar a infração e o infrator. </w:t>
      </w:r>
    </w:p>
    <w:p w14:paraId="394DF9A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Havendo reformulação ou alteração do auto de infração, será devolvido ao contribuinte autuado, o prazo de defesa previsto nesta lei. </w:t>
      </w:r>
    </w:p>
    <w:p w14:paraId="7F6FC18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3º - O auto lavrado será assinado pelos autuantes e pelo autuado ou seu representante legal. </w:t>
      </w:r>
    </w:p>
    <w:p w14:paraId="7D61336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4º - A assinatura do autuado deverá </w:t>
      </w:r>
      <w:proofErr w:type="gramStart"/>
      <w:r w:rsidRPr="006308AC">
        <w:rPr>
          <w:rFonts w:ascii="Times New Roman" w:hAnsi="Times New Roman" w:cs="Times New Roman"/>
          <w:sz w:val="24"/>
          <w:szCs w:val="24"/>
        </w:rPr>
        <w:t>ser, lançada</w:t>
      </w:r>
      <w:proofErr w:type="gramEnd"/>
      <w:r w:rsidRPr="006308AC">
        <w:rPr>
          <w:rFonts w:ascii="Times New Roman" w:hAnsi="Times New Roman" w:cs="Times New Roman"/>
          <w:sz w:val="24"/>
          <w:szCs w:val="24"/>
        </w:rPr>
        <w:t xml:space="preserve"> simplesmente no auto ou sob protesto, e em nenhuma hipótese implicará em confissão da falta arguida, nem a sua recusa agravará a infração, devendo, neste caso, ser registrado o fato. </w:t>
      </w:r>
    </w:p>
    <w:p w14:paraId="14FE2049" w14:textId="0E19EBBE"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98 </w:t>
      </w:r>
      <w:r w:rsidRPr="002E33EC">
        <w:rPr>
          <w:rFonts w:ascii="Times New Roman" w:hAnsi="Times New Roman" w:cs="Times New Roman"/>
          <w:sz w:val="24"/>
          <w:szCs w:val="24"/>
        </w:rPr>
        <w:t>O auto de infração deverá ser lavrado por funcionários habilitados para esse fim, por fiscais</w:t>
      </w:r>
      <w:r w:rsidRPr="006308AC">
        <w:rPr>
          <w:rFonts w:ascii="Times New Roman" w:hAnsi="Times New Roman" w:cs="Times New Roman"/>
          <w:sz w:val="24"/>
          <w:szCs w:val="24"/>
        </w:rPr>
        <w:t xml:space="preserve"> ou por comissões especiais. </w:t>
      </w:r>
    </w:p>
    <w:p w14:paraId="74293B9A" w14:textId="77777777" w:rsidR="006308AC" w:rsidRPr="006308AC" w:rsidRDefault="006308AC" w:rsidP="00D92FF4">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As comissões especiais de que trata este artigo serão designadas pelo Prefeito. </w:t>
      </w:r>
    </w:p>
    <w:p w14:paraId="78E0DF7B" w14:textId="77777777" w:rsidR="006308AC" w:rsidRPr="006308AC" w:rsidRDefault="006308AC" w:rsidP="0009202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TÍTULO IV</w:t>
      </w:r>
    </w:p>
    <w:p w14:paraId="65EA70AF" w14:textId="23B0248F" w:rsidR="006308AC" w:rsidRDefault="006308AC" w:rsidP="0009202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INTIMAÇÃO, RECLAMAÇÃO E RECURSO</w:t>
      </w:r>
    </w:p>
    <w:p w14:paraId="377754BF" w14:textId="77777777" w:rsidR="00092020" w:rsidRPr="006308AC" w:rsidRDefault="00092020" w:rsidP="00092020">
      <w:pPr>
        <w:spacing w:after="0" w:line="257" w:lineRule="auto"/>
        <w:jc w:val="center"/>
        <w:rPr>
          <w:rFonts w:ascii="Times New Roman" w:hAnsi="Times New Roman" w:cs="Times New Roman"/>
          <w:b/>
          <w:bCs/>
          <w:sz w:val="24"/>
          <w:szCs w:val="24"/>
        </w:rPr>
      </w:pPr>
    </w:p>
    <w:p w14:paraId="6DF1E547" w14:textId="16646725" w:rsidR="006308AC" w:rsidRDefault="006308AC" w:rsidP="00092020">
      <w:pPr>
        <w:spacing w:after="0" w:line="257" w:lineRule="auto"/>
        <w:jc w:val="center"/>
        <w:rPr>
          <w:rFonts w:ascii="Times New Roman" w:hAnsi="Times New Roman" w:cs="Times New Roman"/>
          <w:b/>
          <w:bCs/>
          <w:sz w:val="24"/>
          <w:szCs w:val="24"/>
        </w:rPr>
      </w:pPr>
      <w:r w:rsidRPr="00646B57">
        <w:rPr>
          <w:rFonts w:ascii="Times New Roman" w:hAnsi="Times New Roman" w:cs="Times New Roman"/>
          <w:b/>
          <w:bCs/>
          <w:sz w:val="24"/>
          <w:szCs w:val="24"/>
        </w:rPr>
        <w:t>CAPÍTULO I</w:t>
      </w:r>
    </w:p>
    <w:p w14:paraId="24D5B3A9" w14:textId="312717B7" w:rsidR="00F01B9A" w:rsidRDefault="00F01B9A" w:rsidP="00092020">
      <w:pPr>
        <w:spacing w:after="0" w:line="257" w:lineRule="auto"/>
        <w:jc w:val="center"/>
        <w:rPr>
          <w:rFonts w:ascii="Times New Roman" w:hAnsi="Times New Roman" w:cs="Times New Roman"/>
          <w:b/>
          <w:bCs/>
          <w:sz w:val="24"/>
          <w:szCs w:val="24"/>
        </w:rPr>
      </w:pPr>
      <w:r>
        <w:rPr>
          <w:rFonts w:ascii="Times New Roman" w:hAnsi="Times New Roman" w:cs="Times New Roman"/>
          <w:b/>
          <w:bCs/>
          <w:sz w:val="24"/>
          <w:szCs w:val="24"/>
        </w:rPr>
        <w:t>DA INTIMAÇÃO DO ANÇAMENTO DE TRIBUTOS E INFRAÇÕES</w:t>
      </w:r>
    </w:p>
    <w:p w14:paraId="625D6B50" w14:textId="77777777" w:rsidR="00D92FF4" w:rsidRPr="006308AC" w:rsidRDefault="00D92FF4" w:rsidP="00092020">
      <w:pPr>
        <w:spacing w:after="0" w:line="257" w:lineRule="auto"/>
        <w:jc w:val="center"/>
        <w:rPr>
          <w:rFonts w:ascii="Times New Roman" w:hAnsi="Times New Roman" w:cs="Times New Roman"/>
          <w:b/>
          <w:bCs/>
          <w:sz w:val="24"/>
          <w:szCs w:val="24"/>
        </w:rPr>
      </w:pPr>
    </w:p>
    <w:p w14:paraId="73F5D0B9" w14:textId="52CD96D8" w:rsidR="006308AC" w:rsidRPr="006308AC" w:rsidRDefault="006308AC" w:rsidP="00092020">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lastRenderedPageBreak/>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w:t>
      </w:r>
    </w:p>
    <w:p w14:paraId="385533D5" w14:textId="77777777" w:rsidR="006308AC" w:rsidRPr="006308AC" w:rsidRDefault="006308AC" w:rsidP="00D92FF4">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Intimação</w:t>
      </w:r>
    </w:p>
    <w:p w14:paraId="4B2074AD" w14:textId="3CF5BA2F" w:rsidR="006308AC" w:rsidRPr="006308AC" w:rsidRDefault="006308AC" w:rsidP="00D92FF4">
      <w:pPr>
        <w:spacing w:after="240" w:line="257" w:lineRule="auto"/>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99 </w:t>
      </w:r>
      <w:r w:rsidRPr="002E33EC">
        <w:rPr>
          <w:rFonts w:ascii="Times New Roman" w:hAnsi="Times New Roman" w:cs="Times New Roman"/>
          <w:sz w:val="24"/>
          <w:szCs w:val="24"/>
        </w:rPr>
        <w:t>Os contribuintes serão intimados do lançamento do tributo e das infrações previstas em</w:t>
      </w:r>
      <w:r w:rsidRPr="006308AC">
        <w:rPr>
          <w:rFonts w:ascii="Times New Roman" w:hAnsi="Times New Roman" w:cs="Times New Roman"/>
          <w:sz w:val="24"/>
          <w:szCs w:val="24"/>
        </w:rPr>
        <w:t xml:space="preserve"> que tenham incorrido. </w:t>
      </w:r>
    </w:p>
    <w:p w14:paraId="3728E225" w14:textId="78FB9A28" w:rsidR="006308AC" w:rsidRPr="006308AC" w:rsidRDefault="006308AC" w:rsidP="00D92FF4">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w:t>
      </w:r>
    </w:p>
    <w:p w14:paraId="3678825A" w14:textId="77777777" w:rsidR="006308AC" w:rsidRPr="006308AC" w:rsidRDefault="006308AC" w:rsidP="00D92FF4">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Intimação de Lançamento do Tributo</w:t>
      </w:r>
    </w:p>
    <w:p w14:paraId="186799ED" w14:textId="13D42C3E" w:rsidR="006308AC" w:rsidRPr="006308AC" w:rsidRDefault="006308AC" w:rsidP="006308AC">
      <w:pPr>
        <w:jc w:val="both"/>
        <w:rPr>
          <w:rFonts w:ascii="Times New Roman" w:hAnsi="Times New Roman" w:cs="Times New Roman"/>
          <w:sz w:val="24"/>
          <w:szCs w:val="24"/>
        </w:rPr>
      </w:pPr>
      <w:r w:rsidRPr="002E33EC">
        <w:rPr>
          <w:rFonts w:ascii="Times New Roman" w:hAnsi="Times New Roman" w:cs="Times New Roman"/>
          <w:sz w:val="24"/>
          <w:szCs w:val="24"/>
        </w:rPr>
        <w:t xml:space="preserve">Art. </w:t>
      </w:r>
      <w:r w:rsidR="00115B7B" w:rsidRPr="002E33EC">
        <w:rPr>
          <w:rFonts w:ascii="Times New Roman" w:hAnsi="Times New Roman" w:cs="Times New Roman"/>
          <w:sz w:val="24"/>
          <w:szCs w:val="24"/>
        </w:rPr>
        <w:t xml:space="preserve">100 </w:t>
      </w:r>
      <w:r w:rsidRPr="002E33EC">
        <w:rPr>
          <w:rFonts w:ascii="Times New Roman" w:hAnsi="Times New Roman" w:cs="Times New Roman"/>
          <w:sz w:val="24"/>
          <w:szCs w:val="24"/>
        </w:rPr>
        <w:t>O contribuinte será intimado do lançamento do tributo, através:</w:t>
      </w:r>
      <w:r w:rsidRPr="006308AC">
        <w:rPr>
          <w:rFonts w:ascii="Times New Roman" w:hAnsi="Times New Roman" w:cs="Times New Roman"/>
          <w:sz w:val="24"/>
          <w:szCs w:val="24"/>
        </w:rPr>
        <w:t xml:space="preserve"> </w:t>
      </w:r>
    </w:p>
    <w:p w14:paraId="5988D05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Da imprensa, rádio e televisão, de maneira genérica e impessoal; </w:t>
      </w:r>
    </w:p>
    <w:p w14:paraId="70ACAE9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Diretamente, por servidor municipal ou aviso postal; </w:t>
      </w:r>
    </w:p>
    <w:p w14:paraId="2BB361D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De edital. </w:t>
      </w:r>
    </w:p>
    <w:p w14:paraId="1BBCBCB0" w14:textId="77777777" w:rsidR="006308AC" w:rsidRPr="006308AC" w:rsidRDefault="006308AC" w:rsidP="00D92FF4">
      <w:pPr>
        <w:spacing w:after="24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No caso previsto no inciso II deste artigo, será considerada efetiva a intimação, quando entregue no endereço indicado pelo contribuinte. </w:t>
      </w:r>
    </w:p>
    <w:p w14:paraId="2866C84F" w14:textId="72C6CE76" w:rsidR="006308AC" w:rsidRPr="006308AC" w:rsidRDefault="006308AC" w:rsidP="00D92FF4">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S</w:t>
      </w:r>
      <w:r w:rsidR="00685387">
        <w:rPr>
          <w:rFonts w:ascii="Times New Roman" w:hAnsi="Times New Roman" w:cs="Times New Roman"/>
          <w:b/>
          <w:bCs/>
          <w:sz w:val="24"/>
          <w:szCs w:val="24"/>
        </w:rPr>
        <w:t>eção</w:t>
      </w:r>
      <w:r w:rsidRPr="006308AC">
        <w:rPr>
          <w:rFonts w:ascii="Times New Roman" w:hAnsi="Times New Roman" w:cs="Times New Roman"/>
          <w:b/>
          <w:bCs/>
          <w:sz w:val="24"/>
          <w:szCs w:val="24"/>
        </w:rPr>
        <w:t xml:space="preserve"> III</w:t>
      </w:r>
    </w:p>
    <w:p w14:paraId="0A1F4A88" w14:textId="77777777" w:rsidR="006308AC" w:rsidRPr="006308AC" w:rsidRDefault="006308AC" w:rsidP="00D92FF4">
      <w:pPr>
        <w:spacing w:after="24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Da Intimação de Infração</w:t>
      </w:r>
    </w:p>
    <w:p w14:paraId="205599AC" w14:textId="7CC8ABC7"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 xml:space="preserve">101 </w:t>
      </w:r>
      <w:r w:rsidRPr="00205EEF">
        <w:rPr>
          <w:rFonts w:ascii="Times New Roman" w:hAnsi="Times New Roman" w:cs="Times New Roman"/>
          <w:sz w:val="24"/>
          <w:szCs w:val="24"/>
        </w:rPr>
        <w:t>A intimação de infração, será feita pelo Agente do Fisco, através de:</w:t>
      </w:r>
      <w:r w:rsidRPr="006308AC">
        <w:rPr>
          <w:rFonts w:ascii="Times New Roman" w:hAnsi="Times New Roman" w:cs="Times New Roman"/>
          <w:sz w:val="24"/>
          <w:szCs w:val="24"/>
        </w:rPr>
        <w:t xml:space="preserve"> </w:t>
      </w:r>
    </w:p>
    <w:p w14:paraId="0EF5308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Intimação Preliminar; </w:t>
      </w:r>
    </w:p>
    <w:p w14:paraId="6F538B1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Auto de infração; </w:t>
      </w:r>
    </w:p>
    <w:p w14:paraId="730C390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Intimação do Auto de infração. </w:t>
      </w:r>
    </w:p>
    <w:p w14:paraId="36F51152" w14:textId="2E945209"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 xml:space="preserve">102 </w:t>
      </w:r>
      <w:r w:rsidRPr="00205EEF">
        <w:rPr>
          <w:rFonts w:ascii="Times New Roman" w:hAnsi="Times New Roman" w:cs="Times New Roman"/>
          <w:sz w:val="24"/>
          <w:szCs w:val="24"/>
        </w:rPr>
        <w:t xml:space="preserve">A Intimação preliminar, será expedida nos casos capitulados no inciso III e na </w:t>
      </w:r>
      <w:r w:rsidR="006B26AA" w:rsidRPr="00205EEF">
        <w:rPr>
          <w:rFonts w:ascii="Times New Roman" w:hAnsi="Times New Roman" w:cs="Times New Roman"/>
          <w:sz w:val="24"/>
          <w:szCs w:val="24"/>
        </w:rPr>
        <w:t>alínea</w:t>
      </w:r>
      <w:r w:rsidRPr="00205EEF">
        <w:rPr>
          <w:rFonts w:ascii="Times New Roman" w:hAnsi="Times New Roman" w:cs="Times New Roman"/>
          <w:sz w:val="24"/>
          <w:szCs w:val="24"/>
        </w:rPr>
        <w:t xml:space="preserve"> “c”</w:t>
      </w:r>
      <w:r w:rsidRPr="007E7B16">
        <w:rPr>
          <w:rFonts w:ascii="Times New Roman" w:hAnsi="Times New Roman" w:cs="Times New Roman"/>
          <w:sz w:val="24"/>
          <w:szCs w:val="24"/>
        </w:rPr>
        <w:t xml:space="preserve"> do inciso VI, do artigo 1</w:t>
      </w:r>
      <w:r w:rsidR="006B26AA" w:rsidRPr="007E7B16">
        <w:rPr>
          <w:rFonts w:ascii="Times New Roman" w:hAnsi="Times New Roman" w:cs="Times New Roman"/>
          <w:sz w:val="24"/>
          <w:szCs w:val="24"/>
        </w:rPr>
        <w:t>06</w:t>
      </w:r>
      <w:r w:rsidRPr="007E7B16">
        <w:rPr>
          <w:rFonts w:ascii="Times New Roman" w:hAnsi="Times New Roman" w:cs="Times New Roman"/>
          <w:sz w:val="24"/>
          <w:szCs w:val="24"/>
        </w:rPr>
        <w:t>, para que no prazo de 20 (vinte) dias, o contribuinte regularize sua situação.</w:t>
      </w:r>
      <w:r w:rsidRPr="006308AC">
        <w:rPr>
          <w:rFonts w:ascii="Times New Roman" w:hAnsi="Times New Roman" w:cs="Times New Roman"/>
          <w:sz w:val="24"/>
          <w:szCs w:val="24"/>
        </w:rPr>
        <w:t xml:space="preserve"> </w:t>
      </w:r>
    </w:p>
    <w:p w14:paraId="72A644C9" w14:textId="77777777" w:rsidR="006308AC" w:rsidRPr="006308AC" w:rsidRDefault="006308AC" w:rsidP="006308AC">
      <w:pPr>
        <w:jc w:val="both"/>
        <w:rPr>
          <w:rFonts w:ascii="Times New Roman" w:hAnsi="Times New Roman" w:cs="Times New Roman"/>
          <w:sz w:val="24"/>
          <w:szCs w:val="24"/>
        </w:rPr>
      </w:pPr>
      <w:r w:rsidRPr="00220067">
        <w:rPr>
          <w:rFonts w:ascii="Times New Roman" w:hAnsi="Times New Roman" w:cs="Times New Roman"/>
          <w:sz w:val="24"/>
          <w:szCs w:val="24"/>
        </w:rPr>
        <w:t>§ 1º - Não providenciando o contribuinte na regularização da situação, no prazo estabelecido na intimação preliminar, serão tomadas as medidas fiscais cabíveis.</w:t>
      </w:r>
      <w:r w:rsidRPr="006308AC">
        <w:rPr>
          <w:rFonts w:ascii="Times New Roman" w:hAnsi="Times New Roman" w:cs="Times New Roman"/>
          <w:sz w:val="24"/>
          <w:szCs w:val="24"/>
        </w:rPr>
        <w:t xml:space="preserve"> </w:t>
      </w:r>
    </w:p>
    <w:p w14:paraId="6FA9D69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Não caberá intimação preliminar nos casos de reincidência. </w:t>
      </w:r>
    </w:p>
    <w:p w14:paraId="619A5D8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3º - Considerar-se-á encerrado o processo fiscal, quando o contribuinte pagar o tributo, não cabendo posterior reclamação ou recurso. </w:t>
      </w:r>
    </w:p>
    <w:p w14:paraId="7A0416C7" w14:textId="50DDC3FD" w:rsidR="006308AC" w:rsidRPr="006308AC" w:rsidRDefault="006308AC" w:rsidP="00D92FF4">
      <w:pPr>
        <w:spacing w:after="480" w:line="257" w:lineRule="auto"/>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 xml:space="preserve">103 </w:t>
      </w:r>
      <w:r w:rsidRPr="00205EEF">
        <w:rPr>
          <w:rFonts w:ascii="Times New Roman" w:hAnsi="Times New Roman" w:cs="Times New Roman"/>
          <w:sz w:val="24"/>
          <w:szCs w:val="24"/>
        </w:rPr>
        <w:t>O Auto de Infração será lavrado pelo Agente do Fisco, quando o contribuinte incorrer nas</w:t>
      </w:r>
      <w:r w:rsidRPr="007E7B16">
        <w:rPr>
          <w:rFonts w:ascii="Times New Roman" w:hAnsi="Times New Roman" w:cs="Times New Roman"/>
          <w:sz w:val="24"/>
          <w:szCs w:val="24"/>
        </w:rPr>
        <w:t xml:space="preserve"> infrações capituladas no artigo 1</w:t>
      </w:r>
      <w:r w:rsidR="006B26AA" w:rsidRPr="007E7B16">
        <w:rPr>
          <w:rFonts w:ascii="Times New Roman" w:hAnsi="Times New Roman" w:cs="Times New Roman"/>
          <w:sz w:val="24"/>
          <w:szCs w:val="24"/>
        </w:rPr>
        <w:t>06</w:t>
      </w:r>
      <w:r w:rsidRPr="007E7B16">
        <w:rPr>
          <w:rFonts w:ascii="Times New Roman" w:hAnsi="Times New Roman" w:cs="Times New Roman"/>
          <w:sz w:val="24"/>
          <w:szCs w:val="24"/>
        </w:rPr>
        <w:t>.</w:t>
      </w:r>
      <w:r w:rsidRPr="006308AC">
        <w:rPr>
          <w:rFonts w:ascii="Times New Roman" w:hAnsi="Times New Roman" w:cs="Times New Roman"/>
          <w:sz w:val="24"/>
          <w:szCs w:val="24"/>
        </w:rPr>
        <w:t xml:space="preserve"> </w:t>
      </w:r>
    </w:p>
    <w:p w14:paraId="1221F4E2" w14:textId="77777777" w:rsidR="006308AC" w:rsidRPr="006308AC" w:rsidRDefault="006308AC" w:rsidP="00D92FF4">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CAPÍTULO II</w:t>
      </w:r>
    </w:p>
    <w:p w14:paraId="16911591" w14:textId="1A4A0F0A" w:rsidR="00685387" w:rsidRDefault="00685387" w:rsidP="00D92FF4">
      <w:pPr>
        <w:spacing w:after="480" w:line="257" w:lineRule="auto"/>
        <w:jc w:val="center"/>
        <w:rPr>
          <w:rFonts w:ascii="Times New Roman" w:hAnsi="Times New Roman" w:cs="Times New Roman"/>
          <w:b/>
          <w:bCs/>
          <w:sz w:val="24"/>
          <w:szCs w:val="24"/>
        </w:rPr>
      </w:pPr>
      <w:r>
        <w:rPr>
          <w:rFonts w:ascii="Times New Roman" w:hAnsi="Times New Roman" w:cs="Times New Roman"/>
          <w:b/>
          <w:bCs/>
          <w:sz w:val="24"/>
          <w:szCs w:val="24"/>
        </w:rPr>
        <w:t>DAS RECLAMAÇÕES E RECURSOS VOLUNTÁRIOS</w:t>
      </w:r>
    </w:p>
    <w:p w14:paraId="294D60EF" w14:textId="2C9D5852"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 xml:space="preserve">104 </w:t>
      </w:r>
      <w:r w:rsidRPr="00205EEF">
        <w:rPr>
          <w:rFonts w:ascii="Times New Roman" w:hAnsi="Times New Roman" w:cs="Times New Roman"/>
          <w:sz w:val="24"/>
          <w:szCs w:val="24"/>
        </w:rPr>
        <w:t>Ao contribuinte é facultado encaminhar:</w:t>
      </w:r>
      <w:r w:rsidRPr="006308AC">
        <w:rPr>
          <w:rFonts w:ascii="Times New Roman" w:hAnsi="Times New Roman" w:cs="Times New Roman"/>
          <w:sz w:val="24"/>
          <w:szCs w:val="24"/>
        </w:rPr>
        <w:t xml:space="preserve"> </w:t>
      </w:r>
    </w:p>
    <w:p w14:paraId="188C871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I – Reclamação ao titular do Órgão Fazendário, dentro do prazo </w:t>
      </w:r>
      <w:proofErr w:type="gramStart"/>
      <w:r w:rsidRPr="006308AC">
        <w:rPr>
          <w:rFonts w:ascii="Times New Roman" w:hAnsi="Times New Roman" w:cs="Times New Roman"/>
          <w:sz w:val="24"/>
          <w:szCs w:val="24"/>
        </w:rPr>
        <w:t>de :</w:t>
      </w:r>
      <w:proofErr w:type="gramEnd"/>
      <w:r w:rsidRPr="006308AC">
        <w:rPr>
          <w:rFonts w:ascii="Times New Roman" w:hAnsi="Times New Roman" w:cs="Times New Roman"/>
          <w:sz w:val="24"/>
          <w:szCs w:val="24"/>
        </w:rPr>
        <w:t xml:space="preserve"> </w:t>
      </w:r>
    </w:p>
    <w:p w14:paraId="622673A3"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 30 (trinta) dias, contados da data de intimação do lançamento, salvo nos casos previstos nas letras seguintes; </w:t>
      </w:r>
    </w:p>
    <w:p w14:paraId="782F139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b) 20 (vinte) dias, contados da data da lavratura do Auto de Infração, ou da Intimação preliminar; </w:t>
      </w:r>
    </w:p>
    <w:p w14:paraId="410FB73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c) 15 (quinze) dias, contados da data da ciência ou conhecimento da avaliação fiscal, discordando desta, nos casos de incidência do Imposto de Transmissão “Intervivos” de bens imóveis; </w:t>
      </w:r>
    </w:p>
    <w:p w14:paraId="12F387C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Pedido de reconsideração à mesma autoridade, no prazo de 30 (trinta) dias, contados da data da intimação de decisão denegatória; </w:t>
      </w:r>
    </w:p>
    <w:p w14:paraId="23ACA0E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Recurso ao Prefeito, no prazo de 30 (trinta) dias, contados da data da intimação da decisão denegatória. </w:t>
      </w:r>
    </w:p>
    <w:p w14:paraId="30A4AB6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1º - O encaminhamento da reclamação, deverá ser precedido do depósito equivalente a 50 % (</w:t>
      </w:r>
      <w:proofErr w:type="spellStart"/>
      <w:r w:rsidRPr="006308AC">
        <w:rPr>
          <w:rFonts w:ascii="Times New Roman" w:hAnsi="Times New Roman" w:cs="Times New Roman"/>
          <w:sz w:val="24"/>
          <w:szCs w:val="24"/>
        </w:rPr>
        <w:t>cinqüenta</w:t>
      </w:r>
      <w:proofErr w:type="spellEnd"/>
      <w:r w:rsidRPr="006308AC">
        <w:rPr>
          <w:rFonts w:ascii="Times New Roman" w:hAnsi="Times New Roman" w:cs="Times New Roman"/>
          <w:sz w:val="24"/>
          <w:szCs w:val="24"/>
        </w:rPr>
        <w:t xml:space="preserve"> por cento) do respectivo valor, salvo quando, de plano, for constatada sua procedência e nos casos de incidência do Imposto de Transmissão “intervivos” de bens imóveis. </w:t>
      </w:r>
    </w:p>
    <w:p w14:paraId="3851970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O encaminhamento do pedido de reconsideração somente será apreciado, quando for apresentado fato ou argumento novo capaz de modificar a decisão. </w:t>
      </w:r>
    </w:p>
    <w:p w14:paraId="2D1C530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3º - Na hipótese de incidência do Imposto de Transmissão “intervivos” de bens imóveis, os prazos de que tratam os incisos II e III deste artigo são reduzidos </w:t>
      </w:r>
      <w:proofErr w:type="spellStart"/>
      <w:r w:rsidRPr="006308AC">
        <w:rPr>
          <w:rFonts w:ascii="Times New Roman" w:hAnsi="Times New Roman" w:cs="Times New Roman"/>
          <w:sz w:val="24"/>
          <w:szCs w:val="24"/>
        </w:rPr>
        <w:t>a</w:t>
      </w:r>
      <w:proofErr w:type="spellEnd"/>
      <w:r w:rsidRPr="006308AC">
        <w:rPr>
          <w:rFonts w:ascii="Times New Roman" w:hAnsi="Times New Roman" w:cs="Times New Roman"/>
          <w:sz w:val="24"/>
          <w:szCs w:val="24"/>
        </w:rPr>
        <w:t xml:space="preserve"> metade. </w:t>
      </w:r>
    </w:p>
    <w:p w14:paraId="32AAA2DD" w14:textId="69B41A73" w:rsidR="006308AC" w:rsidRPr="006308AC" w:rsidRDefault="006308AC" w:rsidP="00D92FF4">
      <w:pPr>
        <w:spacing w:after="480" w:line="257" w:lineRule="auto"/>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 xml:space="preserve">105 </w:t>
      </w:r>
      <w:r w:rsidRPr="00205EEF">
        <w:rPr>
          <w:rFonts w:ascii="Times New Roman" w:hAnsi="Times New Roman" w:cs="Times New Roman"/>
          <w:sz w:val="24"/>
          <w:szCs w:val="24"/>
        </w:rPr>
        <w:t>A reclamação encaminhada fora dos prazos previstos no inciso I do art. 1</w:t>
      </w:r>
      <w:r w:rsidR="006B26AA" w:rsidRPr="00205EEF">
        <w:rPr>
          <w:rFonts w:ascii="Times New Roman" w:hAnsi="Times New Roman" w:cs="Times New Roman"/>
          <w:sz w:val="24"/>
          <w:szCs w:val="24"/>
        </w:rPr>
        <w:t>04</w:t>
      </w:r>
      <w:r w:rsidRPr="00205EEF">
        <w:rPr>
          <w:rFonts w:ascii="Times New Roman" w:hAnsi="Times New Roman" w:cs="Times New Roman"/>
          <w:sz w:val="24"/>
          <w:szCs w:val="24"/>
        </w:rPr>
        <w:t>, quando</w:t>
      </w:r>
      <w:r w:rsidRPr="007E7B16">
        <w:rPr>
          <w:rFonts w:ascii="Times New Roman" w:hAnsi="Times New Roman" w:cs="Times New Roman"/>
          <w:sz w:val="24"/>
          <w:szCs w:val="24"/>
        </w:rPr>
        <w:t xml:space="preserve"> deferida, não excluirá o contribuinte do pagamento dos acréscimos previstos nesta lei, incidentes sobre o valor corrigido, quando for o caso, a partir da data inicialmente prevista para o recolhimento do tributo.</w:t>
      </w:r>
      <w:r w:rsidRPr="006308AC">
        <w:rPr>
          <w:rFonts w:ascii="Times New Roman" w:hAnsi="Times New Roman" w:cs="Times New Roman"/>
          <w:sz w:val="24"/>
          <w:szCs w:val="24"/>
        </w:rPr>
        <w:t xml:space="preserve"> </w:t>
      </w:r>
    </w:p>
    <w:p w14:paraId="6E139CB1" w14:textId="77777777" w:rsidR="006308AC" w:rsidRPr="006308AC" w:rsidRDefault="006308AC" w:rsidP="00D92FF4">
      <w:pPr>
        <w:spacing w:after="0" w:line="257" w:lineRule="auto"/>
        <w:jc w:val="center"/>
        <w:rPr>
          <w:rFonts w:ascii="Times New Roman" w:hAnsi="Times New Roman" w:cs="Times New Roman"/>
          <w:b/>
          <w:bCs/>
          <w:sz w:val="24"/>
          <w:szCs w:val="24"/>
        </w:rPr>
      </w:pPr>
      <w:r w:rsidRPr="006308AC">
        <w:rPr>
          <w:rFonts w:ascii="Times New Roman" w:hAnsi="Times New Roman" w:cs="Times New Roman"/>
          <w:b/>
          <w:bCs/>
          <w:sz w:val="24"/>
          <w:szCs w:val="24"/>
        </w:rPr>
        <w:t>TÍTULO VII</w:t>
      </w:r>
    </w:p>
    <w:p w14:paraId="016F130A" w14:textId="77777777" w:rsidR="006308AC" w:rsidRPr="006308AC" w:rsidRDefault="006308AC" w:rsidP="006308AC">
      <w:pPr>
        <w:jc w:val="center"/>
        <w:rPr>
          <w:rFonts w:ascii="Times New Roman" w:hAnsi="Times New Roman" w:cs="Times New Roman"/>
          <w:b/>
          <w:bCs/>
          <w:sz w:val="24"/>
          <w:szCs w:val="24"/>
        </w:rPr>
      </w:pPr>
      <w:r w:rsidRPr="006308AC">
        <w:rPr>
          <w:rFonts w:ascii="Times New Roman" w:hAnsi="Times New Roman" w:cs="Times New Roman"/>
          <w:b/>
          <w:bCs/>
          <w:sz w:val="24"/>
          <w:szCs w:val="24"/>
        </w:rPr>
        <w:t>DAS INFRAÇÕES E PENALIDADES</w:t>
      </w:r>
    </w:p>
    <w:p w14:paraId="1D3A06EE" w14:textId="77777777" w:rsidR="006308AC" w:rsidRPr="006308AC" w:rsidRDefault="006308AC" w:rsidP="00D92FF4">
      <w:pPr>
        <w:spacing w:after="480" w:line="257" w:lineRule="auto"/>
        <w:jc w:val="center"/>
        <w:rPr>
          <w:rFonts w:ascii="Times New Roman" w:hAnsi="Times New Roman" w:cs="Times New Roman"/>
          <w:b/>
          <w:bCs/>
          <w:sz w:val="24"/>
          <w:szCs w:val="24"/>
        </w:rPr>
      </w:pPr>
      <w:r w:rsidRPr="00646B57">
        <w:rPr>
          <w:rFonts w:ascii="Times New Roman" w:hAnsi="Times New Roman" w:cs="Times New Roman"/>
          <w:b/>
          <w:bCs/>
          <w:sz w:val="24"/>
          <w:szCs w:val="24"/>
        </w:rPr>
        <w:t>CAPÍTULO ÚNICO</w:t>
      </w:r>
    </w:p>
    <w:p w14:paraId="6E33E059" w14:textId="77EFE433"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 xml:space="preserve">106 </w:t>
      </w:r>
      <w:r w:rsidRPr="00205EEF">
        <w:rPr>
          <w:rFonts w:ascii="Times New Roman" w:hAnsi="Times New Roman" w:cs="Times New Roman"/>
          <w:sz w:val="24"/>
          <w:szCs w:val="24"/>
        </w:rPr>
        <w:t>O infrator a dispositivo desta lei, fica sujeito, em cada caso, as penalidades abaixo</w:t>
      </w:r>
      <w:r w:rsidRPr="006308AC">
        <w:rPr>
          <w:rFonts w:ascii="Times New Roman" w:hAnsi="Times New Roman" w:cs="Times New Roman"/>
          <w:sz w:val="24"/>
          <w:szCs w:val="24"/>
        </w:rPr>
        <w:t xml:space="preserve"> graduadas: </w:t>
      </w:r>
    </w:p>
    <w:p w14:paraId="5732A66C"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I – Igual a 50 % (</w:t>
      </w:r>
      <w:proofErr w:type="spellStart"/>
      <w:r w:rsidRPr="006308AC">
        <w:rPr>
          <w:rFonts w:ascii="Times New Roman" w:hAnsi="Times New Roman" w:cs="Times New Roman"/>
          <w:sz w:val="24"/>
          <w:szCs w:val="24"/>
        </w:rPr>
        <w:t>cinqüenta</w:t>
      </w:r>
      <w:proofErr w:type="spellEnd"/>
      <w:r w:rsidRPr="006308AC">
        <w:rPr>
          <w:rFonts w:ascii="Times New Roman" w:hAnsi="Times New Roman" w:cs="Times New Roman"/>
          <w:sz w:val="24"/>
          <w:szCs w:val="24"/>
        </w:rPr>
        <w:t xml:space="preserve"> por cento) do montante do tributo devido, correspondente ao exercício da constatação da infração, aplicada de plano, quando: </w:t>
      </w:r>
    </w:p>
    <w:p w14:paraId="4D27733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 Instruir, com incorreção, pedido de inscrição, solicitação de benefício fiscal ou guia de recolhimento de imposto, determinando redução ou supressão de tributos; </w:t>
      </w:r>
    </w:p>
    <w:p w14:paraId="7D7D14F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b) Não promover inscrição ou exercer atividades sem prévia licença; </w:t>
      </w:r>
    </w:p>
    <w:p w14:paraId="429978AE" w14:textId="30F683DC" w:rsidR="006308AC" w:rsidRPr="006308AC" w:rsidRDefault="006308AC" w:rsidP="006308AC">
      <w:pPr>
        <w:jc w:val="both"/>
        <w:rPr>
          <w:rFonts w:ascii="Times New Roman" w:hAnsi="Times New Roman" w:cs="Times New Roman"/>
          <w:sz w:val="24"/>
          <w:szCs w:val="24"/>
        </w:rPr>
      </w:pPr>
      <w:r w:rsidRPr="007E7B16">
        <w:rPr>
          <w:rFonts w:ascii="Times New Roman" w:hAnsi="Times New Roman" w:cs="Times New Roman"/>
          <w:sz w:val="24"/>
          <w:szCs w:val="24"/>
        </w:rPr>
        <w:t>c) Prestar a declaração, prevista no artigo 3</w:t>
      </w:r>
      <w:r w:rsidR="006B26AA" w:rsidRPr="007E7B16">
        <w:rPr>
          <w:rFonts w:ascii="Times New Roman" w:hAnsi="Times New Roman" w:cs="Times New Roman"/>
          <w:sz w:val="24"/>
          <w:szCs w:val="24"/>
        </w:rPr>
        <w:t>7</w:t>
      </w:r>
      <w:r w:rsidRPr="007E7B16">
        <w:rPr>
          <w:rFonts w:ascii="Times New Roman" w:hAnsi="Times New Roman" w:cs="Times New Roman"/>
          <w:sz w:val="24"/>
          <w:szCs w:val="24"/>
        </w:rPr>
        <w:t xml:space="preserve"> fora do prazo e mediante intimação de infração;</w:t>
      </w:r>
      <w:r w:rsidRPr="006308AC">
        <w:rPr>
          <w:rFonts w:ascii="Times New Roman" w:hAnsi="Times New Roman" w:cs="Times New Roman"/>
          <w:sz w:val="24"/>
          <w:szCs w:val="24"/>
        </w:rPr>
        <w:t xml:space="preserve"> </w:t>
      </w:r>
    </w:p>
    <w:p w14:paraId="14B7934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d) Não comunicar, dentro dos prazos legais, qualquer alteração de construção licenciada ou alteração de atividade quando, da omissão, resultar aumento do tributo; </w:t>
      </w:r>
    </w:p>
    <w:p w14:paraId="619A3CD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Igual a 100 % (cem por cento) do tributo devido, quando praticar atos que evidenciem falsidade e manifesta intenção dolosa ou má fé, objetivando sonegação; </w:t>
      </w:r>
    </w:p>
    <w:p w14:paraId="751C344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De 1 (um) décimo do valor de referência municipal, quando: </w:t>
      </w:r>
    </w:p>
    <w:p w14:paraId="560F836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 Não comunicar, dentro dos prazos legais a transferência da propriedade, alteração de firma, razão social ou localização de atividade; </w:t>
      </w:r>
    </w:p>
    <w:p w14:paraId="2C300192"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b) Deixar de conduzir ou de afixar, o alvará em lugar visível, nos termos desta lei. </w:t>
      </w:r>
    </w:p>
    <w:p w14:paraId="48B9160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De 5 (cinco) décimos do valor referência municipal quando: </w:t>
      </w:r>
    </w:p>
    <w:p w14:paraId="7F8E07A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 Embaraçar ou iludir, por qualquer forma, a ação fiscal; </w:t>
      </w:r>
    </w:p>
    <w:p w14:paraId="06C81245"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b) Responsável por escrita fiscal ou contábil, no exercício de suas atividades, praticar atos que visem diminuir o montante do tributo ou induzir o contribuinte à prática de infração. </w:t>
      </w:r>
    </w:p>
    <w:p w14:paraId="4471A5E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De importância correspondente ao valor de referência municipal, quando deixar de emitir a nota de serviço ou de escriturar o Registro Especial. </w:t>
      </w:r>
    </w:p>
    <w:p w14:paraId="56F74C2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 – De 1 (um) a 5 (cinco) décimos do valor de referência municipal: </w:t>
      </w:r>
    </w:p>
    <w:p w14:paraId="6831C3A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a) Na falta de autenticação do comprovante do direito de ingresso, no caso de prestação de serviço de jogos e diversões públicas; </w:t>
      </w:r>
    </w:p>
    <w:p w14:paraId="582B695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b) Quando permitir sem prévia vistoria ou com prazo de validade vencido, a circulação de veículo de transporte coletivo ou o funcionamento de elevador ou escada rolante; </w:t>
      </w:r>
    </w:p>
    <w:p w14:paraId="1475AEC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c) Quando infringir a dispositivos desta lei, não cominados neste capítulo. </w:t>
      </w:r>
    </w:p>
    <w:p w14:paraId="01BF2FF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VII – De 2 (duas) a 10 (dez) vezes o valor de referência municipal na falsificação ou má fé, no caso de prestação de serviços, de jogos e diversões públicas. </w:t>
      </w:r>
    </w:p>
    <w:p w14:paraId="1EA09DA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 Quando o contribuinte estiver sujeito a exigências simultâneas e não excludentes, a penalidade será aplicada pela infração de maior valor. </w:t>
      </w:r>
    </w:p>
    <w:p w14:paraId="12CCF7F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As penalidades previstas nos incisos VI e VII deste artigo serão impostas nos graus mínimo, médio e máximo, conforme a gravidade da infração, considerando-se de grau médio o valor que resultar da média aritmética dos graus máximo e mínimos. </w:t>
      </w:r>
    </w:p>
    <w:p w14:paraId="5C51CFF1" w14:textId="54DF713C"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 xml:space="preserve">107 </w:t>
      </w:r>
      <w:r w:rsidRPr="00205EEF">
        <w:rPr>
          <w:rFonts w:ascii="Times New Roman" w:hAnsi="Times New Roman" w:cs="Times New Roman"/>
          <w:sz w:val="24"/>
          <w:szCs w:val="24"/>
        </w:rPr>
        <w:t xml:space="preserve">No cálculo das penalidades, as frações de </w:t>
      </w:r>
      <w:r w:rsidR="00E74F43" w:rsidRPr="00205EEF">
        <w:rPr>
          <w:rFonts w:ascii="Times New Roman" w:hAnsi="Times New Roman" w:cs="Times New Roman"/>
          <w:sz w:val="24"/>
          <w:szCs w:val="24"/>
        </w:rPr>
        <w:t xml:space="preserve">R$ </w:t>
      </w:r>
      <w:r w:rsidRPr="00205EEF">
        <w:rPr>
          <w:rFonts w:ascii="Times New Roman" w:hAnsi="Times New Roman" w:cs="Times New Roman"/>
          <w:sz w:val="24"/>
          <w:szCs w:val="24"/>
        </w:rPr>
        <w:t xml:space="preserve">1,00 (um </w:t>
      </w:r>
      <w:r w:rsidR="00E74F43" w:rsidRPr="00205EEF">
        <w:rPr>
          <w:rFonts w:ascii="Times New Roman" w:hAnsi="Times New Roman" w:cs="Times New Roman"/>
          <w:sz w:val="24"/>
          <w:szCs w:val="24"/>
        </w:rPr>
        <w:t>real</w:t>
      </w:r>
      <w:r w:rsidRPr="00205EEF">
        <w:rPr>
          <w:rFonts w:ascii="Times New Roman" w:hAnsi="Times New Roman" w:cs="Times New Roman"/>
          <w:sz w:val="24"/>
          <w:szCs w:val="24"/>
        </w:rPr>
        <w:t>) serão arredondadas para a</w:t>
      </w:r>
      <w:r w:rsidRPr="00E74F43">
        <w:rPr>
          <w:rFonts w:ascii="Times New Roman" w:hAnsi="Times New Roman" w:cs="Times New Roman"/>
          <w:sz w:val="24"/>
          <w:szCs w:val="24"/>
        </w:rPr>
        <w:t xml:space="preserve"> unidade imediata.</w:t>
      </w:r>
      <w:r w:rsidRPr="006308AC">
        <w:rPr>
          <w:rFonts w:ascii="Times New Roman" w:hAnsi="Times New Roman" w:cs="Times New Roman"/>
          <w:sz w:val="24"/>
          <w:szCs w:val="24"/>
        </w:rPr>
        <w:t xml:space="preserve"> </w:t>
      </w:r>
    </w:p>
    <w:p w14:paraId="49A32B24" w14:textId="5F2B1BB1"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 xml:space="preserve">108 </w:t>
      </w:r>
      <w:r w:rsidRPr="00205EEF">
        <w:rPr>
          <w:rFonts w:ascii="Times New Roman" w:hAnsi="Times New Roman" w:cs="Times New Roman"/>
          <w:sz w:val="24"/>
          <w:szCs w:val="24"/>
        </w:rPr>
        <w:t>Na reincidência, as penalidades previstas serão aplicadas em dobro. Parágrafo Único –</w:t>
      </w:r>
      <w:r w:rsidRPr="006308AC">
        <w:rPr>
          <w:rFonts w:ascii="Times New Roman" w:hAnsi="Times New Roman" w:cs="Times New Roman"/>
          <w:sz w:val="24"/>
          <w:szCs w:val="24"/>
        </w:rPr>
        <w:t xml:space="preserve"> Constitui reincidência a repetição da mesma infração, pela mesma pessoa física ou jurídica. </w:t>
      </w:r>
    </w:p>
    <w:p w14:paraId="13BACEB6" w14:textId="31E34B8A"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 xml:space="preserve">109 </w:t>
      </w:r>
      <w:r w:rsidRPr="00205EEF">
        <w:rPr>
          <w:rFonts w:ascii="Times New Roman" w:hAnsi="Times New Roman" w:cs="Times New Roman"/>
          <w:sz w:val="24"/>
          <w:szCs w:val="24"/>
        </w:rPr>
        <w:t>Não se procederá contra o contribuinte, que tenha pago tributo ou agido de acordo com a</w:t>
      </w:r>
      <w:r w:rsidRPr="006308AC">
        <w:rPr>
          <w:rFonts w:ascii="Times New Roman" w:hAnsi="Times New Roman" w:cs="Times New Roman"/>
          <w:sz w:val="24"/>
          <w:szCs w:val="24"/>
        </w:rPr>
        <w:t xml:space="preserve"> decisão administrativa, decorrente de reclamação ou decisão judicial passada em julgado, mesmo que, posteriormente, venha a ser modificada a orientação. </w:t>
      </w:r>
    </w:p>
    <w:p w14:paraId="0098CC4D" w14:textId="1718CCD6"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lastRenderedPageBreak/>
        <w:t xml:space="preserve">Art. </w:t>
      </w:r>
      <w:r w:rsidR="00115B7B" w:rsidRPr="00205EEF">
        <w:rPr>
          <w:rFonts w:ascii="Times New Roman" w:hAnsi="Times New Roman" w:cs="Times New Roman"/>
          <w:sz w:val="24"/>
          <w:szCs w:val="24"/>
        </w:rPr>
        <w:t xml:space="preserve">110 </w:t>
      </w:r>
      <w:r w:rsidRPr="00205EEF">
        <w:rPr>
          <w:rFonts w:ascii="Times New Roman" w:hAnsi="Times New Roman" w:cs="Times New Roman"/>
          <w:sz w:val="24"/>
          <w:szCs w:val="24"/>
        </w:rPr>
        <w:t>Quando o contribuinte procurar sanar a irregularidade, após o início do procedimento</w:t>
      </w:r>
      <w:r w:rsidRPr="006308AC">
        <w:rPr>
          <w:rFonts w:ascii="Times New Roman" w:hAnsi="Times New Roman" w:cs="Times New Roman"/>
          <w:sz w:val="24"/>
          <w:szCs w:val="24"/>
        </w:rPr>
        <w:t xml:space="preserve"> administrativo ou de medida fiscal, sem que disso tenha ciência, fica reduzida a penalidade para: </w:t>
      </w:r>
    </w:p>
    <w:p w14:paraId="00E25196" w14:textId="62131CEF" w:rsidR="006308AC" w:rsidRPr="007E7B16" w:rsidRDefault="006308AC" w:rsidP="006308AC">
      <w:pPr>
        <w:jc w:val="both"/>
        <w:rPr>
          <w:rFonts w:ascii="Times New Roman" w:hAnsi="Times New Roman" w:cs="Times New Roman"/>
          <w:sz w:val="24"/>
          <w:szCs w:val="24"/>
        </w:rPr>
      </w:pPr>
      <w:r w:rsidRPr="007E7B16">
        <w:rPr>
          <w:rFonts w:ascii="Times New Roman" w:hAnsi="Times New Roman" w:cs="Times New Roman"/>
          <w:sz w:val="24"/>
          <w:szCs w:val="24"/>
        </w:rPr>
        <w:t>I – 10 % (dez por cento) do valor da diferença apurada ou do tributo devido, nos casos previstos no inciso I do art. 1</w:t>
      </w:r>
      <w:r w:rsidR="005B3C8F" w:rsidRPr="007E7B16">
        <w:rPr>
          <w:rFonts w:ascii="Times New Roman" w:hAnsi="Times New Roman" w:cs="Times New Roman"/>
          <w:sz w:val="24"/>
          <w:szCs w:val="24"/>
        </w:rPr>
        <w:t>06</w:t>
      </w:r>
      <w:r w:rsidRPr="007E7B16">
        <w:rPr>
          <w:rFonts w:ascii="Times New Roman" w:hAnsi="Times New Roman" w:cs="Times New Roman"/>
          <w:sz w:val="24"/>
          <w:szCs w:val="24"/>
        </w:rPr>
        <w:t xml:space="preserve">; </w:t>
      </w:r>
    </w:p>
    <w:p w14:paraId="05609009" w14:textId="4A5DAFE9" w:rsidR="006308AC" w:rsidRPr="006308AC" w:rsidRDefault="006308AC" w:rsidP="00D92FF4">
      <w:pPr>
        <w:spacing w:after="480" w:line="257" w:lineRule="auto"/>
        <w:jc w:val="both"/>
        <w:rPr>
          <w:rFonts w:ascii="Times New Roman" w:hAnsi="Times New Roman" w:cs="Times New Roman"/>
          <w:sz w:val="24"/>
          <w:szCs w:val="24"/>
        </w:rPr>
      </w:pPr>
      <w:r w:rsidRPr="007E7B16">
        <w:rPr>
          <w:rFonts w:ascii="Times New Roman" w:hAnsi="Times New Roman" w:cs="Times New Roman"/>
          <w:sz w:val="24"/>
          <w:szCs w:val="24"/>
        </w:rPr>
        <w:t xml:space="preserve">II – 10 % (dez por cento) do valor da penalidade prevista na </w:t>
      </w:r>
      <w:r w:rsidR="005B3C8F" w:rsidRPr="007E7B16">
        <w:rPr>
          <w:rFonts w:ascii="Times New Roman" w:hAnsi="Times New Roman" w:cs="Times New Roman"/>
          <w:sz w:val="24"/>
          <w:szCs w:val="24"/>
        </w:rPr>
        <w:t xml:space="preserve">alínea </w:t>
      </w:r>
      <w:r w:rsidRPr="007E7B16">
        <w:rPr>
          <w:rFonts w:ascii="Times New Roman" w:hAnsi="Times New Roman" w:cs="Times New Roman"/>
          <w:sz w:val="24"/>
          <w:szCs w:val="24"/>
        </w:rPr>
        <w:t xml:space="preserve">“a” do inciso III e </w:t>
      </w:r>
      <w:r w:rsidR="005B3C8F" w:rsidRPr="007E7B16">
        <w:rPr>
          <w:rFonts w:ascii="Times New Roman" w:hAnsi="Times New Roman" w:cs="Times New Roman"/>
          <w:sz w:val="24"/>
          <w:szCs w:val="24"/>
        </w:rPr>
        <w:t>na alínea</w:t>
      </w:r>
      <w:r w:rsidRPr="007E7B16">
        <w:rPr>
          <w:rFonts w:ascii="Times New Roman" w:hAnsi="Times New Roman" w:cs="Times New Roman"/>
          <w:sz w:val="24"/>
          <w:szCs w:val="24"/>
        </w:rPr>
        <w:t xml:space="preserve"> “a” do inciso VI do </w:t>
      </w:r>
      <w:r w:rsidR="005B3C8F" w:rsidRPr="007E7B16">
        <w:rPr>
          <w:rFonts w:ascii="Times New Roman" w:hAnsi="Times New Roman" w:cs="Times New Roman"/>
          <w:sz w:val="24"/>
          <w:szCs w:val="24"/>
        </w:rPr>
        <w:t>art. 106</w:t>
      </w:r>
      <w:r w:rsidRPr="007E7B16">
        <w:rPr>
          <w:rFonts w:ascii="Times New Roman" w:hAnsi="Times New Roman" w:cs="Times New Roman"/>
          <w:sz w:val="24"/>
          <w:szCs w:val="24"/>
        </w:rPr>
        <w:t>.</w:t>
      </w:r>
      <w:r w:rsidRPr="006308AC">
        <w:rPr>
          <w:rFonts w:ascii="Times New Roman" w:hAnsi="Times New Roman" w:cs="Times New Roman"/>
          <w:sz w:val="24"/>
          <w:szCs w:val="24"/>
        </w:rPr>
        <w:t xml:space="preserve"> </w:t>
      </w:r>
    </w:p>
    <w:p w14:paraId="64824C25" w14:textId="77777777" w:rsidR="006308AC" w:rsidRPr="00BA29F3" w:rsidRDefault="006308AC" w:rsidP="00D92FF4">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TÍTULO VIII</w:t>
      </w:r>
    </w:p>
    <w:p w14:paraId="75B012B5" w14:textId="743BAE02" w:rsidR="006308AC" w:rsidRPr="00BA29F3" w:rsidRDefault="00D222B3" w:rsidP="00D92FF4">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DA ARRECADAÇÃO DOS TRIBUTOS</w:t>
      </w:r>
    </w:p>
    <w:p w14:paraId="308F72AC" w14:textId="77777777" w:rsidR="00D92FF4" w:rsidRPr="00BA29F3" w:rsidRDefault="00D92FF4" w:rsidP="00D92FF4">
      <w:pPr>
        <w:spacing w:after="0" w:line="257" w:lineRule="auto"/>
        <w:jc w:val="center"/>
        <w:rPr>
          <w:rFonts w:ascii="Times New Roman" w:hAnsi="Times New Roman" w:cs="Times New Roman"/>
          <w:sz w:val="24"/>
          <w:szCs w:val="24"/>
        </w:rPr>
      </w:pPr>
    </w:p>
    <w:p w14:paraId="7ECAA6BB" w14:textId="77777777" w:rsidR="006308AC" w:rsidRPr="00BA29F3" w:rsidRDefault="006308AC" w:rsidP="00D92FF4">
      <w:pPr>
        <w:spacing w:after="480" w:line="257" w:lineRule="auto"/>
        <w:jc w:val="center"/>
        <w:rPr>
          <w:rFonts w:ascii="Times New Roman" w:hAnsi="Times New Roman" w:cs="Times New Roman"/>
          <w:sz w:val="24"/>
          <w:szCs w:val="24"/>
        </w:rPr>
      </w:pPr>
      <w:r w:rsidRPr="00BA29F3">
        <w:rPr>
          <w:rFonts w:ascii="Times New Roman" w:hAnsi="Times New Roman" w:cs="Times New Roman"/>
          <w:sz w:val="24"/>
          <w:szCs w:val="24"/>
        </w:rPr>
        <w:t>CAPÍTULO I</w:t>
      </w:r>
    </w:p>
    <w:p w14:paraId="13651604" w14:textId="603FCF9E"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1</w:t>
      </w:r>
      <w:r w:rsidR="00F41D68" w:rsidRPr="00205EEF">
        <w:rPr>
          <w:rFonts w:ascii="Times New Roman" w:hAnsi="Times New Roman" w:cs="Times New Roman"/>
          <w:sz w:val="24"/>
          <w:szCs w:val="24"/>
        </w:rPr>
        <w:t>1</w:t>
      </w:r>
      <w:r w:rsidR="00115B7B" w:rsidRPr="00205EEF">
        <w:rPr>
          <w:rFonts w:ascii="Times New Roman" w:hAnsi="Times New Roman" w:cs="Times New Roman"/>
          <w:sz w:val="24"/>
          <w:szCs w:val="24"/>
        </w:rPr>
        <w:t xml:space="preserve">1 </w:t>
      </w:r>
      <w:r w:rsidRPr="00205EEF">
        <w:rPr>
          <w:rFonts w:ascii="Times New Roman" w:hAnsi="Times New Roman" w:cs="Times New Roman"/>
          <w:sz w:val="24"/>
          <w:szCs w:val="24"/>
        </w:rPr>
        <w:t>A arrecadação dos tributos será procedida:</w:t>
      </w:r>
      <w:r w:rsidRPr="006308AC">
        <w:rPr>
          <w:rFonts w:ascii="Times New Roman" w:hAnsi="Times New Roman" w:cs="Times New Roman"/>
          <w:sz w:val="24"/>
          <w:szCs w:val="24"/>
        </w:rPr>
        <w:t xml:space="preserve"> </w:t>
      </w:r>
    </w:p>
    <w:p w14:paraId="280A5C8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A boca do cofre; </w:t>
      </w:r>
    </w:p>
    <w:p w14:paraId="308CDFB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Através de cobrança amigável; </w:t>
      </w:r>
    </w:p>
    <w:p w14:paraId="1634D169" w14:textId="77777777" w:rsidR="00220067"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Mediante ação executiva. </w:t>
      </w:r>
    </w:p>
    <w:p w14:paraId="27704C0C" w14:textId="3C1BEBE0"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A arrecadação dos tributos se efetivará através da Tesouraria do município, do Agente do fisco ou de estabelecimento bancário. </w:t>
      </w:r>
    </w:p>
    <w:p w14:paraId="1A2241E7" w14:textId="22DFF3BB"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1</w:t>
      </w:r>
      <w:r w:rsidR="00F41D68" w:rsidRPr="00205EEF">
        <w:rPr>
          <w:rFonts w:ascii="Times New Roman" w:hAnsi="Times New Roman" w:cs="Times New Roman"/>
          <w:sz w:val="24"/>
          <w:szCs w:val="24"/>
        </w:rPr>
        <w:t>1</w:t>
      </w:r>
      <w:r w:rsidR="00115B7B" w:rsidRPr="00205EEF">
        <w:rPr>
          <w:rFonts w:ascii="Times New Roman" w:hAnsi="Times New Roman" w:cs="Times New Roman"/>
          <w:sz w:val="24"/>
          <w:szCs w:val="24"/>
        </w:rPr>
        <w:t xml:space="preserve">2 </w:t>
      </w:r>
      <w:r w:rsidRPr="00205EEF">
        <w:rPr>
          <w:rFonts w:ascii="Times New Roman" w:hAnsi="Times New Roman" w:cs="Times New Roman"/>
          <w:sz w:val="24"/>
          <w:szCs w:val="24"/>
        </w:rPr>
        <w:t>A arrecadação correspondente a cada exercício financeiro proceder-se-á da seguinte</w:t>
      </w:r>
      <w:r w:rsidRPr="006308AC">
        <w:rPr>
          <w:rFonts w:ascii="Times New Roman" w:hAnsi="Times New Roman" w:cs="Times New Roman"/>
          <w:sz w:val="24"/>
          <w:szCs w:val="24"/>
        </w:rPr>
        <w:t xml:space="preserve"> forma: </w:t>
      </w:r>
    </w:p>
    <w:p w14:paraId="2F46F0B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O imposto sobre propriedade predial e territorial urbana e taxas correlatas, em uma só vez, no mês de MARÇO, ou em parcelas, conforme calendário estabelecido pelo executivo, por decreto; </w:t>
      </w:r>
    </w:p>
    <w:p w14:paraId="4F8D865B"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O imposto sobre serviços de qualquer natureza: </w:t>
      </w:r>
    </w:p>
    <w:p w14:paraId="03681DCA"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a) No caso de atividade sujeita a alíquota fixa, em 4 (quatro parcelas trimestrais</w:t>
      </w:r>
      <w:proofErr w:type="gramStart"/>
      <w:r w:rsidRPr="006308AC">
        <w:rPr>
          <w:rFonts w:ascii="Times New Roman" w:hAnsi="Times New Roman" w:cs="Times New Roman"/>
          <w:sz w:val="24"/>
          <w:szCs w:val="24"/>
        </w:rPr>
        <w:t>) .</w:t>
      </w:r>
      <w:proofErr w:type="gramEnd"/>
    </w:p>
    <w:p w14:paraId="4C4B81DC"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 b) No caso de atividade sujeita a incidência com base no preço do serviço, através da competente guia de recolhimento, até o dia 15 (quinze) do mês seguinte ao mês de competência. </w:t>
      </w:r>
    </w:p>
    <w:p w14:paraId="2B20EE9C" w14:textId="4547B4BF" w:rsidR="006308AC" w:rsidRPr="006308AC" w:rsidRDefault="00F41D68"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III </w:t>
      </w:r>
      <w:r w:rsidR="006308AC" w:rsidRPr="00205EEF">
        <w:rPr>
          <w:rFonts w:ascii="Times New Roman" w:hAnsi="Times New Roman" w:cs="Times New Roman"/>
          <w:sz w:val="24"/>
          <w:szCs w:val="24"/>
        </w:rPr>
        <w:t>– O imposto sobre transmissão “intervivos” de bens imóveis será arrecadado:</w:t>
      </w:r>
      <w:r w:rsidR="006308AC" w:rsidRPr="006308AC">
        <w:rPr>
          <w:rFonts w:ascii="Times New Roman" w:hAnsi="Times New Roman" w:cs="Times New Roman"/>
          <w:sz w:val="24"/>
          <w:szCs w:val="24"/>
        </w:rPr>
        <w:t xml:space="preserve"> </w:t>
      </w:r>
    </w:p>
    <w:p w14:paraId="296EA4E6"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Na transmissão de bens imóveis ou na cessão de direitos reais a eles transmitidos, que se formalizar por escritura pública, antes de sua lavratura; </w:t>
      </w:r>
    </w:p>
    <w:p w14:paraId="14B8D74F"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Na transmissão de bens imóveis ou na cessão de direitos reais a eles relativos que se formalizar por escrito particular, no prazo de 15 (quinze) dias contados da data de assinatura deste e antes de sua transcrição no ofício competente; </w:t>
      </w:r>
    </w:p>
    <w:p w14:paraId="1228BDAE"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c) Na arrematação, no prazo de 60 (sessenta) dias contados da assinatura do auto e antes da expedição da respectiva carta; </w:t>
      </w:r>
    </w:p>
    <w:p w14:paraId="400176BB"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d) Na adjudicação, no prazo de 60 (sessenta) dias, contados da data de assinatura do auto ou, havendo licitação, do trânsito em julgado da sentença de adjudicação e antes da expedição da respectiva carta; </w:t>
      </w:r>
    </w:p>
    <w:p w14:paraId="1334B875" w14:textId="7FC0A3F1"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e) Na adjudicação compulsória no prazo de 60 (sessenta) dias, contados da data em que transitar em julgado a sentença de adjudicação e antes de sua transcrição no ofício competente; </w:t>
      </w:r>
    </w:p>
    <w:p w14:paraId="68950FC8"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f) Na extinção do usufruto, no prazo de 120 (cento e vinte) dias contados do fato jurídico determinante da extinção e: 1. antes da lavratura, se por escritura pública; 2. antes do cancelamento da averbação, no ofício competente nos demais casos; </w:t>
      </w:r>
    </w:p>
    <w:p w14:paraId="398B5D19"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g) Na dissolução da sociedade conjugal, relativamente ao valor que exceder à meação, no prazo de 30 (trinta) dias contados da data em que transitar em julgado a sentença homologatória do cálculo; </w:t>
      </w:r>
    </w:p>
    <w:p w14:paraId="327F6212"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h) Na remissão, no prazo de 60 (sessenta) dias, contados da data do depósito e antes da expedição da respectiva carta; </w:t>
      </w:r>
    </w:p>
    <w:p w14:paraId="5BE22C25"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i) No usufruto de imóvel concedido pelo Juiz da Execução, no prazo de 60 (sessenta) dias, contados da data da publicação da sentença e antes da expedição da respectiva carta de constituição; </w:t>
      </w:r>
    </w:p>
    <w:p w14:paraId="0EC47EF5" w14:textId="15C34F2D" w:rsidR="006308AC" w:rsidRPr="006308AC" w:rsidRDefault="006308AC" w:rsidP="006308AC">
      <w:pPr>
        <w:spacing w:line="257" w:lineRule="auto"/>
        <w:ind w:firstLine="567"/>
        <w:jc w:val="both"/>
        <w:rPr>
          <w:rFonts w:ascii="Times New Roman" w:hAnsi="Times New Roman" w:cs="Times New Roman"/>
          <w:sz w:val="24"/>
          <w:szCs w:val="24"/>
        </w:rPr>
      </w:pPr>
      <w:r w:rsidRPr="007E7B16">
        <w:rPr>
          <w:rFonts w:ascii="Times New Roman" w:hAnsi="Times New Roman" w:cs="Times New Roman"/>
          <w:sz w:val="24"/>
          <w:szCs w:val="24"/>
        </w:rPr>
        <w:t xml:space="preserve">j) Quando verificada a preponderância de que trata o § 3º do artigo </w:t>
      </w:r>
      <w:r w:rsidR="005B3C8F" w:rsidRPr="007E7B16">
        <w:rPr>
          <w:rFonts w:ascii="Times New Roman" w:hAnsi="Times New Roman" w:cs="Times New Roman"/>
          <w:sz w:val="24"/>
          <w:szCs w:val="24"/>
        </w:rPr>
        <w:t>55</w:t>
      </w:r>
      <w:r w:rsidRPr="007E7B16">
        <w:rPr>
          <w:rFonts w:ascii="Times New Roman" w:hAnsi="Times New Roman" w:cs="Times New Roman"/>
          <w:sz w:val="24"/>
          <w:szCs w:val="24"/>
        </w:rPr>
        <w:t>, no prazo de 60 (sessenta) dias, contados do primeiro dia útil subsequente ao do término do período que serviu de base para a apuração da citada preponderância;</w:t>
      </w:r>
      <w:r w:rsidRPr="006308AC">
        <w:rPr>
          <w:rFonts w:ascii="Times New Roman" w:hAnsi="Times New Roman" w:cs="Times New Roman"/>
          <w:sz w:val="24"/>
          <w:szCs w:val="24"/>
        </w:rPr>
        <w:t xml:space="preserve"> </w:t>
      </w:r>
    </w:p>
    <w:p w14:paraId="2347259E"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k) As cessões de direitos hereditários: </w:t>
      </w:r>
    </w:p>
    <w:p w14:paraId="7B7AE31B"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1) Antes de lavrada da escritura pública, se o contrato tiver por objeto, bem imóvel certo e determinado; </w:t>
      </w:r>
    </w:p>
    <w:p w14:paraId="3467724E"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2) No prazo de 30 (trinta) dias, contados da data em que transitar em julgado a sentença homologatória do cálculo: </w:t>
      </w:r>
    </w:p>
    <w:p w14:paraId="7F98D899"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2.1. nos casos em que somente com a partilha se puder constatar que a cessão implica a transmissão do imóvel; </w:t>
      </w:r>
    </w:p>
    <w:p w14:paraId="25BA639D"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2.2. quando a cessão se formalizar nos autos do inventário, mediante termo de cessão ou desistência; </w:t>
      </w:r>
    </w:p>
    <w:p w14:paraId="7A8C4597"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l) Nas transmissões de bens imóveis ou de direitos reais a eles relativos não referidos nos incisos anteriores, no prazo de 30 (trinta) dias, contados da ocorrência do fato gerador e antes do registro do ato no ofício competente; </w:t>
      </w:r>
    </w:p>
    <w:p w14:paraId="72569D9A"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m) É facultado o pagamento antecipado do imposto correspondente a extinção do usufruto, quando da alienação do imóvel com reserva daquele direito na pessoa do alienante, ou com a sua concomitante instituição em favor de terceiro; </w:t>
      </w:r>
    </w:p>
    <w:p w14:paraId="7FE8FE93"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n) O pagamento antecipado nos moldes da letra “m”, deste inciso, elide a exigibilidade do imposto quando da ocorrência do fato gerador da respectiva obrigação tributária. </w:t>
      </w:r>
    </w:p>
    <w:p w14:paraId="287B4151" w14:textId="7D67907E" w:rsidR="006308AC" w:rsidRPr="006308AC" w:rsidRDefault="00F41D68" w:rsidP="006308AC">
      <w:pPr>
        <w:spacing w:line="257" w:lineRule="auto"/>
        <w:jc w:val="both"/>
        <w:rPr>
          <w:rFonts w:ascii="Times New Roman" w:hAnsi="Times New Roman" w:cs="Times New Roman"/>
          <w:sz w:val="24"/>
          <w:szCs w:val="24"/>
        </w:rPr>
      </w:pPr>
      <w:r w:rsidRPr="00205EEF">
        <w:rPr>
          <w:rFonts w:ascii="Times New Roman" w:hAnsi="Times New Roman" w:cs="Times New Roman"/>
          <w:sz w:val="24"/>
          <w:szCs w:val="24"/>
        </w:rPr>
        <w:lastRenderedPageBreak/>
        <w:t xml:space="preserve">IV </w:t>
      </w:r>
      <w:r w:rsidR="006308AC" w:rsidRPr="00205EEF">
        <w:rPr>
          <w:rFonts w:ascii="Times New Roman" w:hAnsi="Times New Roman" w:cs="Times New Roman"/>
          <w:sz w:val="24"/>
          <w:szCs w:val="24"/>
        </w:rPr>
        <w:t>– As taxas quando lançadas isoladamente:</w:t>
      </w:r>
      <w:r w:rsidR="006308AC" w:rsidRPr="006308AC">
        <w:rPr>
          <w:rFonts w:ascii="Times New Roman" w:hAnsi="Times New Roman" w:cs="Times New Roman"/>
          <w:sz w:val="24"/>
          <w:szCs w:val="24"/>
        </w:rPr>
        <w:t xml:space="preserve"> </w:t>
      </w:r>
    </w:p>
    <w:p w14:paraId="1B859A44"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No ato da verificação do licenciamento ou da prestação do serviço quando se tratar de taxa de: 1. expediente; 2. licença para localização e para execução de obras; </w:t>
      </w:r>
    </w:p>
    <w:p w14:paraId="6F7BF45F"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após a fiscalização regular, em relação a taxa de fiscalização de funcionamento. </w:t>
      </w:r>
    </w:p>
    <w:p w14:paraId="015AE045"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c) Juntamente com o imposto sobre propriedade predial e territorial urbana, a de serviços urbanos; </w:t>
      </w:r>
    </w:p>
    <w:p w14:paraId="165A5F02" w14:textId="31B2335A" w:rsidR="006308AC" w:rsidRPr="006308AC" w:rsidRDefault="00F41D68" w:rsidP="006308AC">
      <w:pPr>
        <w:spacing w:line="257" w:lineRule="auto"/>
        <w:jc w:val="both"/>
        <w:rPr>
          <w:rFonts w:ascii="Times New Roman" w:hAnsi="Times New Roman" w:cs="Times New Roman"/>
          <w:sz w:val="24"/>
          <w:szCs w:val="24"/>
        </w:rPr>
      </w:pPr>
      <w:r w:rsidRPr="00205EEF">
        <w:rPr>
          <w:rFonts w:ascii="Times New Roman" w:hAnsi="Times New Roman" w:cs="Times New Roman"/>
          <w:sz w:val="24"/>
          <w:szCs w:val="24"/>
        </w:rPr>
        <w:t xml:space="preserve">V </w:t>
      </w:r>
      <w:r w:rsidR="006308AC" w:rsidRPr="00205EEF">
        <w:rPr>
          <w:rFonts w:ascii="Times New Roman" w:hAnsi="Times New Roman" w:cs="Times New Roman"/>
          <w:sz w:val="24"/>
          <w:szCs w:val="24"/>
        </w:rPr>
        <w:t>– A contribuição de melhoria, após a realização da obra:</w:t>
      </w:r>
      <w:r w:rsidR="006308AC" w:rsidRPr="006308AC">
        <w:rPr>
          <w:rFonts w:ascii="Times New Roman" w:hAnsi="Times New Roman" w:cs="Times New Roman"/>
          <w:sz w:val="24"/>
          <w:szCs w:val="24"/>
        </w:rPr>
        <w:t xml:space="preserve"> </w:t>
      </w:r>
    </w:p>
    <w:p w14:paraId="23FB7C16"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de uma só vez, quando a parcela individual, for inferior ao valor de referência municipal; </w:t>
      </w:r>
    </w:p>
    <w:p w14:paraId="01D42B5B"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quando superior em prestações mensais; </w:t>
      </w:r>
    </w:p>
    <w:p w14:paraId="438FE53D"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c) o prazo para recolhimento parcelado da contribuição de melhoria, não poderá ser superior a 2 (dois) anos. </w:t>
      </w:r>
    </w:p>
    <w:p w14:paraId="025A2694" w14:textId="11FD9BF9"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115B7B" w:rsidRPr="00205EEF">
        <w:rPr>
          <w:rFonts w:ascii="Times New Roman" w:hAnsi="Times New Roman" w:cs="Times New Roman"/>
          <w:sz w:val="24"/>
          <w:szCs w:val="24"/>
        </w:rPr>
        <w:t>1</w:t>
      </w:r>
      <w:r w:rsidR="00F41D68" w:rsidRPr="00205EEF">
        <w:rPr>
          <w:rFonts w:ascii="Times New Roman" w:hAnsi="Times New Roman" w:cs="Times New Roman"/>
          <w:sz w:val="24"/>
          <w:szCs w:val="24"/>
        </w:rPr>
        <w:t>1</w:t>
      </w:r>
      <w:r w:rsidR="00115B7B" w:rsidRPr="00205EEF">
        <w:rPr>
          <w:rFonts w:ascii="Times New Roman" w:hAnsi="Times New Roman" w:cs="Times New Roman"/>
          <w:sz w:val="24"/>
          <w:szCs w:val="24"/>
        </w:rPr>
        <w:t>3</w:t>
      </w:r>
      <w:r w:rsidR="00205EEF" w:rsidRPr="00205EEF">
        <w:rPr>
          <w:rFonts w:ascii="Times New Roman" w:hAnsi="Times New Roman" w:cs="Times New Roman"/>
          <w:sz w:val="24"/>
          <w:szCs w:val="24"/>
        </w:rPr>
        <w:t xml:space="preserve"> </w:t>
      </w:r>
      <w:r w:rsidRPr="00205EEF">
        <w:rPr>
          <w:rFonts w:ascii="Times New Roman" w:hAnsi="Times New Roman" w:cs="Times New Roman"/>
          <w:sz w:val="24"/>
          <w:szCs w:val="24"/>
        </w:rPr>
        <w:t>Os tributos lançados fora dos prazos normais, em virtude de inclusões ou alterações, são</w:t>
      </w:r>
      <w:r w:rsidRPr="006308AC">
        <w:rPr>
          <w:rFonts w:ascii="Times New Roman" w:hAnsi="Times New Roman" w:cs="Times New Roman"/>
          <w:sz w:val="24"/>
          <w:szCs w:val="24"/>
        </w:rPr>
        <w:t xml:space="preserve"> arrecadados: </w:t>
      </w:r>
    </w:p>
    <w:p w14:paraId="57869A2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No que respeita ao imposto sobre a propriedade predial e territorial urbana e taxas correlatas quando houver, em parcelas mensais e consecutivas, de igual valor, vencendo a primeira 30 (trinta) dias após a data da intimação; </w:t>
      </w:r>
    </w:p>
    <w:p w14:paraId="61D5F38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No que respeita ao imposto sobre serviços de qualquer natureza: </w:t>
      </w:r>
    </w:p>
    <w:p w14:paraId="67ECC647"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quando se tratar de atividade sujeita a alíquota fixa: </w:t>
      </w:r>
    </w:p>
    <w:p w14:paraId="017F8723" w14:textId="21452C92" w:rsidR="006308AC" w:rsidRPr="006308AC" w:rsidRDefault="006308AC" w:rsidP="006308AC">
      <w:pPr>
        <w:spacing w:line="257" w:lineRule="auto"/>
        <w:ind w:firstLine="567"/>
        <w:jc w:val="both"/>
        <w:rPr>
          <w:rFonts w:ascii="Times New Roman" w:hAnsi="Times New Roman" w:cs="Times New Roman"/>
          <w:sz w:val="24"/>
          <w:szCs w:val="24"/>
        </w:rPr>
      </w:pPr>
      <w:r w:rsidRPr="007E7B16">
        <w:rPr>
          <w:rFonts w:ascii="Times New Roman" w:hAnsi="Times New Roman" w:cs="Times New Roman"/>
          <w:sz w:val="24"/>
          <w:szCs w:val="24"/>
        </w:rPr>
        <w:t xml:space="preserve">1. nos casos previstos no art. </w:t>
      </w:r>
      <w:r w:rsidR="005B3C8F" w:rsidRPr="007E7B16">
        <w:rPr>
          <w:rFonts w:ascii="Times New Roman" w:hAnsi="Times New Roman" w:cs="Times New Roman"/>
          <w:sz w:val="24"/>
          <w:szCs w:val="24"/>
        </w:rPr>
        <w:t>40</w:t>
      </w:r>
      <w:r w:rsidRPr="007E7B16">
        <w:rPr>
          <w:rFonts w:ascii="Times New Roman" w:hAnsi="Times New Roman" w:cs="Times New Roman"/>
          <w:sz w:val="24"/>
          <w:szCs w:val="24"/>
        </w:rPr>
        <w:t xml:space="preserve"> de uma só vez, no ato da inscrição;</w:t>
      </w:r>
      <w:r w:rsidRPr="006308AC">
        <w:rPr>
          <w:rFonts w:ascii="Times New Roman" w:hAnsi="Times New Roman" w:cs="Times New Roman"/>
          <w:sz w:val="24"/>
          <w:szCs w:val="24"/>
        </w:rPr>
        <w:t xml:space="preserve"> </w:t>
      </w:r>
    </w:p>
    <w:p w14:paraId="146FE810"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2. dentro de 30 (trinta) dias da intimação, para as parcelas vencidas; </w:t>
      </w:r>
    </w:p>
    <w:p w14:paraId="242676F2"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quando se tratar de atividade sujeita a incidência com base no preço do serviço, nos casos previstos no artigo 38, dentro de 30 (trinta) dias da intimação para o período vencido; </w:t>
      </w:r>
    </w:p>
    <w:p w14:paraId="72ADEBA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No que respeita ao imposto sobre vendas a varejo de combustíveis líquidos e gasosos, dentro de 30 (trinta) dias da intimação para o período vencido; </w:t>
      </w:r>
    </w:p>
    <w:p w14:paraId="1537588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No que respeita à taxa de licença para localização, no ato do licenciamento. </w:t>
      </w:r>
    </w:p>
    <w:p w14:paraId="074BFAE7" w14:textId="6153133F"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F41D68" w:rsidRPr="00205EEF">
        <w:rPr>
          <w:rFonts w:ascii="Times New Roman" w:hAnsi="Times New Roman" w:cs="Times New Roman"/>
          <w:sz w:val="24"/>
          <w:szCs w:val="24"/>
        </w:rPr>
        <w:t xml:space="preserve">114 </w:t>
      </w:r>
      <w:r w:rsidRPr="00205EEF">
        <w:rPr>
          <w:rFonts w:ascii="Times New Roman" w:hAnsi="Times New Roman" w:cs="Times New Roman"/>
          <w:sz w:val="24"/>
          <w:szCs w:val="24"/>
        </w:rPr>
        <w:t>Os valores não recolhidos, nos prazos assinalados nos artigos anteriores, serão corrigidos</w:t>
      </w:r>
      <w:r w:rsidRPr="006308AC">
        <w:rPr>
          <w:rFonts w:ascii="Times New Roman" w:hAnsi="Times New Roman" w:cs="Times New Roman"/>
          <w:sz w:val="24"/>
          <w:szCs w:val="24"/>
        </w:rPr>
        <w:t xml:space="preserve"> monetariamente e acrescidos da multa de 20 % (vinte por cento) ao ano ou fração e juros de mora de 1 % (um por cento) ao mês ou fração. </w:t>
      </w:r>
    </w:p>
    <w:p w14:paraId="08E52AD1"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No caso da ação executiva, será ajuizada no fórum desta Comarca. </w:t>
      </w:r>
    </w:p>
    <w:p w14:paraId="5AA83E8F" w14:textId="3FBE726C" w:rsidR="006308AC" w:rsidRPr="006308AC" w:rsidRDefault="006308AC" w:rsidP="00BA29F3">
      <w:pPr>
        <w:spacing w:after="480" w:line="257" w:lineRule="auto"/>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F41D68" w:rsidRPr="00205EEF">
        <w:rPr>
          <w:rFonts w:ascii="Times New Roman" w:hAnsi="Times New Roman" w:cs="Times New Roman"/>
          <w:sz w:val="24"/>
          <w:szCs w:val="24"/>
        </w:rPr>
        <w:t xml:space="preserve">115 </w:t>
      </w:r>
      <w:r w:rsidRPr="00205EEF">
        <w:rPr>
          <w:rFonts w:ascii="Times New Roman" w:hAnsi="Times New Roman" w:cs="Times New Roman"/>
          <w:sz w:val="24"/>
          <w:szCs w:val="24"/>
        </w:rPr>
        <w:t>A correção monetária de que trata o artigo anterior, obedecerá aos índices fixados pelo</w:t>
      </w:r>
      <w:r w:rsidRPr="006308AC">
        <w:rPr>
          <w:rFonts w:ascii="Times New Roman" w:hAnsi="Times New Roman" w:cs="Times New Roman"/>
          <w:sz w:val="24"/>
          <w:szCs w:val="24"/>
        </w:rPr>
        <w:t xml:space="preserve"> Governo Federal, para os débitos fiscais e será devida a partir do mês seguinte no mês em que o recolhimento do tributo deveria ter sido efetuado. </w:t>
      </w:r>
    </w:p>
    <w:p w14:paraId="0374DB5B" w14:textId="77777777" w:rsidR="006308AC" w:rsidRPr="00BA29F3" w:rsidRDefault="006308AC" w:rsidP="00BA29F3">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CAPÍTULO II</w:t>
      </w:r>
    </w:p>
    <w:p w14:paraId="350FD8A6" w14:textId="7D82D2A5" w:rsidR="006308AC" w:rsidRPr="00BA29F3" w:rsidRDefault="00D222B3" w:rsidP="00BA29F3">
      <w:pPr>
        <w:spacing w:after="480" w:line="257" w:lineRule="auto"/>
        <w:jc w:val="center"/>
        <w:rPr>
          <w:rFonts w:ascii="Times New Roman" w:hAnsi="Times New Roman" w:cs="Times New Roman"/>
          <w:sz w:val="24"/>
          <w:szCs w:val="24"/>
        </w:rPr>
      </w:pPr>
      <w:r w:rsidRPr="00BA29F3">
        <w:rPr>
          <w:rFonts w:ascii="Times New Roman" w:hAnsi="Times New Roman" w:cs="Times New Roman"/>
          <w:sz w:val="24"/>
          <w:szCs w:val="24"/>
        </w:rPr>
        <w:lastRenderedPageBreak/>
        <w:t>DA DÍVIDA ATIVA</w:t>
      </w:r>
    </w:p>
    <w:p w14:paraId="3BF720B0" w14:textId="3F0F83F1"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F41D68" w:rsidRPr="00205EEF">
        <w:rPr>
          <w:rFonts w:ascii="Times New Roman" w:hAnsi="Times New Roman" w:cs="Times New Roman"/>
          <w:sz w:val="24"/>
          <w:szCs w:val="24"/>
        </w:rPr>
        <w:t xml:space="preserve">116 </w:t>
      </w:r>
      <w:r w:rsidRPr="00205EEF">
        <w:rPr>
          <w:rFonts w:ascii="Times New Roman" w:hAnsi="Times New Roman" w:cs="Times New Roman"/>
          <w:sz w:val="24"/>
          <w:szCs w:val="24"/>
        </w:rPr>
        <w:t>Constitui dívida ativa tributária, a proveniente de crédito dessa natureza, regularmente</w:t>
      </w:r>
      <w:r w:rsidRPr="006308AC">
        <w:rPr>
          <w:rFonts w:ascii="Times New Roman" w:hAnsi="Times New Roman" w:cs="Times New Roman"/>
          <w:sz w:val="24"/>
          <w:szCs w:val="24"/>
        </w:rPr>
        <w:t xml:space="preserve"> inscrito na repartição administrativa competente, depois de esgotado o prazo fixado para pagamento pela lei ou por decisão final, proferida em processo regular. </w:t>
      </w:r>
    </w:p>
    <w:p w14:paraId="12ADC54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A Dívida Ativa será apurada e inscrita na Fazenda Municipal. </w:t>
      </w:r>
    </w:p>
    <w:p w14:paraId="2F74DC67" w14:textId="63644E2F" w:rsidR="006308AC" w:rsidRPr="006308AC" w:rsidRDefault="006308AC" w:rsidP="006308AC">
      <w:pPr>
        <w:jc w:val="both"/>
        <w:rPr>
          <w:rFonts w:ascii="Times New Roman" w:hAnsi="Times New Roman" w:cs="Times New Roman"/>
          <w:sz w:val="24"/>
          <w:szCs w:val="24"/>
        </w:rPr>
      </w:pPr>
      <w:r w:rsidRPr="00205EEF">
        <w:rPr>
          <w:rFonts w:ascii="Times New Roman" w:hAnsi="Times New Roman" w:cs="Times New Roman"/>
          <w:sz w:val="24"/>
          <w:szCs w:val="24"/>
        </w:rPr>
        <w:t xml:space="preserve">Art. </w:t>
      </w:r>
      <w:r w:rsidR="00F41D68" w:rsidRPr="00205EEF">
        <w:rPr>
          <w:rFonts w:ascii="Times New Roman" w:hAnsi="Times New Roman" w:cs="Times New Roman"/>
          <w:sz w:val="24"/>
          <w:szCs w:val="24"/>
        </w:rPr>
        <w:t xml:space="preserve">117 </w:t>
      </w:r>
      <w:r w:rsidRPr="00205EEF">
        <w:rPr>
          <w:rFonts w:ascii="Times New Roman" w:hAnsi="Times New Roman" w:cs="Times New Roman"/>
          <w:sz w:val="24"/>
          <w:szCs w:val="24"/>
        </w:rPr>
        <w:t>A inscrição do crédito tributário na Dívida Ativa, far-se-á, obrigatoriamente, até 31 (trinta</w:t>
      </w:r>
      <w:r w:rsidRPr="006308AC">
        <w:rPr>
          <w:rFonts w:ascii="Times New Roman" w:hAnsi="Times New Roman" w:cs="Times New Roman"/>
          <w:sz w:val="24"/>
          <w:szCs w:val="24"/>
        </w:rPr>
        <w:t xml:space="preserve"> e um) de março do exercício seguinte aquele em que o tributo é devido. </w:t>
      </w:r>
    </w:p>
    <w:p w14:paraId="31381F1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 No caso de tributos lançados fora dos prazos legais, a inscrição do crédito tributário far-se-á, até 60 (sessenta) dias do vencimento do prazo para pagamento. </w:t>
      </w:r>
    </w:p>
    <w:p w14:paraId="510D1CEE" w14:textId="109652AD"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118 </w:t>
      </w:r>
      <w:r w:rsidRPr="00CE0A72">
        <w:rPr>
          <w:rFonts w:ascii="Times New Roman" w:hAnsi="Times New Roman" w:cs="Times New Roman"/>
          <w:sz w:val="24"/>
          <w:szCs w:val="24"/>
        </w:rPr>
        <w:t>O Termo de inscrição da dívida ativa, autenticado pela autoridade competente, indicará</w:t>
      </w:r>
      <w:r w:rsidRPr="006308AC">
        <w:rPr>
          <w:rFonts w:ascii="Times New Roman" w:hAnsi="Times New Roman" w:cs="Times New Roman"/>
          <w:sz w:val="24"/>
          <w:szCs w:val="24"/>
        </w:rPr>
        <w:t xml:space="preserve"> obrigatoriamente: </w:t>
      </w:r>
    </w:p>
    <w:p w14:paraId="7F1BA80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O nome do devedor, e sendo o caso, o dos corresponsáveis, bem como, sempre que possível o domicílio ou a residência de um ou de outros; </w:t>
      </w:r>
    </w:p>
    <w:p w14:paraId="630B19DE"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A quantia devida e a maneira de calcular os juros, e a multa de mora e acréscimos legais; </w:t>
      </w:r>
    </w:p>
    <w:p w14:paraId="3BEC525C"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A origem e a natureza do crédito, mencionada especificamente a disposição da lei em que seja fundado; </w:t>
      </w:r>
    </w:p>
    <w:p w14:paraId="74205ECC"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IV – A data em que foi inscrita; </w:t>
      </w:r>
    </w:p>
    <w:p w14:paraId="18E1ADF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O número do processo administrativo ou do auto de infração de que se originar o crédito, sendo o caso; </w:t>
      </w:r>
    </w:p>
    <w:p w14:paraId="24DBF8A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A certidão conterá, além dos requisitos deste artigo, a indicação do livro e da folha ou ficha de inscrição conforme lançamento na seção de cadastro. </w:t>
      </w:r>
    </w:p>
    <w:p w14:paraId="25DF1EA6" w14:textId="01D96AEB" w:rsidR="006308AC" w:rsidRPr="006308AC" w:rsidRDefault="006308AC" w:rsidP="00BA29F3">
      <w:pPr>
        <w:spacing w:after="480" w:line="257" w:lineRule="auto"/>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119 </w:t>
      </w:r>
      <w:r w:rsidRPr="00CE0A72">
        <w:rPr>
          <w:rFonts w:ascii="Times New Roman" w:hAnsi="Times New Roman" w:cs="Times New Roman"/>
          <w:sz w:val="24"/>
          <w:szCs w:val="24"/>
        </w:rPr>
        <w:t>O parcelamento do crédito tributário será disciplinado por decreto do Executivo, mas não</w:t>
      </w:r>
      <w:r w:rsidRPr="006308AC">
        <w:rPr>
          <w:rFonts w:ascii="Times New Roman" w:hAnsi="Times New Roman" w:cs="Times New Roman"/>
          <w:sz w:val="24"/>
          <w:szCs w:val="24"/>
        </w:rPr>
        <w:t xml:space="preserve"> excederá a três parcelas consecutivas, sem prejuízo da incidência dos acréscimos legais. </w:t>
      </w:r>
    </w:p>
    <w:p w14:paraId="645C2F4A" w14:textId="77777777" w:rsidR="006308AC" w:rsidRPr="00BA29F3" w:rsidRDefault="006308AC" w:rsidP="00BA29F3">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CAPÍTULO III</w:t>
      </w:r>
    </w:p>
    <w:p w14:paraId="3F8F1D7F" w14:textId="5C44AF5A" w:rsidR="006308AC" w:rsidRPr="00BA29F3" w:rsidRDefault="00D222B3" w:rsidP="00BA29F3">
      <w:pPr>
        <w:spacing w:after="480" w:line="257" w:lineRule="auto"/>
        <w:jc w:val="center"/>
        <w:rPr>
          <w:rFonts w:ascii="Times New Roman" w:hAnsi="Times New Roman" w:cs="Times New Roman"/>
          <w:sz w:val="24"/>
          <w:szCs w:val="24"/>
        </w:rPr>
      </w:pPr>
      <w:r w:rsidRPr="00BA29F3">
        <w:rPr>
          <w:rFonts w:ascii="Times New Roman" w:hAnsi="Times New Roman" w:cs="Times New Roman"/>
          <w:sz w:val="24"/>
          <w:szCs w:val="24"/>
        </w:rPr>
        <w:t>DA RESTITUIÇÃO</w:t>
      </w:r>
    </w:p>
    <w:p w14:paraId="65835884" w14:textId="65ABB3AD"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120 </w:t>
      </w:r>
      <w:r w:rsidRPr="00CE0A72">
        <w:rPr>
          <w:rFonts w:ascii="Times New Roman" w:hAnsi="Times New Roman" w:cs="Times New Roman"/>
          <w:sz w:val="24"/>
          <w:szCs w:val="24"/>
        </w:rPr>
        <w:t>O contribuinte terá direito, independentemente de prévio protesto, a restituição total ou</w:t>
      </w:r>
      <w:r w:rsidRPr="006308AC">
        <w:rPr>
          <w:rFonts w:ascii="Times New Roman" w:hAnsi="Times New Roman" w:cs="Times New Roman"/>
          <w:sz w:val="24"/>
          <w:szCs w:val="24"/>
        </w:rPr>
        <w:t xml:space="preserve"> parcial do tributo, nos casos previstos no Código Tributário Nacional, observadas as condições ali fixadas. </w:t>
      </w:r>
    </w:p>
    <w:p w14:paraId="7AE79C09" w14:textId="5B253DC6"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121 </w:t>
      </w:r>
      <w:r w:rsidRPr="00CE0A72">
        <w:rPr>
          <w:rFonts w:ascii="Times New Roman" w:hAnsi="Times New Roman" w:cs="Times New Roman"/>
          <w:sz w:val="24"/>
          <w:szCs w:val="24"/>
        </w:rPr>
        <w:t>A restituição total ou parcial dos tributos abrangerá, também, na mesma proporção, os</w:t>
      </w:r>
      <w:r w:rsidRPr="006308AC">
        <w:rPr>
          <w:rFonts w:ascii="Times New Roman" w:hAnsi="Times New Roman" w:cs="Times New Roman"/>
          <w:sz w:val="24"/>
          <w:szCs w:val="24"/>
        </w:rPr>
        <w:t xml:space="preserve"> acréscimos que tiverem sido recolhidos, salvo os referentes a infrações de caráter formal, não prejudicadas pela causa da restituição. </w:t>
      </w:r>
    </w:p>
    <w:p w14:paraId="225A0E8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 1º - As importâncias objeto de restituição, serão corrigidas monetariamente com base nos mesmos índices utilizados para os débitos fiscais e acrescidos de juros de 1 % (um por cento) ao mês. </w:t>
      </w:r>
    </w:p>
    <w:p w14:paraId="73EC94F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A incidência da correção monetária e dos juros, observará como termo inicial, para fins de cálculo, a data do efetivo pagamento. </w:t>
      </w:r>
    </w:p>
    <w:p w14:paraId="561C3AA6" w14:textId="01AB3EE2"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122 </w:t>
      </w:r>
      <w:r w:rsidRPr="00CE0A72">
        <w:rPr>
          <w:rFonts w:ascii="Times New Roman" w:hAnsi="Times New Roman" w:cs="Times New Roman"/>
          <w:sz w:val="24"/>
          <w:szCs w:val="24"/>
        </w:rPr>
        <w:t>As restituições dependerão de requerimento da parte interessada, dirigido ao titular da</w:t>
      </w:r>
      <w:r w:rsidRPr="006308AC">
        <w:rPr>
          <w:rFonts w:ascii="Times New Roman" w:hAnsi="Times New Roman" w:cs="Times New Roman"/>
          <w:sz w:val="24"/>
          <w:szCs w:val="24"/>
        </w:rPr>
        <w:t xml:space="preserve"> Fazenda, cabendo recurso para o Prefeito. </w:t>
      </w:r>
    </w:p>
    <w:p w14:paraId="1402C7A7"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Para os efeitos do disposto neste artigo, serão anexados ao requerimento, os comprovantes do pagamento efetuado, os quais poderão ser substituídos, em caso de extravio, por um dos seguintes documentos: </w:t>
      </w:r>
    </w:p>
    <w:p w14:paraId="49B200D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Certidão em que conste o fim a que se destina, passada à vista do documento existente nas repartições competentes; </w:t>
      </w:r>
    </w:p>
    <w:p w14:paraId="4CD8557C"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Certidão lavrada por serventuário público, em cuja repartição estiver arquivado documento; </w:t>
      </w:r>
    </w:p>
    <w:p w14:paraId="2254542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Cópia fotostática do respectivo documento devidamente autenticada. </w:t>
      </w:r>
    </w:p>
    <w:p w14:paraId="182D61C5" w14:textId="79E07DFE"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123 </w:t>
      </w:r>
      <w:r w:rsidRPr="00CE0A72">
        <w:rPr>
          <w:rFonts w:ascii="Times New Roman" w:hAnsi="Times New Roman" w:cs="Times New Roman"/>
          <w:sz w:val="24"/>
          <w:szCs w:val="24"/>
        </w:rPr>
        <w:t>Atendendo a natureza e ao montante do tributo a ser restituído, poderá o titular da Fazenda</w:t>
      </w:r>
      <w:r w:rsidRPr="006308AC">
        <w:rPr>
          <w:rFonts w:ascii="Times New Roman" w:hAnsi="Times New Roman" w:cs="Times New Roman"/>
          <w:sz w:val="24"/>
          <w:szCs w:val="24"/>
        </w:rPr>
        <w:t xml:space="preserve"> Municipal, determinar que a restituição do valor se processe, mediante a compensação com crédito do Município. </w:t>
      </w:r>
    </w:p>
    <w:p w14:paraId="200C70E0" w14:textId="098D3754" w:rsidR="006308AC" w:rsidRPr="006308AC" w:rsidRDefault="006308AC" w:rsidP="00BA29F3">
      <w:pPr>
        <w:spacing w:after="480" w:line="257" w:lineRule="auto"/>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124 </w:t>
      </w:r>
      <w:r w:rsidRPr="00CE0A72">
        <w:rPr>
          <w:rFonts w:ascii="Times New Roman" w:hAnsi="Times New Roman" w:cs="Times New Roman"/>
          <w:sz w:val="24"/>
          <w:szCs w:val="24"/>
        </w:rPr>
        <w:t>Quando a dívida estiver sendo paga em prestações, o deferimento do pedido de restituição,</w:t>
      </w:r>
      <w:r w:rsidRPr="006308AC">
        <w:rPr>
          <w:rFonts w:ascii="Times New Roman" w:hAnsi="Times New Roman" w:cs="Times New Roman"/>
          <w:sz w:val="24"/>
          <w:szCs w:val="24"/>
        </w:rPr>
        <w:t xml:space="preserve"> somente desobriga o contribuinte ao pagamento das parcelas vinculadas, a partir da data da decisão definitiva, na esfera administrativa, sem prejuízo do disposto no artigo anterior. </w:t>
      </w:r>
    </w:p>
    <w:p w14:paraId="42FDD00E" w14:textId="77777777" w:rsidR="006308AC" w:rsidRPr="00BA29F3" w:rsidRDefault="006308AC" w:rsidP="00BA29F3">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TÍTULO IX</w:t>
      </w:r>
    </w:p>
    <w:p w14:paraId="1E2383D4" w14:textId="4ABF6F1A" w:rsidR="006308AC" w:rsidRDefault="006308AC" w:rsidP="00BA29F3">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DAS ISENÇÕES</w:t>
      </w:r>
    </w:p>
    <w:p w14:paraId="2D1623AB" w14:textId="77777777" w:rsidR="00BA29F3" w:rsidRPr="00BA29F3" w:rsidRDefault="00BA29F3" w:rsidP="00BA29F3">
      <w:pPr>
        <w:spacing w:after="0" w:line="257" w:lineRule="auto"/>
        <w:jc w:val="center"/>
        <w:rPr>
          <w:rFonts w:ascii="Times New Roman" w:hAnsi="Times New Roman" w:cs="Times New Roman"/>
          <w:sz w:val="24"/>
          <w:szCs w:val="24"/>
        </w:rPr>
      </w:pPr>
    </w:p>
    <w:p w14:paraId="53850E37" w14:textId="48D26028" w:rsidR="006308AC" w:rsidRPr="00BA29F3" w:rsidRDefault="006308AC" w:rsidP="00BA29F3">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CAPÍTULO I</w:t>
      </w:r>
    </w:p>
    <w:p w14:paraId="49BFC901" w14:textId="73A3E9E4" w:rsidR="00AA1A68" w:rsidRPr="00BA29F3" w:rsidRDefault="00AA1A68" w:rsidP="00BA29F3">
      <w:pPr>
        <w:spacing w:after="480" w:line="257" w:lineRule="auto"/>
        <w:jc w:val="center"/>
        <w:rPr>
          <w:rFonts w:ascii="Times New Roman" w:hAnsi="Times New Roman" w:cs="Times New Roman"/>
          <w:sz w:val="24"/>
          <w:szCs w:val="24"/>
        </w:rPr>
      </w:pPr>
      <w:r w:rsidRPr="00BA29F3">
        <w:rPr>
          <w:rFonts w:ascii="Times New Roman" w:hAnsi="Times New Roman" w:cs="Times New Roman"/>
          <w:sz w:val="24"/>
          <w:szCs w:val="24"/>
        </w:rPr>
        <w:t>DO IMPOSTO SOBRE A PROPRIEDADE PREDIAL E TERRITORIAL URBANA</w:t>
      </w:r>
    </w:p>
    <w:p w14:paraId="60A9A59D" w14:textId="4FF85324"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125 </w:t>
      </w:r>
      <w:r w:rsidRPr="00CE0A72">
        <w:rPr>
          <w:rFonts w:ascii="Times New Roman" w:hAnsi="Times New Roman" w:cs="Times New Roman"/>
          <w:sz w:val="24"/>
          <w:szCs w:val="24"/>
        </w:rPr>
        <w:t>São isentos do pagamento do Imposto sobre Propriedade Predial e Territorial Urbana:</w:t>
      </w:r>
      <w:r w:rsidRPr="006308AC">
        <w:rPr>
          <w:rFonts w:ascii="Times New Roman" w:hAnsi="Times New Roman" w:cs="Times New Roman"/>
          <w:sz w:val="24"/>
          <w:szCs w:val="24"/>
        </w:rPr>
        <w:t xml:space="preserve"> </w:t>
      </w:r>
    </w:p>
    <w:p w14:paraId="6743594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Entidade cultural, beneficente, hospitalar, recreativa e religiosa, legalmente organizada, sem fins lucrativos e a entidade esportiva registrada na respectiva federação; </w:t>
      </w:r>
    </w:p>
    <w:p w14:paraId="1DC5633F"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Sindicato e associação de classe; </w:t>
      </w:r>
    </w:p>
    <w:p w14:paraId="387D28E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Entidade hospitalar, não enquadrada no inciso I, e a educacional não imune, quando colocam a disposição do município, respectivamente: </w:t>
      </w:r>
    </w:p>
    <w:p w14:paraId="3497D90D"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10 % (dez por cento) de seus leitos para assistência gratuita a pessoas reconhecidamente pobres; </w:t>
      </w:r>
    </w:p>
    <w:p w14:paraId="406E901B"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5 % (cinco por cento) de suas matrículas, para concessão de bolsas a estudantes pobres; </w:t>
      </w:r>
    </w:p>
    <w:p w14:paraId="6C9B211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IV – Viúva e órfão menor não emancipado, reconhecidamente pobres; </w:t>
      </w:r>
    </w:p>
    <w:p w14:paraId="1652566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 – Proprietário de imóvel, cedido gratuitamente, mediante contrato público, por período não inferior a 5 (cinco) anos, para uso exclusivo das entidades imunes e das descritas nos incisos I e II deste artigo; </w:t>
      </w:r>
    </w:p>
    <w:p w14:paraId="6FC9E42A"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VI – Proprietário de terreno sem utilização, atingido pelo Plano Diretor da cidade ou declarado de utilidade pública, para fins de desapropriação, relativamente ao todo ou parte atingida, mesmo que sobre ele exista construção condenada ou em ruína. </w:t>
      </w:r>
    </w:p>
    <w:p w14:paraId="2F432049"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Somente serão atingidos pela isenção, prevista neste artigo, nos casos referidos: </w:t>
      </w:r>
    </w:p>
    <w:p w14:paraId="3D3A624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Nos incisos I, II e III, o imóvel utilizado integralmente para as respectivas finalidades beneficiadas; </w:t>
      </w:r>
    </w:p>
    <w:p w14:paraId="132ABCB4" w14:textId="348DCA33" w:rsidR="00EE69FE" w:rsidRPr="00BA29F3" w:rsidRDefault="00EE69FE" w:rsidP="00BA29F3">
      <w:pPr>
        <w:spacing w:after="480" w:line="257" w:lineRule="auto"/>
        <w:jc w:val="both"/>
        <w:rPr>
          <w:rFonts w:ascii="Times New Roman" w:hAnsi="Times New Roman" w:cs="Times New Roman"/>
          <w:sz w:val="24"/>
          <w:szCs w:val="24"/>
        </w:rPr>
      </w:pPr>
      <w:r w:rsidRPr="00BA29F3">
        <w:rPr>
          <w:rFonts w:ascii="Times New Roman" w:hAnsi="Times New Roman" w:cs="Times New Roman"/>
          <w:sz w:val="24"/>
          <w:szCs w:val="24"/>
        </w:rPr>
        <w:t xml:space="preserve">II - No inciso IV, o prédio cuja construção seja de madeira, não superior a 18 m² (dezoito metros quadrados), utilizado unicamente como residência dos beneficiados, desde que não possuam outro imóvel e que estejam localizados na 3ª zona fiscal. </w:t>
      </w:r>
    </w:p>
    <w:p w14:paraId="2A274EEB" w14:textId="18E48E10" w:rsidR="006308AC" w:rsidRPr="00BA29F3" w:rsidRDefault="006308AC" w:rsidP="00BA29F3">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CAPÍTULO II</w:t>
      </w:r>
    </w:p>
    <w:p w14:paraId="184E73A3" w14:textId="107D879C" w:rsidR="00D222B3" w:rsidRPr="00BA29F3" w:rsidRDefault="00D222B3" w:rsidP="006308AC">
      <w:pPr>
        <w:jc w:val="center"/>
        <w:rPr>
          <w:rFonts w:ascii="Times New Roman" w:hAnsi="Times New Roman" w:cs="Times New Roman"/>
          <w:sz w:val="24"/>
          <w:szCs w:val="24"/>
        </w:rPr>
      </w:pPr>
      <w:r w:rsidRPr="00BA29F3">
        <w:rPr>
          <w:rFonts w:ascii="Times New Roman" w:hAnsi="Times New Roman" w:cs="Times New Roman"/>
          <w:sz w:val="24"/>
          <w:szCs w:val="24"/>
        </w:rPr>
        <w:t>DO IMPOSTO SOBRE SERVIÇOS DE QUALQUER NATUREZA</w:t>
      </w:r>
    </w:p>
    <w:p w14:paraId="6D93FA1B" w14:textId="77777777" w:rsidR="00BA29F3" w:rsidRDefault="00BA29F3" w:rsidP="006308AC">
      <w:pPr>
        <w:jc w:val="both"/>
        <w:rPr>
          <w:rFonts w:ascii="Times New Roman" w:hAnsi="Times New Roman" w:cs="Times New Roman"/>
          <w:sz w:val="24"/>
          <w:szCs w:val="24"/>
        </w:rPr>
      </w:pPr>
    </w:p>
    <w:p w14:paraId="6B754BF4" w14:textId="0F5B8303"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126 </w:t>
      </w:r>
      <w:r w:rsidRPr="00CE0A72">
        <w:rPr>
          <w:rFonts w:ascii="Times New Roman" w:hAnsi="Times New Roman" w:cs="Times New Roman"/>
          <w:sz w:val="24"/>
          <w:szCs w:val="24"/>
        </w:rPr>
        <w:t>São isentos do pagamento do imposto sobre serviços de qualquer natureza:</w:t>
      </w:r>
      <w:r w:rsidRPr="006308AC">
        <w:rPr>
          <w:rFonts w:ascii="Times New Roman" w:hAnsi="Times New Roman" w:cs="Times New Roman"/>
          <w:sz w:val="24"/>
          <w:szCs w:val="24"/>
        </w:rPr>
        <w:t xml:space="preserve"> </w:t>
      </w:r>
    </w:p>
    <w:p w14:paraId="0DEFC249" w14:textId="18DA8C45" w:rsidR="006308AC" w:rsidRPr="006308AC" w:rsidRDefault="006308AC" w:rsidP="006308AC">
      <w:pPr>
        <w:jc w:val="both"/>
        <w:rPr>
          <w:rFonts w:ascii="Times New Roman" w:hAnsi="Times New Roman" w:cs="Times New Roman"/>
          <w:sz w:val="24"/>
          <w:szCs w:val="24"/>
        </w:rPr>
      </w:pPr>
      <w:r w:rsidRPr="007E7B16">
        <w:rPr>
          <w:rFonts w:ascii="Times New Roman" w:hAnsi="Times New Roman" w:cs="Times New Roman"/>
          <w:sz w:val="24"/>
          <w:szCs w:val="24"/>
        </w:rPr>
        <w:t xml:space="preserve">I – As entidades enquadradas no inciso I do artigo </w:t>
      </w:r>
      <w:r w:rsidR="005B3C8F" w:rsidRPr="007E7B16">
        <w:rPr>
          <w:rFonts w:ascii="Times New Roman" w:hAnsi="Times New Roman" w:cs="Times New Roman"/>
          <w:sz w:val="24"/>
          <w:szCs w:val="24"/>
        </w:rPr>
        <w:t>125,</w:t>
      </w:r>
      <w:r w:rsidRPr="007E7B16">
        <w:rPr>
          <w:rFonts w:ascii="Times New Roman" w:hAnsi="Times New Roman" w:cs="Times New Roman"/>
          <w:sz w:val="24"/>
          <w:szCs w:val="24"/>
        </w:rPr>
        <w:t xml:space="preserve"> a educacional não imune e hospitalar, referidas no inciso III </w:t>
      </w:r>
      <w:r w:rsidR="005B3C8F" w:rsidRPr="007E7B16">
        <w:rPr>
          <w:rFonts w:ascii="Times New Roman" w:hAnsi="Times New Roman" w:cs="Times New Roman"/>
          <w:sz w:val="24"/>
          <w:szCs w:val="24"/>
        </w:rPr>
        <w:t>do artigo 125</w:t>
      </w:r>
      <w:r w:rsidRPr="007E7B16">
        <w:rPr>
          <w:rFonts w:ascii="Times New Roman" w:hAnsi="Times New Roman" w:cs="Times New Roman"/>
          <w:sz w:val="24"/>
          <w:szCs w:val="24"/>
        </w:rPr>
        <w:t xml:space="preserve"> e nas mesmas condições;</w:t>
      </w:r>
      <w:r w:rsidRPr="006308AC">
        <w:rPr>
          <w:rFonts w:ascii="Times New Roman" w:hAnsi="Times New Roman" w:cs="Times New Roman"/>
          <w:sz w:val="24"/>
          <w:szCs w:val="24"/>
        </w:rPr>
        <w:t xml:space="preserve"> </w:t>
      </w:r>
    </w:p>
    <w:p w14:paraId="41FD1AB3" w14:textId="77777777" w:rsidR="006308AC" w:rsidRPr="006308AC" w:rsidRDefault="006308AC" w:rsidP="00BA29F3">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II – A pessoa portadora de defeito físico que importe em redução da capacidade de trabalho, sem empregado e reconhecidamente pobre. </w:t>
      </w:r>
    </w:p>
    <w:p w14:paraId="25F61700" w14:textId="77777777" w:rsidR="006308AC" w:rsidRPr="00BA29F3" w:rsidRDefault="006308AC" w:rsidP="00BA29F3">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CAPÍTULO III</w:t>
      </w:r>
    </w:p>
    <w:p w14:paraId="29BECDB8" w14:textId="672E1E01" w:rsidR="00D222B3" w:rsidRPr="00BA29F3" w:rsidRDefault="00D222B3" w:rsidP="00BA29F3">
      <w:pPr>
        <w:spacing w:after="480" w:line="257" w:lineRule="auto"/>
        <w:jc w:val="center"/>
        <w:rPr>
          <w:rFonts w:ascii="Times New Roman" w:hAnsi="Times New Roman" w:cs="Times New Roman"/>
          <w:sz w:val="24"/>
          <w:szCs w:val="24"/>
        </w:rPr>
      </w:pPr>
      <w:r w:rsidRPr="00BA29F3">
        <w:rPr>
          <w:rFonts w:ascii="Times New Roman" w:hAnsi="Times New Roman" w:cs="Times New Roman"/>
          <w:sz w:val="24"/>
          <w:szCs w:val="24"/>
        </w:rPr>
        <w:t>DA IMPOSTO DE TRANSMISSÃO “INTERVIVOS” DE BENS IMÓVEIS</w:t>
      </w:r>
    </w:p>
    <w:p w14:paraId="7B9D40A8" w14:textId="4946F2A0"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127 </w:t>
      </w:r>
      <w:r w:rsidRPr="00CE0A72">
        <w:rPr>
          <w:rFonts w:ascii="Times New Roman" w:hAnsi="Times New Roman" w:cs="Times New Roman"/>
          <w:sz w:val="24"/>
          <w:szCs w:val="24"/>
        </w:rPr>
        <w:t>É isenta de pagamento do imposto, a primeira aquisição:</w:t>
      </w:r>
      <w:r w:rsidRPr="006308AC">
        <w:rPr>
          <w:rFonts w:ascii="Times New Roman" w:hAnsi="Times New Roman" w:cs="Times New Roman"/>
          <w:sz w:val="24"/>
          <w:szCs w:val="24"/>
        </w:rPr>
        <w:t xml:space="preserve"> </w:t>
      </w:r>
    </w:p>
    <w:p w14:paraId="5AC660A5"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De terreno, situado em zona rural, quando este se destinar à construção da casa própria e cuja construção final não ultrapassar a três vezes o valor de referência municipal. </w:t>
      </w:r>
    </w:p>
    <w:p w14:paraId="07767E46"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Da casa própria, situada em zona urbana ou rural cuja avaliação fiscal, não seja superior a (três) valores de referência municipal. </w:t>
      </w:r>
    </w:p>
    <w:p w14:paraId="67D6FF38"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1º -Para efeitos do disposto nos incisos I e II deste artigo, considera-se: </w:t>
      </w:r>
    </w:p>
    <w:p w14:paraId="3E0A0599"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primeira aquisição: a realizada por pessoa que comprove não ser ela própria, ou o seu cônjuge, proprietário de terreno ou outro imóvel edificado no município, no momento da transmissão ou cessão; </w:t>
      </w:r>
    </w:p>
    <w:p w14:paraId="21859AE5"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b) casa própria: o imóvel que se destinar a residência do adquirente, com ânimo definitivo. </w:t>
      </w:r>
    </w:p>
    <w:p w14:paraId="1D9414A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2º - O imposto dispensado nos termos do inciso I deste artigo tornar-se-á devido, na data da aquisição do imóvel, devidamente corrigido para efeitos de pagamento, se o beneficiário não apresentar à fiscalização, no prazo de 12 (doze) meses, contados da data da escritura, prova de licenciamento para construir, fornecida pela Prefeitura Municipal ou, se antes de esgotado o prazo, der ao imóvel destinação diversa. </w:t>
      </w:r>
    </w:p>
    <w:p w14:paraId="54E89C1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 3º - Para fins do disposto nos incisos I e II deste artigo, a avaliação fiscal será convertida em valores de referência municipal, pelo valor deste, na data da avaliação fiscal do imóvel. </w:t>
      </w:r>
    </w:p>
    <w:p w14:paraId="7AB7EC66" w14:textId="77777777" w:rsidR="006308AC" w:rsidRPr="006308AC" w:rsidRDefault="006308AC" w:rsidP="00BA29F3">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 4º - As isenções de que tratam os incisos I e II deste artigo, não abrangem as aquisições de imóveis destinados à recreação, ao lazer ou veraneio. </w:t>
      </w:r>
    </w:p>
    <w:p w14:paraId="5C9000E6" w14:textId="77777777" w:rsidR="006308AC" w:rsidRPr="00BA29F3" w:rsidRDefault="006308AC" w:rsidP="00BA29F3">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CAPÍTULO IV</w:t>
      </w:r>
    </w:p>
    <w:p w14:paraId="5042B261" w14:textId="385FFAC2" w:rsidR="00D222B3" w:rsidRPr="005B3C8F" w:rsidRDefault="00D222B3" w:rsidP="00BA29F3">
      <w:pPr>
        <w:spacing w:after="480" w:line="257" w:lineRule="auto"/>
        <w:jc w:val="center"/>
        <w:rPr>
          <w:rFonts w:ascii="Times New Roman" w:hAnsi="Times New Roman" w:cs="Times New Roman"/>
          <w:sz w:val="24"/>
          <w:szCs w:val="24"/>
        </w:rPr>
      </w:pPr>
      <w:r w:rsidRPr="005B3C8F">
        <w:rPr>
          <w:rFonts w:ascii="Times New Roman" w:hAnsi="Times New Roman" w:cs="Times New Roman"/>
          <w:sz w:val="24"/>
          <w:szCs w:val="24"/>
        </w:rPr>
        <w:t>DAS DISPOSIÇÕES SOBRE AS ISENÇÕES</w:t>
      </w:r>
    </w:p>
    <w:p w14:paraId="5F76C990" w14:textId="6D2DE271"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128 </w:t>
      </w:r>
      <w:r w:rsidRPr="00CE0A72">
        <w:rPr>
          <w:rFonts w:ascii="Times New Roman" w:hAnsi="Times New Roman" w:cs="Times New Roman"/>
          <w:sz w:val="24"/>
          <w:szCs w:val="24"/>
        </w:rPr>
        <w:t>O benefício da isenção do pagamento do imposto deverá ser requerido, nos termos desta</w:t>
      </w:r>
      <w:r w:rsidRPr="006308AC">
        <w:rPr>
          <w:rFonts w:ascii="Times New Roman" w:hAnsi="Times New Roman" w:cs="Times New Roman"/>
          <w:sz w:val="24"/>
          <w:szCs w:val="24"/>
        </w:rPr>
        <w:t xml:space="preserve"> Lei com vigência: </w:t>
      </w:r>
    </w:p>
    <w:p w14:paraId="6B1F8D4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 – No que respeita ao imposto sobre a propriedade predial e territorial urbana, a partir: </w:t>
      </w:r>
    </w:p>
    <w:p w14:paraId="347CBAB6"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do exercício seguinte, quando solicitado até 30 de novembro; </w:t>
      </w:r>
    </w:p>
    <w:p w14:paraId="301395C9"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da data de inclusão, quando solicitada dentro de 30 (trinta) dias seguintes a concessão da Carta de Habitação; </w:t>
      </w:r>
    </w:p>
    <w:p w14:paraId="7A66064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 – No que respeita ao imposto sobre serviços de qualquer natureza: </w:t>
      </w:r>
    </w:p>
    <w:p w14:paraId="370CA059"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a) a partir do mês seguinte ao da solicitada, quando se tratar de atividades sujeita a incidência com base no preço do serviço; </w:t>
      </w:r>
    </w:p>
    <w:p w14:paraId="7A705138"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b) a partir do semestre seguinte a da solicitação, quando se trate de atividade sujeita à alíquota fixa; </w:t>
      </w:r>
    </w:p>
    <w:p w14:paraId="41E8B7D9" w14:textId="77777777" w:rsidR="006308AC" w:rsidRPr="006308AC" w:rsidRDefault="006308AC" w:rsidP="006308AC">
      <w:pPr>
        <w:spacing w:line="257" w:lineRule="auto"/>
        <w:ind w:firstLine="567"/>
        <w:jc w:val="both"/>
        <w:rPr>
          <w:rFonts w:ascii="Times New Roman" w:hAnsi="Times New Roman" w:cs="Times New Roman"/>
          <w:sz w:val="24"/>
          <w:szCs w:val="24"/>
        </w:rPr>
      </w:pPr>
      <w:r w:rsidRPr="006308AC">
        <w:rPr>
          <w:rFonts w:ascii="Times New Roman" w:hAnsi="Times New Roman" w:cs="Times New Roman"/>
          <w:sz w:val="24"/>
          <w:szCs w:val="24"/>
        </w:rPr>
        <w:t xml:space="preserve">c) a partir da inclusão, em ambos os casos, quando solicitado dentro dos 30 (trinta) dias seguintes; </w:t>
      </w:r>
    </w:p>
    <w:p w14:paraId="17E1C5E5"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III – No que respeita ao imposto de transmissão “intervivos” de bens imóveis, juntamente com o pedido de avaliação. </w:t>
      </w:r>
    </w:p>
    <w:p w14:paraId="4B718F4C" w14:textId="50E3987C" w:rsid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O disposto neste artigo não se aplica ao imposto de transmissão “intervivos” de bens imóveis. </w:t>
      </w:r>
    </w:p>
    <w:p w14:paraId="5E933DC9" w14:textId="1499E89C"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129 </w:t>
      </w:r>
      <w:r w:rsidRPr="00CE0A72">
        <w:rPr>
          <w:rFonts w:ascii="Times New Roman" w:hAnsi="Times New Roman" w:cs="Times New Roman"/>
          <w:sz w:val="24"/>
          <w:szCs w:val="24"/>
        </w:rPr>
        <w:t>O promitente comprador goza, também, do benefício da isenção, desde que o contrato de</w:t>
      </w:r>
      <w:r w:rsidRPr="006308AC">
        <w:rPr>
          <w:rFonts w:ascii="Times New Roman" w:hAnsi="Times New Roman" w:cs="Times New Roman"/>
          <w:sz w:val="24"/>
          <w:szCs w:val="24"/>
        </w:rPr>
        <w:t xml:space="preserve"> compra e venda esteja devidamente inscrito no registro de imóveis e seja averbado a margem da ficha cadastral. </w:t>
      </w:r>
    </w:p>
    <w:p w14:paraId="51B6266E" w14:textId="21E3D027"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130 </w:t>
      </w:r>
      <w:r w:rsidRPr="00CE0A72">
        <w:rPr>
          <w:rFonts w:ascii="Times New Roman" w:hAnsi="Times New Roman" w:cs="Times New Roman"/>
          <w:sz w:val="24"/>
          <w:szCs w:val="24"/>
        </w:rPr>
        <w:t>Serão excluídos do benefício da isenção fiscal:</w:t>
      </w:r>
      <w:r w:rsidRPr="006308AC">
        <w:rPr>
          <w:rFonts w:ascii="Times New Roman" w:hAnsi="Times New Roman" w:cs="Times New Roman"/>
          <w:sz w:val="24"/>
          <w:szCs w:val="24"/>
        </w:rPr>
        <w:t xml:space="preserve"> </w:t>
      </w:r>
    </w:p>
    <w:p w14:paraId="53ED1EB4"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lastRenderedPageBreak/>
        <w:t xml:space="preserve">I – Até o exercício em que tenha regularizado sua situação, o contribuinte que se encontre, por qualquer forma, em infração a dispositivos legais ou em débito perante a Fazenda Municipal; </w:t>
      </w:r>
    </w:p>
    <w:p w14:paraId="4ABFC9F0" w14:textId="77777777" w:rsidR="006308AC" w:rsidRPr="006308AC" w:rsidRDefault="006308AC" w:rsidP="00BA29F3">
      <w:pPr>
        <w:spacing w:after="480" w:line="257" w:lineRule="auto"/>
        <w:jc w:val="both"/>
        <w:rPr>
          <w:rFonts w:ascii="Times New Roman" w:hAnsi="Times New Roman" w:cs="Times New Roman"/>
          <w:sz w:val="24"/>
          <w:szCs w:val="24"/>
        </w:rPr>
      </w:pPr>
      <w:r w:rsidRPr="006308AC">
        <w:rPr>
          <w:rFonts w:ascii="Times New Roman" w:hAnsi="Times New Roman" w:cs="Times New Roman"/>
          <w:sz w:val="24"/>
          <w:szCs w:val="24"/>
        </w:rPr>
        <w:t xml:space="preserve">II – A área de imóvel ou o imóvel cuja utilização não atenda às disposições fixadas para o gozo do benefício. </w:t>
      </w:r>
    </w:p>
    <w:p w14:paraId="63BCCEF8" w14:textId="77777777" w:rsidR="006308AC" w:rsidRPr="00BA29F3" w:rsidRDefault="006308AC" w:rsidP="00BA29F3">
      <w:pPr>
        <w:spacing w:after="0" w:line="257" w:lineRule="auto"/>
        <w:jc w:val="center"/>
        <w:rPr>
          <w:rFonts w:ascii="Times New Roman" w:hAnsi="Times New Roman" w:cs="Times New Roman"/>
          <w:sz w:val="24"/>
          <w:szCs w:val="24"/>
        </w:rPr>
      </w:pPr>
      <w:r w:rsidRPr="00BA29F3">
        <w:rPr>
          <w:rFonts w:ascii="Times New Roman" w:hAnsi="Times New Roman" w:cs="Times New Roman"/>
          <w:sz w:val="24"/>
          <w:szCs w:val="24"/>
        </w:rPr>
        <w:t>TÍTULO X</w:t>
      </w:r>
    </w:p>
    <w:p w14:paraId="5D5CE03A" w14:textId="54240BFF" w:rsidR="006308AC" w:rsidRPr="00BA29F3" w:rsidRDefault="00D222B3" w:rsidP="00BA29F3">
      <w:pPr>
        <w:spacing w:after="480" w:line="257" w:lineRule="auto"/>
        <w:jc w:val="center"/>
        <w:rPr>
          <w:rFonts w:ascii="Times New Roman" w:hAnsi="Times New Roman" w:cs="Times New Roman"/>
          <w:sz w:val="24"/>
          <w:szCs w:val="24"/>
        </w:rPr>
      </w:pPr>
      <w:r w:rsidRPr="00BA29F3">
        <w:rPr>
          <w:rFonts w:ascii="Times New Roman" w:hAnsi="Times New Roman" w:cs="Times New Roman"/>
          <w:sz w:val="24"/>
          <w:szCs w:val="24"/>
        </w:rPr>
        <w:t>DISPOSIÇÕES GERAIS</w:t>
      </w:r>
    </w:p>
    <w:p w14:paraId="240CDB58" w14:textId="476D3E57"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131 </w:t>
      </w:r>
      <w:r w:rsidRPr="00CE0A72">
        <w:rPr>
          <w:rFonts w:ascii="Times New Roman" w:hAnsi="Times New Roman" w:cs="Times New Roman"/>
          <w:sz w:val="24"/>
          <w:szCs w:val="24"/>
        </w:rPr>
        <w:t>O valor devido dos tributos será o do lançamento, quando pago de uma só vez, no mês de</w:t>
      </w:r>
      <w:r w:rsidRPr="006308AC">
        <w:rPr>
          <w:rFonts w:ascii="Times New Roman" w:hAnsi="Times New Roman" w:cs="Times New Roman"/>
          <w:sz w:val="24"/>
          <w:szCs w:val="24"/>
        </w:rPr>
        <w:t xml:space="preserve"> competência. </w:t>
      </w:r>
    </w:p>
    <w:p w14:paraId="1C47864E" w14:textId="5C99D7C0"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132 </w:t>
      </w:r>
      <w:r w:rsidRPr="00CE0A72">
        <w:rPr>
          <w:rFonts w:ascii="Times New Roman" w:hAnsi="Times New Roman" w:cs="Times New Roman"/>
          <w:sz w:val="24"/>
          <w:szCs w:val="24"/>
        </w:rPr>
        <w:t>Na hipótese de parcelamento do pagamento, cada parcela será atualizada ou convertida</w:t>
      </w:r>
      <w:r w:rsidRPr="006308AC">
        <w:rPr>
          <w:rFonts w:ascii="Times New Roman" w:hAnsi="Times New Roman" w:cs="Times New Roman"/>
          <w:sz w:val="24"/>
          <w:szCs w:val="24"/>
        </w:rPr>
        <w:t xml:space="preserve"> pelo coeficiente de variação ou </w:t>
      </w:r>
      <w:r w:rsidRPr="00E74F43">
        <w:rPr>
          <w:rFonts w:ascii="Times New Roman" w:hAnsi="Times New Roman" w:cs="Times New Roman"/>
          <w:sz w:val="24"/>
          <w:szCs w:val="24"/>
        </w:rPr>
        <w:t xml:space="preserve">pelo </w:t>
      </w:r>
      <w:r w:rsidR="00E74F43" w:rsidRPr="00E74F43">
        <w:rPr>
          <w:rFonts w:ascii="Times New Roman" w:hAnsi="Times New Roman" w:cs="Times New Roman"/>
          <w:sz w:val="24"/>
          <w:szCs w:val="24"/>
        </w:rPr>
        <w:t>VRM (</w:t>
      </w:r>
      <w:r w:rsidR="00E74F43">
        <w:rPr>
          <w:rFonts w:ascii="Times New Roman" w:hAnsi="Times New Roman" w:cs="Times New Roman"/>
          <w:sz w:val="24"/>
          <w:szCs w:val="24"/>
        </w:rPr>
        <w:t>V</w:t>
      </w:r>
      <w:r w:rsidR="00E74F43" w:rsidRPr="00E74F43">
        <w:rPr>
          <w:rFonts w:ascii="Times New Roman" w:hAnsi="Times New Roman" w:cs="Times New Roman"/>
          <w:sz w:val="24"/>
          <w:szCs w:val="24"/>
        </w:rPr>
        <w:t xml:space="preserve">alor de </w:t>
      </w:r>
      <w:r w:rsidR="00E74F43">
        <w:rPr>
          <w:rFonts w:ascii="Times New Roman" w:hAnsi="Times New Roman" w:cs="Times New Roman"/>
          <w:sz w:val="24"/>
          <w:szCs w:val="24"/>
        </w:rPr>
        <w:t>R</w:t>
      </w:r>
      <w:r w:rsidR="00E74F43" w:rsidRPr="00E74F43">
        <w:rPr>
          <w:rFonts w:ascii="Times New Roman" w:hAnsi="Times New Roman" w:cs="Times New Roman"/>
          <w:sz w:val="24"/>
          <w:szCs w:val="24"/>
        </w:rPr>
        <w:t xml:space="preserve">eferência </w:t>
      </w:r>
      <w:r w:rsidR="00E74F43">
        <w:rPr>
          <w:rFonts w:ascii="Times New Roman" w:hAnsi="Times New Roman" w:cs="Times New Roman"/>
          <w:sz w:val="24"/>
          <w:szCs w:val="24"/>
        </w:rPr>
        <w:t>M</w:t>
      </w:r>
      <w:r w:rsidR="00E74F43" w:rsidRPr="00E74F43">
        <w:rPr>
          <w:rFonts w:ascii="Times New Roman" w:hAnsi="Times New Roman" w:cs="Times New Roman"/>
          <w:sz w:val="24"/>
          <w:szCs w:val="24"/>
        </w:rPr>
        <w:t>unicipal)</w:t>
      </w:r>
      <w:r w:rsidRPr="00E74F43">
        <w:rPr>
          <w:rFonts w:ascii="Times New Roman" w:hAnsi="Times New Roman" w:cs="Times New Roman"/>
          <w:sz w:val="24"/>
          <w:szCs w:val="24"/>
        </w:rPr>
        <w:t>, na</w:t>
      </w:r>
      <w:r w:rsidRPr="006308AC">
        <w:rPr>
          <w:rFonts w:ascii="Times New Roman" w:hAnsi="Times New Roman" w:cs="Times New Roman"/>
          <w:sz w:val="24"/>
          <w:szCs w:val="24"/>
        </w:rPr>
        <w:t xml:space="preserve"> data do seu pagamento, calculados a contar do mês de competência. </w:t>
      </w:r>
    </w:p>
    <w:p w14:paraId="7EF80ED0"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O mês de competência para efeito deste artigo, é o mês estabelecido para pagamento do tributo, pelo valor do lançamento em quota única. </w:t>
      </w:r>
    </w:p>
    <w:p w14:paraId="0D5D2F69" w14:textId="52A8CA4C" w:rsidR="006308AC" w:rsidRPr="00BA29F3"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133 </w:t>
      </w:r>
      <w:r w:rsidRPr="00CE0A72">
        <w:rPr>
          <w:rFonts w:ascii="Times New Roman" w:hAnsi="Times New Roman" w:cs="Times New Roman"/>
          <w:sz w:val="24"/>
          <w:szCs w:val="24"/>
        </w:rPr>
        <w:t>O pagamento após o prazo fixado na lei ou na forma de lei, determina a incidência de</w:t>
      </w:r>
      <w:r w:rsidRPr="00BA29F3">
        <w:rPr>
          <w:rFonts w:ascii="Times New Roman" w:hAnsi="Times New Roman" w:cs="Times New Roman"/>
          <w:sz w:val="24"/>
          <w:szCs w:val="24"/>
        </w:rPr>
        <w:t xml:space="preserve"> multa moratória à razão de dois por cento (2%), sempre calculada sobre o valor corrigido da obrigação tributária. </w:t>
      </w:r>
    </w:p>
    <w:p w14:paraId="4AF08DB6" w14:textId="00C41EE5" w:rsidR="006308AC" w:rsidRPr="00BA29F3" w:rsidRDefault="00301D6C" w:rsidP="006308AC">
      <w:pPr>
        <w:jc w:val="both"/>
        <w:rPr>
          <w:rFonts w:ascii="Times New Roman" w:hAnsi="Times New Roman" w:cs="Times New Roman"/>
          <w:b/>
          <w:bCs/>
          <w:sz w:val="24"/>
          <w:szCs w:val="24"/>
        </w:rPr>
      </w:pPr>
      <w:r w:rsidRPr="00BA29F3">
        <w:rPr>
          <w:rFonts w:ascii="Times New Roman" w:hAnsi="Times New Roman" w:cs="Times New Roman"/>
          <w:sz w:val="24"/>
          <w:szCs w:val="24"/>
        </w:rPr>
        <w:t xml:space="preserve">Inciso </w:t>
      </w:r>
      <w:r w:rsidR="006308AC" w:rsidRPr="00BA29F3">
        <w:rPr>
          <w:rFonts w:ascii="Times New Roman" w:hAnsi="Times New Roman" w:cs="Times New Roman"/>
          <w:sz w:val="24"/>
          <w:szCs w:val="24"/>
        </w:rPr>
        <w:t xml:space="preserve">I – O disposto no caput deste artigo aplica-se aos preços públicos e tarifas de serviços prestados pelo Município, em conformidade com a legislação pertinente. </w:t>
      </w:r>
    </w:p>
    <w:p w14:paraId="09794C4C" w14:textId="7EE1E68B" w:rsidR="006308AC" w:rsidRPr="00BA29F3" w:rsidRDefault="00301D6C" w:rsidP="006308AC">
      <w:pPr>
        <w:jc w:val="both"/>
        <w:rPr>
          <w:rFonts w:ascii="Times New Roman" w:hAnsi="Times New Roman" w:cs="Times New Roman"/>
          <w:sz w:val="24"/>
          <w:szCs w:val="24"/>
        </w:rPr>
      </w:pPr>
      <w:r w:rsidRPr="00BA29F3">
        <w:rPr>
          <w:rFonts w:ascii="Times New Roman" w:hAnsi="Times New Roman" w:cs="Times New Roman"/>
          <w:sz w:val="24"/>
          <w:szCs w:val="24"/>
        </w:rPr>
        <w:t xml:space="preserve">Inciso </w:t>
      </w:r>
      <w:r w:rsidR="006308AC" w:rsidRPr="00BA29F3">
        <w:rPr>
          <w:rFonts w:ascii="Times New Roman" w:hAnsi="Times New Roman" w:cs="Times New Roman"/>
          <w:sz w:val="24"/>
          <w:szCs w:val="24"/>
        </w:rPr>
        <w:t xml:space="preserve">II – Não sofrerão qualquer redução as multas decorrentes de inadimplemento contratual, que continuarão regidas pelos instrumentos convocatórios das licitações, procedimentos de dispensa ou inexigibilidade e respectivas cláusulas contratuais. </w:t>
      </w:r>
    </w:p>
    <w:p w14:paraId="0D70B689" w14:textId="3B565AE8" w:rsidR="006308AC" w:rsidRPr="00BA29F3" w:rsidRDefault="006308AC" w:rsidP="006308AC">
      <w:pPr>
        <w:jc w:val="both"/>
        <w:rPr>
          <w:rFonts w:ascii="Times New Roman" w:hAnsi="Times New Roman" w:cs="Times New Roman"/>
          <w:sz w:val="24"/>
          <w:szCs w:val="24"/>
        </w:rPr>
      </w:pPr>
      <w:r w:rsidRPr="00BA29F3">
        <w:rPr>
          <w:rFonts w:ascii="Times New Roman" w:hAnsi="Times New Roman" w:cs="Times New Roman"/>
          <w:sz w:val="24"/>
          <w:szCs w:val="24"/>
        </w:rPr>
        <w:t xml:space="preserve">Parágrafo Único – Excetuam-se do disposto neste artigo os contratos resultantes de contratos de bens ou valores na conformidade de convênios ou ajuste celebrados com órgãos da administração pública, desde que a esfera governamental interessada tenha reduzido o percentual de multa por atraso no pagamento, hipótese em que a redução será extensiva aos beneficiários dos programas. </w:t>
      </w:r>
    </w:p>
    <w:p w14:paraId="38175EB7" w14:textId="14789D9B"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134 </w:t>
      </w:r>
      <w:r w:rsidRPr="00CE0A72">
        <w:rPr>
          <w:rFonts w:ascii="Times New Roman" w:hAnsi="Times New Roman" w:cs="Times New Roman"/>
          <w:sz w:val="24"/>
          <w:szCs w:val="24"/>
        </w:rPr>
        <w:t>Os prazos fixados neste Código, serão contínuos e fatais, excluindo-se na sua contagem</w:t>
      </w:r>
      <w:r w:rsidRPr="006308AC">
        <w:rPr>
          <w:rFonts w:ascii="Times New Roman" w:hAnsi="Times New Roman" w:cs="Times New Roman"/>
          <w:sz w:val="24"/>
          <w:szCs w:val="24"/>
        </w:rPr>
        <w:t xml:space="preserve"> o dia do início e incluindo-se o do vencimento. </w:t>
      </w:r>
    </w:p>
    <w:p w14:paraId="73996E1D" w14:textId="77777777" w:rsidR="006308AC" w:rsidRPr="006308AC" w:rsidRDefault="006308AC" w:rsidP="006308AC">
      <w:pPr>
        <w:jc w:val="both"/>
        <w:rPr>
          <w:rFonts w:ascii="Times New Roman" w:hAnsi="Times New Roman" w:cs="Times New Roman"/>
          <w:sz w:val="24"/>
          <w:szCs w:val="24"/>
        </w:rPr>
      </w:pPr>
      <w:r w:rsidRPr="006308AC">
        <w:rPr>
          <w:rFonts w:ascii="Times New Roman" w:hAnsi="Times New Roman" w:cs="Times New Roman"/>
          <w:sz w:val="24"/>
          <w:szCs w:val="24"/>
        </w:rPr>
        <w:t xml:space="preserve">Parágrafo Único – Os prazos só se iniciam e vencem em dia útil e de expediente normal da repartição em que tenha curso o processo ou deva ser praticado o ato. </w:t>
      </w:r>
    </w:p>
    <w:p w14:paraId="5B58AD8A" w14:textId="3C067C49" w:rsidR="00EE69FE" w:rsidRPr="00BA29F3" w:rsidRDefault="00EE69FE" w:rsidP="006308AC">
      <w:pPr>
        <w:jc w:val="both"/>
        <w:rPr>
          <w:rFonts w:ascii="Times New Roman" w:hAnsi="Times New Roman" w:cs="Times New Roman"/>
          <w:b/>
          <w:bCs/>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135 </w:t>
      </w:r>
      <w:r w:rsidRPr="00CE0A72">
        <w:rPr>
          <w:rFonts w:ascii="Times New Roman" w:hAnsi="Times New Roman" w:cs="Times New Roman"/>
          <w:sz w:val="24"/>
          <w:szCs w:val="24"/>
        </w:rPr>
        <w:t xml:space="preserve">O VRM para os fins e efeitos do disposto neste código, </w:t>
      </w:r>
      <w:r w:rsidR="008348F3" w:rsidRPr="00CE0A72">
        <w:rPr>
          <w:rFonts w:ascii="Times New Roman" w:hAnsi="Times New Roman" w:cs="Times New Roman"/>
          <w:sz w:val="24"/>
          <w:szCs w:val="24"/>
        </w:rPr>
        <w:t>é</w:t>
      </w:r>
      <w:r w:rsidRPr="00CE0A72">
        <w:rPr>
          <w:rFonts w:ascii="Times New Roman" w:hAnsi="Times New Roman" w:cs="Times New Roman"/>
          <w:sz w:val="24"/>
          <w:szCs w:val="24"/>
        </w:rPr>
        <w:t xml:space="preserve"> fixado em </w:t>
      </w:r>
      <w:r w:rsidR="008348F3" w:rsidRPr="00CE0A72">
        <w:rPr>
          <w:rFonts w:ascii="Times New Roman" w:hAnsi="Times New Roman" w:cs="Times New Roman"/>
          <w:sz w:val="24"/>
          <w:szCs w:val="24"/>
        </w:rPr>
        <w:t>R$ 139,64 (cento e</w:t>
      </w:r>
      <w:r w:rsidR="008348F3">
        <w:rPr>
          <w:rFonts w:ascii="Times New Roman" w:hAnsi="Times New Roman" w:cs="Times New Roman"/>
          <w:sz w:val="24"/>
          <w:szCs w:val="24"/>
        </w:rPr>
        <w:t xml:space="preserve"> trinta e nove reais e sessenta e quatro centavos)</w:t>
      </w:r>
      <w:r w:rsidRPr="00BA29F3">
        <w:rPr>
          <w:rFonts w:ascii="Times New Roman" w:hAnsi="Times New Roman" w:cs="Times New Roman"/>
          <w:sz w:val="24"/>
          <w:szCs w:val="24"/>
        </w:rPr>
        <w:t xml:space="preserve">, </w:t>
      </w:r>
      <w:r w:rsidR="008348F3">
        <w:rPr>
          <w:rFonts w:ascii="Times New Roman" w:hAnsi="Times New Roman" w:cs="Times New Roman"/>
          <w:sz w:val="24"/>
          <w:szCs w:val="24"/>
        </w:rPr>
        <w:t xml:space="preserve">a contar de </w:t>
      </w:r>
      <w:r w:rsidRPr="00BA29F3">
        <w:rPr>
          <w:rFonts w:ascii="Times New Roman" w:hAnsi="Times New Roman" w:cs="Times New Roman"/>
          <w:sz w:val="24"/>
          <w:szCs w:val="24"/>
        </w:rPr>
        <w:t xml:space="preserve">janeiro de </w:t>
      </w:r>
      <w:r w:rsidR="008348F3">
        <w:rPr>
          <w:rFonts w:ascii="Times New Roman" w:hAnsi="Times New Roman" w:cs="Times New Roman"/>
          <w:sz w:val="24"/>
          <w:szCs w:val="24"/>
        </w:rPr>
        <w:t>2022</w:t>
      </w:r>
      <w:r w:rsidRPr="00BA29F3">
        <w:rPr>
          <w:rFonts w:ascii="Times New Roman" w:hAnsi="Times New Roman" w:cs="Times New Roman"/>
          <w:sz w:val="24"/>
          <w:szCs w:val="24"/>
        </w:rPr>
        <w:t xml:space="preserve">. </w:t>
      </w:r>
    </w:p>
    <w:p w14:paraId="200B10C9" w14:textId="21F03D7F" w:rsidR="006308AC" w:rsidRPr="006308AC" w:rsidRDefault="006308AC" w:rsidP="006308AC">
      <w:pPr>
        <w:jc w:val="both"/>
        <w:rPr>
          <w:rFonts w:ascii="Times New Roman" w:hAnsi="Times New Roman" w:cs="Times New Roman"/>
          <w:sz w:val="24"/>
          <w:szCs w:val="24"/>
        </w:rPr>
      </w:pPr>
      <w:r w:rsidRPr="008348F3">
        <w:rPr>
          <w:rFonts w:ascii="Times New Roman" w:hAnsi="Times New Roman" w:cs="Times New Roman"/>
          <w:sz w:val="24"/>
          <w:szCs w:val="24"/>
        </w:rPr>
        <w:t xml:space="preserve">Parágrafo Único – O valor de referência municipal - VRM – será atualizado </w:t>
      </w:r>
      <w:r w:rsidR="008348F3" w:rsidRPr="008348F3">
        <w:rPr>
          <w:rFonts w:ascii="Times New Roman" w:hAnsi="Times New Roman" w:cs="Times New Roman"/>
          <w:sz w:val="24"/>
          <w:szCs w:val="24"/>
        </w:rPr>
        <w:t>anualmente</w:t>
      </w:r>
      <w:r w:rsidRPr="008348F3">
        <w:rPr>
          <w:rFonts w:ascii="Times New Roman" w:hAnsi="Times New Roman" w:cs="Times New Roman"/>
          <w:sz w:val="24"/>
          <w:szCs w:val="24"/>
        </w:rPr>
        <w:t xml:space="preserve"> com base na variação do </w:t>
      </w:r>
      <w:r w:rsidR="008348F3" w:rsidRPr="008348F3">
        <w:rPr>
          <w:rFonts w:ascii="Times New Roman" w:hAnsi="Times New Roman" w:cs="Times New Roman"/>
          <w:sz w:val="24"/>
          <w:szCs w:val="24"/>
        </w:rPr>
        <w:t>IPCA/IBGE – Índice Nacional de Preços ao Consumidor Amplo</w:t>
      </w:r>
      <w:r w:rsidRPr="008348F3">
        <w:rPr>
          <w:rFonts w:ascii="Times New Roman" w:hAnsi="Times New Roman" w:cs="Times New Roman"/>
          <w:sz w:val="24"/>
          <w:szCs w:val="24"/>
        </w:rPr>
        <w:t xml:space="preserve"> ou </w:t>
      </w:r>
      <w:r w:rsidR="008348F3" w:rsidRPr="008348F3">
        <w:rPr>
          <w:rFonts w:ascii="Times New Roman" w:hAnsi="Times New Roman" w:cs="Times New Roman"/>
          <w:sz w:val="24"/>
          <w:szCs w:val="24"/>
        </w:rPr>
        <w:t xml:space="preserve">pelo </w:t>
      </w:r>
      <w:r w:rsidRPr="008348F3">
        <w:rPr>
          <w:rFonts w:ascii="Times New Roman" w:hAnsi="Times New Roman" w:cs="Times New Roman"/>
          <w:sz w:val="24"/>
          <w:szCs w:val="24"/>
        </w:rPr>
        <w:t>índice que o substituir.</w:t>
      </w:r>
      <w:r w:rsidRPr="006308AC">
        <w:rPr>
          <w:rFonts w:ascii="Times New Roman" w:hAnsi="Times New Roman" w:cs="Times New Roman"/>
          <w:sz w:val="24"/>
          <w:szCs w:val="24"/>
        </w:rPr>
        <w:t xml:space="preserve"> </w:t>
      </w:r>
    </w:p>
    <w:p w14:paraId="638FADCF" w14:textId="0A646973" w:rsidR="006308AC" w:rsidRPr="006308AC" w:rsidRDefault="006308AC" w:rsidP="006308AC">
      <w:pPr>
        <w:jc w:val="both"/>
        <w:rPr>
          <w:rFonts w:ascii="Times New Roman" w:hAnsi="Times New Roman" w:cs="Times New Roman"/>
          <w:sz w:val="24"/>
          <w:szCs w:val="24"/>
        </w:rPr>
      </w:pPr>
      <w:r w:rsidRPr="006432B3">
        <w:rPr>
          <w:rFonts w:ascii="Times New Roman" w:hAnsi="Times New Roman" w:cs="Times New Roman"/>
          <w:sz w:val="24"/>
          <w:szCs w:val="24"/>
        </w:rPr>
        <w:lastRenderedPageBreak/>
        <w:t xml:space="preserve">Art. </w:t>
      </w:r>
      <w:r w:rsidR="00F41D68" w:rsidRPr="006432B3">
        <w:rPr>
          <w:rFonts w:ascii="Times New Roman" w:hAnsi="Times New Roman" w:cs="Times New Roman"/>
          <w:sz w:val="24"/>
          <w:szCs w:val="24"/>
        </w:rPr>
        <w:t xml:space="preserve">136 </w:t>
      </w:r>
      <w:r w:rsidRPr="006432B3">
        <w:rPr>
          <w:rFonts w:ascii="Times New Roman" w:hAnsi="Times New Roman" w:cs="Times New Roman"/>
          <w:sz w:val="24"/>
          <w:szCs w:val="24"/>
        </w:rPr>
        <w:t>O regime jurídico tributário das microempresas será disciplinado</w:t>
      </w:r>
      <w:r w:rsidR="006432B3" w:rsidRPr="006432B3">
        <w:rPr>
          <w:rFonts w:ascii="Times New Roman" w:hAnsi="Times New Roman" w:cs="Times New Roman"/>
          <w:sz w:val="24"/>
          <w:szCs w:val="24"/>
        </w:rPr>
        <w:t>, no que couber,</w:t>
      </w:r>
      <w:r w:rsidRPr="006432B3">
        <w:rPr>
          <w:rFonts w:ascii="Times New Roman" w:hAnsi="Times New Roman" w:cs="Times New Roman"/>
          <w:sz w:val="24"/>
          <w:szCs w:val="24"/>
        </w:rPr>
        <w:t xml:space="preserve"> em lei </w:t>
      </w:r>
      <w:r w:rsidR="006432B3" w:rsidRPr="006432B3">
        <w:rPr>
          <w:rFonts w:ascii="Times New Roman" w:hAnsi="Times New Roman" w:cs="Times New Roman"/>
          <w:sz w:val="24"/>
          <w:szCs w:val="24"/>
        </w:rPr>
        <w:t>específica.</w:t>
      </w:r>
      <w:r w:rsidRPr="006308AC">
        <w:rPr>
          <w:rFonts w:ascii="Times New Roman" w:hAnsi="Times New Roman" w:cs="Times New Roman"/>
          <w:sz w:val="24"/>
          <w:szCs w:val="24"/>
        </w:rPr>
        <w:t xml:space="preserve"> </w:t>
      </w:r>
    </w:p>
    <w:p w14:paraId="1A0BC048" w14:textId="3F3819C4"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137 </w:t>
      </w:r>
      <w:r w:rsidR="007108AB" w:rsidRPr="00CE0A72">
        <w:rPr>
          <w:rFonts w:ascii="Times New Roman" w:hAnsi="Times New Roman" w:cs="Times New Roman"/>
          <w:sz w:val="24"/>
          <w:szCs w:val="24"/>
        </w:rPr>
        <w:t>Este Código será regulamentado por Decreto para fiel execução das Leis</w:t>
      </w:r>
      <w:r w:rsidR="005300F7">
        <w:rPr>
          <w:rFonts w:ascii="Times New Roman" w:hAnsi="Times New Roman" w:cs="Times New Roman"/>
          <w:sz w:val="24"/>
          <w:szCs w:val="24"/>
        </w:rPr>
        <w:t xml:space="preserve">. </w:t>
      </w:r>
      <w:r w:rsidRPr="006308AC">
        <w:rPr>
          <w:rFonts w:ascii="Times New Roman" w:hAnsi="Times New Roman" w:cs="Times New Roman"/>
          <w:sz w:val="24"/>
          <w:szCs w:val="24"/>
        </w:rPr>
        <w:t xml:space="preserve"> </w:t>
      </w:r>
    </w:p>
    <w:p w14:paraId="27238910" w14:textId="768D0587" w:rsidR="00BA29F3" w:rsidRDefault="00BA29F3"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138 </w:t>
      </w:r>
      <w:r w:rsidRPr="00CE0A72">
        <w:rPr>
          <w:rFonts w:ascii="Times New Roman" w:hAnsi="Times New Roman" w:cs="Times New Roman"/>
          <w:sz w:val="24"/>
          <w:szCs w:val="24"/>
        </w:rPr>
        <w:t>Revoga-se a lei nº 230 de 28/12/1990.</w:t>
      </w:r>
    </w:p>
    <w:p w14:paraId="4FDC5B14" w14:textId="41E903C3" w:rsidR="006308AC" w:rsidRPr="006308AC" w:rsidRDefault="006308AC" w:rsidP="006308AC">
      <w:pPr>
        <w:jc w:val="both"/>
        <w:rPr>
          <w:rFonts w:ascii="Times New Roman" w:hAnsi="Times New Roman" w:cs="Times New Roman"/>
          <w:sz w:val="24"/>
          <w:szCs w:val="24"/>
        </w:rPr>
      </w:pPr>
      <w:r w:rsidRPr="00CE0A72">
        <w:rPr>
          <w:rFonts w:ascii="Times New Roman" w:hAnsi="Times New Roman" w:cs="Times New Roman"/>
          <w:sz w:val="24"/>
          <w:szCs w:val="24"/>
        </w:rPr>
        <w:t xml:space="preserve">Art. </w:t>
      </w:r>
      <w:r w:rsidR="00F41D68" w:rsidRPr="00CE0A72">
        <w:rPr>
          <w:rFonts w:ascii="Times New Roman" w:hAnsi="Times New Roman" w:cs="Times New Roman"/>
          <w:sz w:val="24"/>
          <w:szCs w:val="24"/>
        </w:rPr>
        <w:t xml:space="preserve">139 </w:t>
      </w:r>
      <w:r w:rsidRPr="00CE0A72">
        <w:rPr>
          <w:rFonts w:ascii="Times New Roman" w:hAnsi="Times New Roman" w:cs="Times New Roman"/>
          <w:sz w:val="24"/>
          <w:szCs w:val="24"/>
        </w:rPr>
        <w:t>Esta lei entrará em vigor na data de sua publicação</w:t>
      </w:r>
      <w:r w:rsidR="00BA29F3" w:rsidRPr="00CE0A72">
        <w:rPr>
          <w:rFonts w:ascii="Times New Roman" w:hAnsi="Times New Roman" w:cs="Times New Roman"/>
          <w:sz w:val="24"/>
          <w:szCs w:val="24"/>
        </w:rPr>
        <w:t>.</w:t>
      </w:r>
      <w:r w:rsidRPr="006308AC">
        <w:rPr>
          <w:rFonts w:ascii="Times New Roman" w:hAnsi="Times New Roman" w:cs="Times New Roman"/>
          <w:sz w:val="24"/>
          <w:szCs w:val="24"/>
        </w:rPr>
        <w:t xml:space="preserve"> </w:t>
      </w:r>
    </w:p>
    <w:p w14:paraId="13381A1A" w14:textId="492E2915" w:rsidR="006308AC" w:rsidRDefault="006308AC" w:rsidP="006308AC">
      <w:pPr>
        <w:jc w:val="both"/>
        <w:rPr>
          <w:rFonts w:ascii="Times New Roman" w:hAnsi="Times New Roman" w:cs="Times New Roman"/>
          <w:sz w:val="24"/>
          <w:szCs w:val="24"/>
        </w:rPr>
      </w:pPr>
    </w:p>
    <w:p w14:paraId="0AEAEF56" w14:textId="71EC6E83" w:rsidR="006432B3" w:rsidRDefault="006432B3" w:rsidP="006308AC">
      <w:pPr>
        <w:jc w:val="both"/>
        <w:rPr>
          <w:rFonts w:ascii="Times New Roman" w:hAnsi="Times New Roman" w:cs="Times New Roman"/>
          <w:sz w:val="24"/>
          <w:szCs w:val="24"/>
        </w:rPr>
      </w:pPr>
    </w:p>
    <w:p w14:paraId="1658813E" w14:textId="5C62DF7E" w:rsidR="006432B3" w:rsidRDefault="006432B3" w:rsidP="006308AC">
      <w:pPr>
        <w:jc w:val="both"/>
        <w:rPr>
          <w:rFonts w:ascii="Times New Roman" w:hAnsi="Times New Roman" w:cs="Times New Roman"/>
          <w:sz w:val="24"/>
          <w:szCs w:val="24"/>
        </w:rPr>
      </w:pPr>
    </w:p>
    <w:p w14:paraId="5824D8E9" w14:textId="18A25151" w:rsidR="006432B3" w:rsidRDefault="006432B3" w:rsidP="006308AC">
      <w:pPr>
        <w:jc w:val="both"/>
        <w:rPr>
          <w:rFonts w:ascii="Times New Roman" w:hAnsi="Times New Roman" w:cs="Times New Roman"/>
          <w:sz w:val="24"/>
          <w:szCs w:val="24"/>
        </w:rPr>
      </w:pPr>
    </w:p>
    <w:p w14:paraId="26164EC5" w14:textId="40D893D6" w:rsidR="006432B3" w:rsidRDefault="006432B3" w:rsidP="006308AC">
      <w:pPr>
        <w:jc w:val="both"/>
        <w:rPr>
          <w:rFonts w:ascii="Times New Roman" w:hAnsi="Times New Roman" w:cs="Times New Roman"/>
          <w:sz w:val="24"/>
          <w:szCs w:val="24"/>
        </w:rPr>
      </w:pPr>
    </w:p>
    <w:p w14:paraId="4FAC6264" w14:textId="23477484" w:rsidR="006432B3" w:rsidRDefault="006432B3" w:rsidP="006308AC">
      <w:pPr>
        <w:jc w:val="both"/>
        <w:rPr>
          <w:rFonts w:ascii="Times New Roman" w:hAnsi="Times New Roman" w:cs="Times New Roman"/>
          <w:sz w:val="24"/>
          <w:szCs w:val="24"/>
        </w:rPr>
      </w:pPr>
    </w:p>
    <w:p w14:paraId="074DABCC" w14:textId="49C45B4B" w:rsidR="006432B3" w:rsidRDefault="006432B3" w:rsidP="006308AC">
      <w:pPr>
        <w:jc w:val="both"/>
        <w:rPr>
          <w:rFonts w:ascii="Times New Roman" w:hAnsi="Times New Roman" w:cs="Times New Roman"/>
          <w:sz w:val="24"/>
          <w:szCs w:val="24"/>
        </w:rPr>
      </w:pPr>
    </w:p>
    <w:p w14:paraId="0CEF3034" w14:textId="4F18FA34" w:rsidR="006432B3" w:rsidRDefault="006432B3" w:rsidP="006308AC">
      <w:pPr>
        <w:jc w:val="both"/>
        <w:rPr>
          <w:rFonts w:ascii="Times New Roman" w:hAnsi="Times New Roman" w:cs="Times New Roman"/>
          <w:sz w:val="24"/>
          <w:szCs w:val="24"/>
        </w:rPr>
      </w:pPr>
    </w:p>
    <w:p w14:paraId="0C438964" w14:textId="15FA7568" w:rsidR="006432B3" w:rsidRDefault="006432B3" w:rsidP="006308AC">
      <w:pPr>
        <w:jc w:val="both"/>
        <w:rPr>
          <w:rFonts w:ascii="Times New Roman" w:hAnsi="Times New Roman" w:cs="Times New Roman"/>
          <w:sz w:val="24"/>
          <w:szCs w:val="24"/>
        </w:rPr>
      </w:pPr>
    </w:p>
    <w:p w14:paraId="4476D379" w14:textId="1D9BA7BE" w:rsidR="006432B3" w:rsidRDefault="006432B3" w:rsidP="006308AC">
      <w:pPr>
        <w:jc w:val="both"/>
        <w:rPr>
          <w:rFonts w:ascii="Times New Roman" w:hAnsi="Times New Roman" w:cs="Times New Roman"/>
          <w:sz w:val="24"/>
          <w:szCs w:val="24"/>
        </w:rPr>
      </w:pPr>
    </w:p>
    <w:p w14:paraId="777EF53E" w14:textId="5C9347D4" w:rsidR="006432B3" w:rsidRDefault="006432B3" w:rsidP="006308AC">
      <w:pPr>
        <w:jc w:val="both"/>
        <w:rPr>
          <w:rFonts w:ascii="Times New Roman" w:hAnsi="Times New Roman" w:cs="Times New Roman"/>
          <w:sz w:val="24"/>
          <w:szCs w:val="24"/>
        </w:rPr>
      </w:pPr>
    </w:p>
    <w:p w14:paraId="1937770B" w14:textId="7FDEB177" w:rsidR="006432B3" w:rsidRDefault="006432B3" w:rsidP="006308AC">
      <w:pPr>
        <w:jc w:val="both"/>
        <w:rPr>
          <w:rFonts w:ascii="Times New Roman" w:hAnsi="Times New Roman" w:cs="Times New Roman"/>
          <w:sz w:val="24"/>
          <w:szCs w:val="24"/>
        </w:rPr>
      </w:pPr>
    </w:p>
    <w:p w14:paraId="1D4B2595" w14:textId="66ED88A3" w:rsidR="006432B3" w:rsidRDefault="006432B3" w:rsidP="006308AC">
      <w:pPr>
        <w:jc w:val="both"/>
        <w:rPr>
          <w:rFonts w:ascii="Times New Roman" w:hAnsi="Times New Roman" w:cs="Times New Roman"/>
          <w:sz w:val="24"/>
          <w:szCs w:val="24"/>
        </w:rPr>
      </w:pPr>
    </w:p>
    <w:p w14:paraId="419FC84E" w14:textId="29D4322D" w:rsidR="006432B3" w:rsidRDefault="006432B3" w:rsidP="006308AC">
      <w:pPr>
        <w:jc w:val="both"/>
        <w:rPr>
          <w:rFonts w:ascii="Times New Roman" w:hAnsi="Times New Roman" w:cs="Times New Roman"/>
          <w:sz w:val="24"/>
          <w:szCs w:val="24"/>
        </w:rPr>
      </w:pPr>
    </w:p>
    <w:p w14:paraId="4C95BA05" w14:textId="270E2B35" w:rsidR="006432B3" w:rsidRDefault="006432B3" w:rsidP="006308AC">
      <w:pPr>
        <w:jc w:val="both"/>
        <w:rPr>
          <w:rFonts w:ascii="Times New Roman" w:hAnsi="Times New Roman" w:cs="Times New Roman"/>
          <w:sz w:val="24"/>
          <w:szCs w:val="24"/>
        </w:rPr>
      </w:pPr>
    </w:p>
    <w:p w14:paraId="659C5E7A" w14:textId="3AE16070" w:rsidR="006432B3" w:rsidRDefault="006432B3" w:rsidP="006308AC">
      <w:pPr>
        <w:jc w:val="both"/>
        <w:rPr>
          <w:rFonts w:ascii="Times New Roman" w:hAnsi="Times New Roman" w:cs="Times New Roman"/>
          <w:sz w:val="24"/>
          <w:szCs w:val="24"/>
        </w:rPr>
      </w:pPr>
    </w:p>
    <w:p w14:paraId="733D74A9" w14:textId="17B17EA5" w:rsidR="006432B3" w:rsidRDefault="006432B3" w:rsidP="006308AC">
      <w:pPr>
        <w:jc w:val="both"/>
        <w:rPr>
          <w:rFonts w:ascii="Times New Roman" w:hAnsi="Times New Roman" w:cs="Times New Roman"/>
          <w:sz w:val="24"/>
          <w:szCs w:val="24"/>
        </w:rPr>
      </w:pPr>
    </w:p>
    <w:p w14:paraId="0F542E2D" w14:textId="2B7C2A99" w:rsidR="006432B3" w:rsidRDefault="006432B3" w:rsidP="006308AC">
      <w:pPr>
        <w:jc w:val="both"/>
        <w:rPr>
          <w:rFonts w:ascii="Times New Roman" w:hAnsi="Times New Roman" w:cs="Times New Roman"/>
          <w:sz w:val="24"/>
          <w:szCs w:val="24"/>
        </w:rPr>
      </w:pPr>
    </w:p>
    <w:p w14:paraId="557AF68A" w14:textId="6950E67E" w:rsidR="006432B3" w:rsidRDefault="006432B3" w:rsidP="006308AC">
      <w:pPr>
        <w:jc w:val="both"/>
        <w:rPr>
          <w:rFonts w:ascii="Times New Roman" w:hAnsi="Times New Roman" w:cs="Times New Roman"/>
          <w:sz w:val="24"/>
          <w:szCs w:val="24"/>
        </w:rPr>
      </w:pPr>
    </w:p>
    <w:p w14:paraId="5FA77239" w14:textId="35D5D79D" w:rsidR="006432B3" w:rsidRDefault="006432B3" w:rsidP="006308AC">
      <w:pPr>
        <w:jc w:val="both"/>
        <w:rPr>
          <w:rFonts w:ascii="Times New Roman" w:hAnsi="Times New Roman" w:cs="Times New Roman"/>
          <w:sz w:val="24"/>
          <w:szCs w:val="24"/>
        </w:rPr>
      </w:pPr>
    </w:p>
    <w:p w14:paraId="67BD72E1" w14:textId="69ED2190" w:rsidR="006432B3" w:rsidRDefault="006432B3" w:rsidP="006308AC">
      <w:pPr>
        <w:jc w:val="both"/>
        <w:rPr>
          <w:rFonts w:ascii="Times New Roman" w:hAnsi="Times New Roman" w:cs="Times New Roman"/>
          <w:sz w:val="24"/>
          <w:szCs w:val="24"/>
        </w:rPr>
      </w:pPr>
    </w:p>
    <w:p w14:paraId="492D8CDE" w14:textId="73820EA4" w:rsidR="006432B3" w:rsidRDefault="006432B3" w:rsidP="006308AC">
      <w:pPr>
        <w:jc w:val="both"/>
        <w:rPr>
          <w:rFonts w:ascii="Times New Roman" w:hAnsi="Times New Roman" w:cs="Times New Roman"/>
          <w:sz w:val="24"/>
          <w:szCs w:val="24"/>
        </w:rPr>
      </w:pPr>
    </w:p>
    <w:p w14:paraId="5F789C4B" w14:textId="3110C6AF" w:rsidR="006432B3" w:rsidRDefault="006432B3" w:rsidP="006308AC">
      <w:pPr>
        <w:jc w:val="both"/>
        <w:rPr>
          <w:rFonts w:ascii="Times New Roman" w:hAnsi="Times New Roman" w:cs="Times New Roman"/>
          <w:sz w:val="24"/>
          <w:szCs w:val="24"/>
        </w:rPr>
      </w:pPr>
    </w:p>
    <w:p w14:paraId="6BA2EE74" w14:textId="64A2D1E6" w:rsidR="006432B3" w:rsidRDefault="006432B3" w:rsidP="006308AC">
      <w:pPr>
        <w:jc w:val="both"/>
        <w:rPr>
          <w:rFonts w:ascii="Times New Roman" w:hAnsi="Times New Roman" w:cs="Times New Roman"/>
          <w:sz w:val="24"/>
          <w:szCs w:val="24"/>
        </w:rPr>
      </w:pPr>
    </w:p>
    <w:p w14:paraId="79A8C6F2" w14:textId="77777777" w:rsidR="006432B3" w:rsidRDefault="006432B3" w:rsidP="006432B3">
      <w:pPr>
        <w:jc w:val="center"/>
        <w:rPr>
          <w:rFonts w:ascii="Times New Roman" w:hAnsi="Times New Roman" w:cs="Times New Roman"/>
          <w:b/>
          <w:bCs/>
          <w:sz w:val="24"/>
          <w:szCs w:val="24"/>
        </w:rPr>
      </w:pPr>
    </w:p>
    <w:p w14:paraId="5AE53616" w14:textId="77777777" w:rsidR="006432B3" w:rsidRPr="00EB33B1" w:rsidRDefault="006432B3" w:rsidP="006432B3">
      <w:pPr>
        <w:jc w:val="center"/>
        <w:rPr>
          <w:rFonts w:ascii="Times New Roman" w:hAnsi="Times New Roman" w:cs="Times New Roman"/>
          <w:b/>
          <w:bCs/>
          <w:sz w:val="24"/>
          <w:szCs w:val="24"/>
        </w:rPr>
      </w:pPr>
      <w:r w:rsidRPr="00EB33B1">
        <w:rPr>
          <w:rFonts w:ascii="Times New Roman" w:hAnsi="Times New Roman" w:cs="Times New Roman"/>
          <w:b/>
          <w:bCs/>
          <w:sz w:val="24"/>
          <w:szCs w:val="24"/>
        </w:rPr>
        <w:t>JUSTIFICATIVA</w:t>
      </w:r>
    </w:p>
    <w:p w14:paraId="2658D3B8" w14:textId="77777777" w:rsidR="006432B3" w:rsidRDefault="006432B3" w:rsidP="006432B3">
      <w:pPr>
        <w:rPr>
          <w:rFonts w:ascii="Times New Roman" w:hAnsi="Times New Roman" w:cs="Times New Roman"/>
          <w:sz w:val="24"/>
          <w:szCs w:val="24"/>
        </w:rPr>
      </w:pPr>
    </w:p>
    <w:p w14:paraId="38BEF8A2" w14:textId="77777777" w:rsidR="006432B3" w:rsidRPr="00EB33B1" w:rsidRDefault="006432B3" w:rsidP="006432B3">
      <w:pPr>
        <w:rPr>
          <w:rFonts w:ascii="Times New Roman" w:hAnsi="Times New Roman" w:cs="Times New Roman"/>
          <w:sz w:val="24"/>
          <w:szCs w:val="24"/>
        </w:rPr>
      </w:pPr>
    </w:p>
    <w:p w14:paraId="115540F0" w14:textId="77777777" w:rsidR="006432B3" w:rsidRPr="00EB33B1" w:rsidRDefault="006432B3" w:rsidP="006432B3">
      <w:pPr>
        <w:spacing w:line="257" w:lineRule="auto"/>
        <w:ind w:firstLine="1418"/>
        <w:rPr>
          <w:rFonts w:ascii="Times New Roman" w:hAnsi="Times New Roman" w:cs="Times New Roman"/>
          <w:sz w:val="24"/>
          <w:szCs w:val="24"/>
        </w:rPr>
      </w:pPr>
      <w:r w:rsidRPr="00EB33B1">
        <w:rPr>
          <w:rFonts w:ascii="Times New Roman" w:hAnsi="Times New Roman" w:cs="Times New Roman"/>
          <w:sz w:val="24"/>
          <w:szCs w:val="24"/>
        </w:rPr>
        <w:t>Senhor Presidente,</w:t>
      </w:r>
    </w:p>
    <w:p w14:paraId="0EA8E1C0" w14:textId="77777777" w:rsidR="006432B3" w:rsidRPr="00EB33B1" w:rsidRDefault="006432B3" w:rsidP="006432B3">
      <w:pPr>
        <w:spacing w:line="257" w:lineRule="auto"/>
        <w:ind w:firstLine="1418"/>
        <w:rPr>
          <w:rFonts w:ascii="Times New Roman" w:hAnsi="Times New Roman" w:cs="Times New Roman"/>
          <w:sz w:val="24"/>
          <w:szCs w:val="24"/>
        </w:rPr>
      </w:pPr>
    </w:p>
    <w:p w14:paraId="7FE93CD1" w14:textId="484067B1" w:rsidR="006432B3" w:rsidRDefault="006432B3" w:rsidP="006432B3">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Tenho a honra de submeter à apreciação </w:t>
      </w:r>
      <w:r w:rsidRPr="00EB33B1">
        <w:rPr>
          <w:rFonts w:ascii="Times New Roman" w:hAnsi="Times New Roman" w:cs="Times New Roman"/>
          <w:sz w:val="24"/>
          <w:szCs w:val="24"/>
        </w:rPr>
        <w:t xml:space="preserve">dessa </w:t>
      </w:r>
      <w:r>
        <w:rPr>
          <w:rFonts w:ascii="Times New Roman" w:hAnsi="Times New Roman" w:cs="Times New Roman"/>
          <w:sz w:val="24"/>
          <w:szCs w:val="24"/>
        </w:rPr>
        <w:t xml:space="preserve">Colenda Câmara </w:t>
      </w:r>
      <w:r w:rsidRPr="00EB33B1">
        <w:rPr>
          <w:rFonts w:ascii="Times New Roman" w:hAnsi="Times New Roman" w:cs="Times New Roman"/>
          <w:sz w:val="24"/>
          <w:szCs w:val="24"/>
        </w:rPr>
        <w:t xml:space="preserve">o </w:t>
      </w:r>
      <w:r>
        <w:rPr>
          <w:rFonts w:ascii="Times New Roman" w:hAnsi="Times New Roman" w:cs="Times New Roman"/>
          <w:sz w:val="24"/>
          <w:szCs w:val="24"/>
        </w:rPr>
        <w:t>Pr</w:t>
      </w:r>
      <w:r w:rsidRPr="00EB33B1">
        <w:rPr>
          <w:rFonts w:ascii="Times New Roman" w:hAnsi="Times New Roman" w:cs="Times New Roman"/>
          <w:sz w:val="24"/>
          <w:szCs w:val="24"/>
        </w:rPr>
        <w:t xml:space="preserve">ojeto de </w:t>
      </w:r>
      <w:r>
        <w:rPr>
          <w:rFonts w:ascii="Times New Roman" w:hAnsi="Times New Roman" w:cs="Times New Roman"/>
          <w:sz w:val="24"/>
          <w:szCs w:val="24"/>
        </w:rPr>
        <w:t xml:space="preserve">Lei Complementar Nº 002/2022, que </w:t>
      </w:r>
      <w:r w:rsidR="004A55D4">
        <w:rPr>
          <w:rFonts w:ascii="Times New Roman" w:hAnsi="Times New Roman" w:cs="Times New Roman"/>
          <w:sz w:val="24"/>
          <w:szCs w:val="24"/>
        </w:rPr>
        <w:t>i</w:t>
      </w:r>
      <w:r>
        <w:rPr>
          <w:rFonts w:ascii="Times New Roman" w:hAnsi="Times New Roman" w:cs="Times New Roman"/>
          <w:sz w:val="24"/>
          <w:szCs w:val="24"/>
        </w:rPr>
        <w:t>nstitui o Código Tributário Municipal de General Câmara, em consonância com o disposto no art. 55 na Lei Orgânica Municipal.</w:t>
      </w:r>
    </w:p>
    <w:p w14:paraId="31CF155D" w14:textId="6A0800E7" w:rsidR="006432B3" w:rsidRPr="00104F33" w:rsidRDefault="006432B3" w:rsidP="006432B3">
      <w:pPr>
        <w:spacing w:before="120" w:after="240" w:line="312" w:lineRule="auto"/>
        <w:ind w:firstLine="1418"/>
        <w:jc w:val="both"/>
        <w:rPr>
          <w:rFonts w:ascii="Times New Roman" w:hAnsi="Times New Roman" w:cs="Times New Roman"/>
          <w:b/>
          <w:bCs/>
          <w:sz w:val="24"/>
          <w:szCs w:val="24"/>
        </w:rPr>
      </w:pPr>
      <w:r>
        <w:rPr>
          <w:rFonts w:ascii="Times New Roman" w:hAnsi="Times New Roman" w:cs="Times New Roman"/>
          <w:sz w:val="24"/>
          <w:szCs w:val="24"/>
        </w:rPr>
        <w:t xml:space="preserve">O Projeto de Lei ora apresentado mantém o texto original da Lei Nº </w:t>
      </w:r>
      <w:r w:rsidR="00AE7F45">
        <w:rPr>
          <w:rFonts w:ascii="Times New Roman" w:hAnsi="Times New Roman" w:cs="Times New Roman"/>
          <w:sz w:val="24"/>
          <w:szCs w:val="24"/>
        </w:rPr>
        <w:t>230</w:t>
      </w:r>
      <w:r>
        <w:rPr>
          <w:rFonts w:ascii="Times New Roman" w:hAnsi="Times New Roman" w:cs="Times New Roman"/>
          <w:sz w:val="24"/>
          <w:szCs w:val="24"/>
        </w:rPr>
        <w:t>, acresc</w:t>
      </w:r>
      <w:r w:rsidR="004A55D4">
        <w:rPr>
          <w:rFonts w:ascii="Times New Roman" w:hAnsi="Times New Roman" w:cs="Times New Roman"/>
          <w:sz w:val="24"/>
          <w:szCs w:val="24"/>
        </w:rPr>
        <w:t>ido</w:t>
      </w:r>
      <w:r>
        <w:rPr>
          <w:rFonts w:ascii="Times New Roman" w:hAnsi="Times New Roman" w:cs="Times New Roman"/>
          <w:sz w:val="24"/>
          <w:szCs w:val="24"/>
        </w:rPr>
        <w:t xml:space="preserve"> das alterações promovidas pelas Leis Nºs.</w:t>
      </w:r>
      <w:r w:rsidR="00AE7F45">
        <w:rPr>
          <w:rFonts w:ascii="Times New Roman" w:hAnsi="Times New Roman" w:cs="Times New Roman"/>
          <w:sz w:val="24"/>
          <w:szCs w:val="24"/>
        </w:rPr>
        <w:t>441</w:t>
      </w:r>
      <w:r>
        <w:rPr>
          <w:rFonts w:ascii="Times New Roman" w:hAnsi="Times New Roman" w:cs="Times New Roman"/>
          <w:sz w:val="24"/>
          <w:szCs w:val="24"/>
        </w:rPr>
        <w:t xml:space="preserve">, </w:t>
      </w:r>
      <w:r w:rsidR="00AE7F45">
        <w:rPr>
          <w:rFonts w:ascii="Times New Roman" w:hAnsi="Times New Roman" w:cs="Times New Roman"/>
          <w:sz w:val="24"/>
          <w:szCs w:val="24"/>
        </w:rPr>
        <w:t>455</w:t>
      </w:r>
      <w:r>
        <w:rPr>
          <w:rFonts w:ascii="Times New Roman" w:hAnsi="Times New Roman" w:cs="Times New Roman"/>
          <w:sz w:val="24"/>
          <w:szCs w:val="24"/>
        </w:rPr>
        <w:t xml:space="preserve">, </w:t>
      </w:r>
      <w:r w:rsidR="00AE7F45">
        <w:rPr>
          <w:rFonts w:ascii="Times New Roman" w:hAnsi="Times New Roman" w:cs="Times New Roman"/>
          <w:sz w:val="24"/>
          <w:szCs w:val="24"/>
        </w:rPr>
        <w:t>604</w:t>
      </w:r>
      <w:r>
        <w:rPr>
          <w:rFonts w:ascii="Times New Roman" w:hAnsi="Times New Roman" w:cs="Times New Roman"/>
          <w:sz w:val="24"/>
          <w:szCs w:val="24"/>
        </w:rPr>
        <w:t xml:space="preserve">, </w:t>
      </w:r>
      <w:r w:rsidR="00AE7F45">
        <w:rPr>
          <w:rFonts w:ascii="Times New Roman" w:hAnsi="Times New Roman" w:cs="Times New Roman"/>
          <w:sz w:val="24"/>
          <w:szCs w:val="24"/>
        </w:rPr>
        <w:t>771</w:t>
      </w:r>
      <w:r>
        <w:rPr>
          <w:rFonts w:ascii="Times New Roman" w:hAnsi="Times New Roman" w:cs="Times New Roman"/>
          <w:sz w:val="24"/>
          <w:szCs w:val="24"/>
        </w:rPr>
        <w:t xml:space="preserve"> e pela </w:t>
      </w:r>
      <w:r w:rsidR="00AE7F45">
        <w:rPr>
          <w:rFonts w:ascii="Times New Roman" w:hAnsi="Times New Roman" w:cs="Times New Roman"/>
          <w:sz w:val="24"/>
          <w:szCs w:val="24"/>
        </w:rPr>
        <w:t>Lei 2070</w:t>
      </w:r>
      <w:r>
        <w:rPr>
          <w:rFonts w:ascii="Times New Roman" w:hAnsi="Times New Roman" w:cs="Times New Roman"/>
          <w:sz w:val="24"/>
          <w:szCs w:val="24"/>
        </w:rPr>
        <w:t xml:space="preserve">, exceto com relação </w:t>
      </w:r>
      <w:r w:rsidR="00AE7F45">
        <w:rPr>
          <w:rFonts w:ascii="Times New Roman" w:hAnsi="Times New Roman" w:cs="Times New Roman"/>
          <w:sz w:val="24"/>
          <w:szCs w:val="24"/>
        </w:rPr>
        <w:t xml:space="preserve">a Lista de Serviços prevista no art. 22, </w:t>
      </w:r>
      <w:r w:rsidR="000D2EA6">
        <w:rPr>
          <w:rFonts w:ascii="Times New Roman" w:hAnsi="Times New Roman" w:cs="Times New Roman"/>
          <w:sz w:val="24"/>
          <w:szCs w:val="24"/>
        </w:rPr>
        <w:t xml:space="preserve">que foi reformulada com base nos códigos do CNAE, </w:t>
      </w:r>
      <w:r w:rsidR="00AE7F45">
        <w:rPr>
          <w:rFonts w:ascii="Times New Roman" w:hAnsi="Times New Roman" w:cs="Times New Roman"/>
          <w:sz w:val="24"/>
          <w:szCs w:val="24"/>
        </w:rPr>
        <w:t>porém mantidas as mesas alíquotas</w:t>
      </w:r>
      <w:r w:rsidR="000D2EA6">
        <w:rPr>
          <w:rFonts w:ascii="Times New Roman" w:hAnsi="Times New Roman" w:cs="Times New Roman"/>
          <w:sz w:val="24"/>
          <w:szCs w:val="24"/>
        </w:rPr>
        <w:t>, bem como de pequenos ajustes em razão da mudança da moeda e de índices aplicados.</w:t>
      </w:r>
    </w:p>
    <w:p w14:paraId="707358F0" w14:textId="11916A86" w:rsidR="006432B3" w:rsidRDefault="006432B3" w:rsidP="006432B3">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Este projeto faz parte </w:t>
      </w:r>
      <w:r w:rsidR="000D2EA6">
        <w:rPr>
          <w:rFonts w:ascii="Times New Roman" w:hAnsi="Times New Roman" w:cs="Times New Roman"/>
          <w:sz w:val="24"/>
          <w:szCs w:val="24"/>
        </w:rPr>
        <w:t xml:space="preserve">da </w:t>
      </w:r>
      <w:r>
        <w:rPr>
          <w:rFonts w:ascii="Times New Roman" w:hAnsi="Times New Roman" w:cs="Times New Roman"/>
          <w:sz w:val="24"/>
          <w:szCs w:val="24"/>
        </w:rPr>
        <w:t>série de leis que deve</w:t>
      </w:r>
      <w:r w:rsidR="004A55D4">
        <w:rPr>
          <w:rFonts w:ascii="Times New Roman" w:hAnsi="Times New Roman" w:cs="Times New Roman"/>
          <w:sz w:val="24"/>
          <w:szCs w:val="24"/>
        </w:rPr>
        <w:t>m</w:t>
      </w:r>
      <w:r>
        <w:rPr>
          <w:rFonts w:ascii="Times New Roman" w:hAnsi="Times New Roman" w:cs="Times New Roman"/>
          <w:sz w:val="24"/>
          <w:szCs w:val="24"/>
        </w:rPr>
        <w:t xml:space="preserve"> ser consolidadas em Leis Complementares, com numeração sequencial apropriada, em conformidade com a Constituição Federal e a Lei Orgânica Municipal.</w:t>
      </w:r>
    </w:p>
    <w:p w14:paraId="1427EC52" w14:textId="77777777" w:rsidR="006432B3" w:rsidRDefault="006432B3" w:rsidP="006432B3">
      <w:pPr>
        <w:spacing w:line="360" w:lineRule="auto"/>
        <w:ind w:firstLine="1418"/>
        <w:jc w:val="both"/>
        <w:rPr>
          <w:rFonts w:ascii="Times New Roman" w:hAnsi="Times New Roman" w:cs="Times New Roman"/>
          <w:sz w:val="24"/>
          <w:szCs w:val="24"/>
        </w:rPr>
      </w:pPr>
      <w:r w:rsidRPr="00EB33B1">
        <w:rPr>
          <w:rFonts w:ascii="Times New Roman" w:hAnsi="Times New Roman" w:cs="Times New Roman"/>
          <w:sz w:val="24"/>
          <w:szCs w:val="24"/>
        </w:rPr>
        <w:t xml:space="preserve">Na expectativa de que o presente Projeto de Lei seja </w:t>
      </w:r>
      <w:r>
        <w:rPr>
          <w:rFonts w:ascii="Times New Roman" w:hAnsi="Times New Roman" w:cs="Times New Roman"/>
          <w:sz w:val="24"/>
          <w:szCs w:val="24"/>
        </w:rPr>
        <w:t xml:space="preserve">apreciado, </w:t>
      </w:r>
      <w:r w:rsidRPr="00EB33B1">
        <w:rPr>
          <w:rFonts w:ascii="Times New Roman" w:hAnsi="Times New Roman" w:cs="Times New Roman"/>
          <w:sz w:val="24"/>
          <w:szCs w:val="24"/>
        </w:rPr>
        <w:t>votado e aprovado por essa Colenda Câmara no devido prazo de tempo, renovo-lhe votos de apreço e consideração.</w:t>
      </w:r>
    </w:p>
    <w:p w14:paraId="5AA1C673" w14:textId="77777777" w:rsidR="006432B3" w:rsidRPr="00EB33B1" w:rsidRDefault="006432B3" w:rsidP="006432B3">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Gabinete do Prefeito Municipal, 21 de fevereiro de 2022.</w:t>
      </w:r>
    </w:p>
    <w:p w14:paraId="0B47209E" w14:textId="77777777" w:rsidR="006432B3" w:rsidRPr="00EB33B1" w:rsidRDefault="006432B3" w:rsidP="006432B3">
      <w:pPr>
        <w:spacing w:line="300" w:lineRule="auto"/>
        <w:ind w:firstLine="1418"/>
        <w:jc w:val="both"/>
        <w:rPr>
          <w:rFonts w:ascii="Times New Roman" w:hAnsi="Times New Roman" w:cs="Times New Roman"/>
          <w:sz w:val="24"/>
          <w:szCs w:val="24"/>
        </w:rPr>
      </w:pPr>
    </w:p>
    <w:p w14:paraId="42BB0405" w14:textId="77777777" w:rsidR="006432B3" w:rsidRPr="00EB33B1" w:rsidRDefault="006432B3" w:rsidP="006432B3">
      <w:pPr>
        <w:spacing w:line="300" w:lineRule="auto"/>
        <w:ind w:firstLine="1418"/>
        <w:jc w:val="both"/>
        <w:rPr>
          <w:rFonts w:ascii="Times New Roman" w:hAnsi="Times New Roman" w:cs="Times New Roman"/>
          <w:sz w:val="24"/>
          <w:szCs w:val="24"/>
        </w:rPr>
      </w:pPr>
      <w:r w:rsidRPr="00EB33B1">
        <w:rPr>
          <w:rFonts w:ascii="Times New Roman" w:hAnsi="Times New Roman" w:cs="Times New Roman"/>
          <w:sz w:val="24"/>
          <w:szCs w:val="24"/>
        </w:rPr>
        <w:t>Atenciosamente,</w:t>
      </w:r>
    </w:p>
    <w:p w14:paraId="1B961D9E" w14:textId="77777777" w:rsidR="006432B3" w:rsidRPr="00EB33B1" w:rsidRDefault="006432B3" w:rsidP="006432B3">
      <w:pPr>
        <w:spacing w:line="240" w:lineRule="auto"/>
        <w:ind w:firstLine="1985"/>
        <w:jc w:val="both"/>
        <w:rPr>
          <w:rFonts w:ascii="Times New Roman" w:hAnsi="Times New Roman" w:cs="Times New Roman"/>
          <w:sz w:val="24"/>
          <w:szCs w:val="24"/>
        </w:rPr>
      </w:pPr>
    </w:p>
    <w:p w14:paraId="68FAFC28" w14:textId="77777777" w:rsidR="006432B3" w:rsidRPr="00EB33B1" w:rsidRDefault="006432B3" w:rsidP="006432B3">
      <w:pPr>
        <w:tabs>
          <w:tab w:val="left" w:pos="851"/>
          <w:tab w:val="left" w:pos="4536"/>
        </w:tabs>
        <w:spacing w:line="240" w:lineRule="auto"/>
        <w:jc w:val="center"/>
        <w:rPr>
          <w:rFonts w:ascii="Times New Roman" w:hAnsi="Times New Roman" w:cs="Times New Roman"/>
          <w:b/>
          <w:bCs/>
          <w:sz w:val="24"/>
          <w:szCs w:val="24"/>
        </w:rPr>
      </w:pPr>
    </w:p>
    <w:p w14:paraId="7FA8687D" w14:textId="77777777" w:rsidR="006432B3" w:rsidRPr="00EB33B1" w:rsidRDefault="006432B3" w:rsidP="006432B3">
      <w:pPr>
        <w:tabs>
          <w:tab w:val="left" w:pos="851"/>
          <w:tab w:val="left" w:pos="4536"/>
        </w:tabs>
        <w:spacing w:after="0" w:line="240" w:lineRule="auto"/>
        <w:jc w:val="center"/>
        <w:rPr>
          <w:rFonts w:ascii="Times New Roman" w:hAnsi="Times New Roman" w:cs="Times New Roman"/>
          <w:b/>
          <w:bCs/>
          <w:sz w:val="24"/>
          <w:szCs w:val="24"/>
        </w:rPr>
      </w:pPr>
      <w:r w:rsidRPr="00EB33B1">
        <w:rPr>
          <w:rFonts w:ascii="Times New Roman" w:hAnsi="Times New Roman" w:cs="Times New Roman"/>
          <w:b/>
          <w:bCs/>
          <w:sz w:val="24"/>
          <w:szCs w:val="24"/>
        </w:rPr>
        <w:t>HELTON HOLZ BARRETO</w:t>
      </w:r>
    </w:p>
    <w:p w14:paraId="7ABD7B11" w14:textId="77777777" w:rsidR="006432B3" w:rsidRPr="00EB33B1" w:rsidRDefault="006432B3" w:rsidP="006432B3">
      <w:pPr>
        <w:tabs>
          <w:tab w:val="left" w:pos="851"/>
          <w:tab w:val="left" w:pos="4536"/>
        </w:tabs>
        <w:spacing w:after="0" w:line="240" w:lineRule="auto"/>
        <w:jc w:val="center"/>
        <w:rPr>
          <w:rFonts w:ascii="Times New Roman" w:hAnsi="Times New Roman" w:cs="Times New Roman"/>
          <w:sz w:val="24"/>
          <w:szCs w:val="24"/>
        </w:rPr>
      </w:pPr>
      <w:r w:rsidRPr="00EB33B1">
        <w:rPr>
          <w:rFonts w:ascii="Times New Roman" w:hAnsi="Times New Roman" w:cs="Times New Roman"/>
          <w:sz w:val="24"/>
          <w:szCs w:val="24"/>
        </w:rPr>
        <w:t>Prefeito Municipal</w:t>
      </w:r>
    </w:p>
    <w:sectPr w:rsidR="006432B3" w:rsidRPr="00EB33B1" w:rsidSect="00AC3984">
      <w:headerReference w:type="even" r:id="rId8"/>
      <w:headerReference w:type="default" r:id="rId9"/>
      <w:footerReference w:type="default" r:id="rId10"/>
      <w:headerReference w:type="first" r:id="rId11"/>
      <w:pgSz w:w="11906" w:h="16838"/>
      <w:pgMar w:top="1996" w:right="851" w:bottom="1134" w:left="1701" w:header="136"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1027C" w14:textId="77777777" w:rsidR="00637288" w:rsidRDefault="00637288" w:rsidP="009142EA">
      <w:pPr>
        <w:spacing w:after="0" w:line="240" w:lineRule="auto"/>
      </w:pPr>
      <w:r>
        <w:separator/>
      </w:r>
    </w:p>
  </w:endnote>
  <w:endnote w:type="continuationSeparator" w:id="0">
    <w:p w14:paraId="2FD43AD9" w14:textId="77777777" w:rsidR="00637288" w:rsidRDefault="00637288" w:rsidP="0091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F5496" w:themeColor="accent1" w:themeShade="BF"/>
      </w:rPr>
      <w:id w:val="1784302979"/>
      <w:docPartObj>
        <w:docPartGallery w:val="Page Numbers (Bottom of Page)"/>
        <w:docPartUnique/>
      </w:docPartObj>
    </w:sdtPr>
    <w:sdtEndPr/>
    <w:sdtContent>
      <w:sdt>
        <w:sdtPr>
          <w:rPr>
            <w:color w:val="2F5496" w:themeColor="accent1" w:themeShade="BF"/>
          </w:rPr>
          <w:id w:val="1728636285"/>
          <w:docPartObj>
            <w:docPartGallery w:val="Page Numbers (Top of Page)"/>
            <w:docPartUnique/>
          </w:docPartObj>
        </w:sdtPr>
        <w:sdtEndPr/>
        <w:sdtContent>
          <w:p w14:paraId="27FB8C5C" w14:textId="7651A4D4" w:rsidR="006A2591" w:rsidRPr="006A2591" w:rsidRDefault="006A2591">
            <w:pPr>
              <w:pStyle w:val="Rodap"/>
              <w:jc w:val="center"/>
              <w:rPr>
                <w:color w:val="2F5496" w:themeColor="accent1" w:themeShade="BF"/>
              </w:rPr>
            </w:pPr>
            <w:r w:rsidRPr="006A2591">
              <w:rPr>
                <w:color w:val="2F5496" w:themeColor="accent1" w:themeShade="BF"/>
              </w:rPr>
              <w:t xml:space="preserve">Página </w:t>
            </w:r>
            <w:r w:rsidRPr="006A2591">
              <w:rPr>
                <w:b/>
                <w:bCs/>
                <w:color w:val="2F5496" w:themeColor="accent1" w:themeShade="BF"/>
                <w:sz w:val="24"/>
                <w:szCs w:val="24"/>
              </w:rPr>
              <w:fldChar w:fldCharType="begin"/>
            </w:r>
            <w:r w:rsidRPr="006A2591">
              <w:rPr>
                <w:b/>
                <w:bCs/>
                <w:color w:val="2F5496" w:themeColor="accent1" w:themeShade="BF"/>
              </w:rPr>
              <w:instrText>PAGE</w:instrText>
            </w:r>
            <w:r w:rsidRPr="006A2591">
              <w:rPr>
                <w:b/>
                <w:bCs/>
                <w:color w:val="2F5496" w:themeColor="accent1" w:themeShade="BF"/>
                <w:sz w:val="24"/>
                <w:szCs w:val="24"/>
              </w:rPr>
              <w:fldChar w:fldCharType="separate"/>
            </w:r>
            <w:r w:rsidRPr="006A2591">
              <w:rPr>
                <w:b/>
                <w:bCs/>
                <w:color w:val="2F5496" w:themeColor="accent1" w:themeShade="BF"/>
              </w:rPr>
              <w:t>2</w:t>
            </w:r>
            <w:r w:rsidRPr="006A2591">
              <w:rPr>
                <w:b/>
                <w:bCs/>
                <w:color w:val="2F5496" w:themeColor="accent1" w:themeShade="BF"/>
                <w:sz w:val="24"/>
                <w:szCs w:val="24"/>
              </w:rPr>
              <w:fldChar w:fldCharType="end"/>
            </w:r>
            <w:r w:rsidRPr="006A2591">
              <w:rPr>
                <w:color w:val="2F5496" w:themeColor="accent1" w:themeShade="BF"/>
              </w:rPr>
              <w:t xml:space="preserve"> de </w:t>
            </w:r>
            <w:r w:rsidRPr="006A2591">
              <w:rPr>
                <w:b/>
                <w:bCs/>
                <w:color w:val="2F5496" w:themeColor="accent1" w:themeShade="BF"/>
                <w:sz w:val="24"/>
                <w:szCs w:val="24"/>
              </w:rPr>
              <w:fldChar w:fldCharType="begin"/>
            </w:r>
            <w:r w:rsidRPr="006A2591">
              <w:rPr>
                <w:b/>
                <w:bCs/>
                <w:color w:val="2F5496" w:themeColor="accent1" w:themeShade="BF"/>
              </w:rPr>
              <w:instrText>NUMPAGES</w:instrText>
            </w:r>
            <w:r w:rsidRPr="006A2591">
              <w:rPr>
                <w:b/>
                <w:bCs/>
                <w:color w:val="2F5496" w:themeColor="accent1" w:themeShade="BF"/>
                <w:sz w:val="24"/>
                <w:szCs w:val="24"/>
              </w:rPr>
              <w:fldChar w:fldCharType="separate"/>
            </w:r>
            <w:r w:rsidRPr="006A2591">
              <w:rPr>
                <w:b/>
                <w:bCs/>
                <w:color w:val="2F5496" w:themeColor="accent1" w:themeShade="BF"/>
              </w:rPr>
              <w:t>2</w:t>
            </w:r>
            <w:r w:rsidRPr="006A2591">
              <w:rPr>
                <w:b/>
                <w:bCs/>
                <w:color w:val="2F5496" w:themeColor="accent1" w:themeShade="BF"/>
                <w:sz w:val="24"/>
                <w:szCs w:val="24"/>
              </w:rPr>
              <w:fldChar w:fldCharType="end"/>
            </w:r>
          </w:p>
        </w:sdtContent>
      </w:sdt>
    </w:sdtContent>
  </w:sdt>
  <w:p w14:paraId="6670767C" w14:textId="56FBB0E3" w:rsidR="00804D3D" w:rsidRPr="00A87132" w:rsidRDefault="00804D3D" w:rsidP="00A871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2A2F" w14:textId="77777777" w:rsidR="00637288" w:rsidRDefault="00637288" w:rsidP="009142EA">
      <w:pPr>
        <w:spacing w:after="0" w:line="240" w:lineRule="auto"/>
      </w:pPr>
      <w:r>
        <w:separator/>
      </w:r>
    </w:p>
  </w:footnote>
  <w:footnote w:type="continuationSeparator" w:id="0">
    <w:p w14:paraId="2A5960CA" w14:textId="77777777" w:rsidR="00637288" w:rsidRDefault="00637288" w:rsidP="0091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8C24" w14:textId="77777777" w:rsidR="002E78A1" w:rsidRDefault="00577B36">
    <w:pPr>
      <w:pStyle w:val="Cabealho"/>
    </w:pPr>
    <w:r>
      <w:rPr>
        <w:noProof/>
      </w:rPr>
      <w:pict w14:anchorId="14CFD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1751" o:spid="_x0000_s1039" type="#_x0000_t75" style="position:absolute;margin-left:0;margin-top:0;width:426.35pt;height:574.85pt;z-index:-251645952;mso-position-horizontal:center;mso-position-horizontal-relative:margin;mso-position-vertical:center;mso-position-vertical-relative:margin" o:allowincell="f">
          <v:imagedata r:id="rId1" o:title="Marca d'á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942176"/>
      <w:docPartObj>
        <w:docPartGallery w:val="Page Numbers (Top of Page)"/>
        <w:docPartUnique/>
      </w:docPartObj>
    </w:sdtPr>
    <w:sdtEndPr/>
    <w:sdtContent>
      <w:p w14:paraId="329AEF5A" w14:textId="27BD8EFE" w:rsidR="007A38A5" w:rsidRPr="004B24F3" w:rsidRDefault="00394A1A" w:rsidP="00813524">
        <w:pPr>
          <w:pStyle w:val="Cabealho"/>
          <w:rPr>
            <w:rFonts w:ascii="Times New Roman" w:hAnsi="Times New Roman" w:cs="Times New Roman"/>
          </w:rPr>
        </w:pPr>
        <w:r>
          <w:ptab w:relativeTo="margin" w:alignment="left" w:leader="none"/>
        </w:r>
      </w:p>
      <w:p w14:paraId="5976DB58" w14:textId="2C156135" w:rsidR="00394A1A" w:rsidRDefault="00A87132" w:rsidP="00DF39DE">
        <w:pPr>
          <w:pStyle w:val="Cabealho"/>
          <w:ind w:right="-142"/>
          <w:rPr>
            <w:rFonts w:ascii="Arial" w:hAnsi="Arial" w:cs="Arial"/>
            <w:noProof/>
          </w:rPr>
        </w:pPr>
        <w:r w:rsidRPr="00A87132">
          <w:rPr>
            <w:rFonts w:ascii="Arial" w:hAnsi="Arial" w:cs="Arial"/>
            <w:noProof/>
          </w:rPr>
          <mc:AlternateContent>
            <mc:Choice Requires="wps">
              <w:drawing>
                <wp:anchor distT="45720" distB="45720" distL="114300" distR="114300" simplePos="0" relativeHeight="251676672" behindDoc="0" locked="0" layoutInCell="1" allowOverlap="1" wp14:anchorId="4B3EE972" wp14:editId="22EA5885">
                  <wp:simplePos x="0" y="0"/>
                  <wp:positionH relativeFrom="column">
                    <wp:posOffset>4920615</wp:posOffset>
                  </wp:positionH>
                  <wp:positionV relativeFrom="paragraph">
                    <wp:posOffset>779780</wp:posOffset>
                  </wp:positionV>
                  <wp:extent cx="1123950" cy="276225"/>
                  <wp:effectExtent l="0" t="0" r="0" b="952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solidFill>
                            <a:srgbClr val="FFFFFF"/>
                          </a:solidFill>
                          <a:ln w="9525">
                            <a:noFill/>
                            <a:miter lim="800000"/>
                            <a:headEnd/>
                            <a:tailEnd/>
                          </a:ln>
                        </wps:spPr>
                        <wps:txbx>
                          <w:txbxContent>
                            <w:p w14:paraId="793E5CDC" w14:textId="31EB9355" w:rsidR="00A87132" w:rsidRPr="00A87132" w:rsidRDefault="00A87132">
                              <w:pPr>
                                <w:rPr>
                                  <w:rFonts w:ascii="Times New Roman" w:hAnsi="Times New Roman" w:cs="Times New Roman"/>
                                  <w:sz w:val="24"/>
                                  <w:szCs w:val="24"/>
                                </w:rPr>
                              </w:pPr>
                              <w:r w:rsidRPr="00A87132">
                                <w:rPr>
                                  <w:rFonts w:ascii="Times New Roman" w:hAnsi="Times New Roman" w:cs="Times New Roman"/>
                                  <w:sz w:val="24"/>
                                  <w:szCs w:val="24"/>
                                </w:rPr>
                                <w:t>PLC-</w:t>
                              </w:r>
                              <w:r w:rsidR="0069728B">
                                <w:rPr>
                                  <w:rFonts w:ascii="Times New Roman" w:hAnsi="Times New Roman" w:cs="Times New Roman"/>
                                  <w:sz w:val="24"/>
                                  <w:szCs w:val="24"/>
                                </w:rPr>
                                <w:t>002</w:t>
                              </w:r>
                              <w:r w:rsidRPr="00A87132">
                                <w:rPr>
                                  <w:rFonts w:ascii="Times New Roman" w:hAnsi="Times New Roman" w:cs="Times New Roman"/>
                                  <w:sz w:val="24"/>
                                  <w:szCs w:val="24"/>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EE972" id="_x0000_t202" coordsize="21600,21600" o:spt="202" path="m,l,21600r21600,l21600,xe">
                  <v:stroke joinstyle="miter"/>
                  <v:path gradientshapeok="t" o:connecttype="rect"/>
                </v:shapetype>
                <v:shape id="Caixa de Texto 2" o:spid="_x0000_s1026" type="#_x0000_t202" style="position:absolute;margin-left:387.45pt;margin-top:61.4pt;width:88.5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xyCwIAAPYDAAAOAAAAZHJzL2Uyb0RvYy54bWysU9tu2zAMfR+wfxD0vjjxkrYx4hRdugwD&#10;ugvQ7QMUWY6FyaJGKbGzry8lu2m2vQ3zgyCa5CF5eLS67VvDjgq9Blvy2WTKmbISKm33Jf/+bfvm&#10;hjMfhK2EAatKflKe365fv1p1rlA5NGAqhYxArC86V/ImBFdkmZeNaoWfgFOWnDVgKwKZuM8qFB2h&#10;tybLp9OrrAOsHIJU3tPf+8HJ1wm/rpUMX+raq8BMyam3kE5M5y6e2Xolij0K12g5tiH+oYtWaEtF&#10;z1D3Igh2QP0XVKslgoc6TCS0GdS1lirNQNPMpn9M89gIp9IsRI53Z5r8/4OVn4+P7iuy0L+DnhaY&#10;hvDuAeQPzyxsGmH36g4RukaJigrPImVZ53wxpkaqfeEjyK77BBUtWRwCJKC+xjayQnMyQqcFnM6k&#10;qz4wGUvO8rfLBbkk+fLrqzxfpBKieM526MMHBS2Ll5IjLTWhi+ODD7EbUTyHxGIejK622phk4H63&#10;MciOggSwTd+I/luYsawr+XJBtWOWhZiftNHqQAI1ui35zTR+g2QiG+9tlUKC0Ga4UyfGjvRERgZu&#10;Qr/rKTDStIPqREQhDEKkh0OXBvAXZx2JsOT+50Gg4sx8tET2cjafR9UmY764zsnAS8/u0iOsJKiS&#10;B86G6yYkpQ8T3dFSap34eulk7JXElWgcH0JU76Wdol6e6/oJAAD//wMAUEsDBBQABgAIAAAAIQCo&#10;f0Yp3gAAAAsBAAAPAAAAZHJzL2Rvd25yZXYueG1sTI/BTsMwEETvSPyDtUhcEHUa2oSkcSpAAnFt&#10;6Qc48TaJGq+j2G3Sv2c50ePOPM3OFNvZ9uKCo+8cKVguIhBItTMdNQoOP5/PryB80GR07wgVXNHD&#10;try/K3Ru3EQ7vOxDIziEfK4VtCEMuZS+btFqv3ADEntHN1od+BwbaUY9cbjtZRxFibS6I/7Q6gE/&#10;WqxP+7NVcPyentbZVH2FQ7pbJe+6Syt3VerxYX7bgAg4h38Y/upzdSi5U+XOZLzoFaTpKmOUjTjm&#10;DUxk6yUrFStJ8gKyLOTthvIXAAD//wMAUEsBAi0AFAAGAAgAAAAhALaDOJL+AAAA4QEAABMAAAAA&#10;AAAAAAAAAAAAAAAAAFtDb250ZW50X1R5cGVzXS54bWxQSwECLQAUAAYACAAAACEAOP0h/9YAAACU&#10;AQAACwAAAAAAAAAAAAAAAAAvAQAAX3JlbHMvLnJlbHNQSwECLQAUAAYACAAAACEAXm+McgsCAAD2&#10;AwAADgAAAAAAAAAAAAAAAAAuAgAAZHJzL2Uyb0RvYy54bWxQSwECLQAUAAYACAAAACEAqH9GKd4A&#10;AAALAQAADwAAAAAAAAAAAAAAAABlBAAAZHJzL2Rvd25yZXYueG1sUEsFBgAAAAAEAAQA8wAAAHAF&#10;AAAAAA==&#10;" stroked="f">
                  <v:textbox>
                    <w:txbxContent>
                      <w:p w14:paraId="793E5CDC" w14:textId="31EB9355" w:rsidR="00A87132" w:rsidRPr="00A87132" w:rsidRDefault="00A87132">
                        <w:pPr>
                          <w:rPr>
                            <w:rFonts w:ascii="Times New Roman" w:hAnsi="Times New Roman" w:cs="Times New Roman"/>
                            <w:sz w:val="24"/>
                            <w:szCs w:val="24"/>
                          </w:rPr>
                        </w:pPr>
                        <w:r w:rsidRPr="00A87132">
                          <w:rPr>
                            <w:rFonts w:ascii="Times New Roman" w:hAnsi="Times New Roman" w:cs="Times New Roman"/>
                            <w:sz w:val="24"/>
                            <w:szCs w:val="24"/>
                          </w:rPr>
                          <w:t>PLC-</w:t>
                        </w:r>
                        <w:r w:rsidR="0069728B">
                          <w:rPr>
                            <w:rFonts w:ascii="Times New Roman" w:hAnsi="Times New Roman" w:cs="Times New Roman"/>
                            <w:sz w:val="24"/>
                            <w:szCs w:val="24"/>
                          </w:rPr>
                          <w:t>002</w:t>
                        </w:r>
                        <w:r w:rsidRPr="00A87132">
                          <w:rPr>
                            <w:rFonts w:ascii="Times New Roman" w:hAnsi="Times New Roman" w:cs="Times New Roman"/>
                            <w:sz w:val="24"/>
                            <w:szCs w:val="24"/>
                          </w:rPr>
                          <w:t>/2022</w:t>
                        </w:r>
                      </w:p>
                    </w:txbxContent>
                  </v:textbox>
                  <w10:wrap type="square"/>
                </v:shape>
              </w:pict>
            </mc:Fallback>
          </mc:AlternateContent>
        </w:r>
        <w:r w:rsidR="00290AB0" w:rsidRPr="00394A1A">
          <w:rPr>
            <w:rFonts w:ascii="Arial" w:hAnsi="Arial" w:cs="Arial"/>
            <w:noProof/>
          </w:rPr>
          <mc:AlternateContent>
            <mc:Choice Requires="wps">
              <w:drawing>
                <wp:anchor distT="45720" distB="45720" distL="114300" distR="114300" simplePos="0" relativeHeight="251674624" behindDoc="0" locked="0" layoutInCell="1" allowOverlap="1" wp14:anchorId="0036E1A8" wp14:editId="108BC53F">
                  <wp:simplePos x="0" y="0"/>
                  <wp:positionH relativeFrom="column">
                    <wp:posOffset>1185545</wp:posOffset>
                  </wp:positionH>
                  <wp:positionV relativeFrom="paragraph">
                    <wp:posOffset>143510</wp:posOffset>
                  </wp:positionV>
                  <wp:extent cx="3638550" cy="91059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910590"/>
                          </a:xfrm>
                          <a:prstGeom prst="rect">
                            <a:avLst/>
                          </a:prstGeom>
                          <a:solidFill>
                            <a:srgbClr val="FFFFFF"/>
                          </a:solidFill>
                          <a:ln w="9525">
                            <a:noFill/>
                            <a:miter lim="800000"/>
                            <a:headEnd/>
                            <a:tailEnd/>
                          </a:ln>
                        </wps:spPr>
                        <wps:txbx>
                          <w:txbxContent>
                            <w:p w14:paraId="4AACE896" w14:textId="6663B102" w:rsidR="00290AB0" w:rsidRPr="00290AB0" w:rsidRDefault="002E08EF" w:rsidP="00290AB0">
                              <w:pPr>
                                <w:spacing w:after="40" w:line="257" w:lineRule="auto"/>
                                <w:jc w:val="center"/>
                                <w:rPr>
                                  <w:rFonts w:ascii="Arial" w:hAnsi="Arial" w:cs="Arial"/>
                                  <w:sz w:val="24"/>
                                  <w:szCs w:val="24"/>
                                </w:rPr>
                              </w:pPr>
                              <w:r w:rsidRPr="00290AB0">
                                <w:rPr>
                                  <w:rFonts w:ascii="Arial" w:hAnsi="Arial" w:cs="Arial"/>
                                  <w:sz w:val="24"/>
                                  <w:szCs w:val="24"/>
                                </w:rPr>
                                <w:t>E</w:t>
                              </w:r>
                              <w:r w:rsidR="00290AB0" w:rsidRPr="00290AB0">
                                <w:rPr>
                                  <w:rFonts w:ascii="Arial" w:hAnsi="Arial" w:cs="Arial"/>
                                  <w:sz w:val="24"/>
                                  <w:szCs w:val="24"/>
                                </w:rPr>
                                <w:t>stado do</w:t>
                              </w:r>
                              <w:r w:rsidRPr="00290AB0">
                                <w:rPr>
                                  <w:rFonts w:ascii="Arial" w:hAnsi="Arial" w:cs="Arial"/>
                                  <w:sz w:val="24"/>
                                  <w:szCs w:val="24"/>
                                </w:rPr>
                                <w:t xml:space="preserve"> R</w:t>
                              </w:r>
                              <w:r w:rsidR="00290AB0" w:rsidRPr="00290AB0">
                                <w:rPr>
                                  <w:rFonts w:ascii="Arial" w:hAnsi="Arial" w:cs="Arial"/>
                                  <w:sz w:val="24"/>
                                  <w:szCs w:val="24"/>
                                </w:rPr>
                                <w:t>io</w:t>
                              </w:r>
                              <w:r w:rsidRPr="00290AB0">
                                <w:rPr>
                                  <w:rFonts w:ascii="Arial" w:hAnsi="Arial" w:cs="Arial"/>
                                  <w:sz w:val="24"/>
                                  <w:szCs w:val="24"/>
                                </w:rPr>
                                <w:t xml:space="preserve"> G</w:t>
                              </w:r>
                              <w:r w:rsidR="00290AB0" w:rsidRPr="00290AB0">
                                <w:rPr>
                                  <w:rFonts w:ascii="Arial" w:hAnsi="Arial" w:cs="Arial"/>
                                  <w:sz w:val="24"/>
                                  <w:szCs w:val="24"/>
                                </w:rPr>
                                <w:t>rande</w:t>
                              </w:r>
                              <w:r w:rsidRPr="00290AB0">
                                <w:rPr>
                                  <w:rFonts w:ascii="Arial" w:hAnsi="Arial" w:cs="Arial"/>
                                  <w:sz w:val="24"/>
                                  <w:szCs w:val="24"/>
                                </w:rPr>
                                <w:t xml:space="preserve"> </w:t>
                              </w:r>
                              <w:r w:rsidR="00290AB0" w:rsidRPr="00290AB0">
                                <w:rPr>
                                  <w:rFonts w:ascii="Arial" w:hAnsi="Arial" w:cs="Arial"/>
                                  <w:sz w:val="24"/>
                                  <w:szCs w:val="24"/>
                                </w:rPr>
                                <w:t>do</w:t>
                              </w:r>
                              <w:r w:rsidRPr="00290AB0">
                                <w:rPr>
                                  <w:rFonts w:ascii="Arial" w:hAnsi="Arial" w:cs="Arial"/>
                                  <w:sz w:val="24"/>
                                  <w:szCs w:val="24"/>
                                </w:rPr>
                                <w:t xml:space="preserve"> S</w:t>
                              </w:r>
                              <w:r w:rsidR="00290AB0" w:rsidRPr="00290AB0">
                                <w:rPr>
                                  <w:rFonts w:ascii="Arial" w:hAnsi="Arial" w:cs="Arial"/>
                                  <w:sz w:val="24"/>
                                  <w:szCs w:val="24"/>
                                </w:rPr>
                                <w:t>ul</w:t>
                              </w:r>
                            </w:p>
                            <w:p w14:paraId="4711D1A9" w14:textId="58F2635D" w:rsidR="000333EE" w:rsidRPr="00430438" w:rsidRDefault="000333EE" w:rsidP="00290AB0">
                              <w:pPr>
                                <w:spacing w:after="40" w:line="257" w:lineRule="auto"/>
                                <w:jc w:val="center"/>
                                <w:rPr>
                                  <w:rFonts w:ascii="Arial" w:hAnsi="Arial" w:cs="Arial"/>
                                  <w:sz w:val="28"/>
                                  <w:szCs w:val="28"/>
                                </w:rPr>
                              </w:pPr>
                              <w:r w:rsidRPr="00430438">
                                <w:rPr>
                                  <w:rFonts w:ascii="Arial" w:hAnsi="Arial" w:cs="Arial"/>
                                  <w:sz w:val="28"/>
                                  <w:szCs w:val="28"/>
                                </w:rPr>
                                <w:t>PREFEITURA DE GENERAL CÂMARA</w:t>
                              </w:r>
                            </w:p>
                            <w:p w14:paraId="70CD778B" w14:textId="34F926EB" w:rsidR="000333EE" w:rsidRDefault="00083FB6" w:rsidP="00290AB0">
                              <w:pPr>
                                <w:spacing w:after="40" w:line="257" w:lineRule="auto"/>
                                <w:jc w:val="center"/>
                                <w:rPr>
                                  <w:rFonts w:ascii="Arial" w:hAnsi="Arial" w:cs="Arial"/>
                                  <w:sz w:val="24"/>
                                  <w:szCs w:val="24"/>
                                </w:rPr>
                              </w:pPr>
                              <w:r>
                                <w:rPr>
                                  <w:rFonts w:ascii="Arial" w:hAnsi="Arial" w:cs="Arial"/>
                                  <w:sz w:val="24"/>
                                  <w:szCs w:val="24"/>
                                </w:rPr>
                                <w:t>GABINETE DO PREFEITO</w:t>
                              </w:r>
                            </w:p>
                            <w:p w14:paraId="5556C330" w14:textId="0BA8EDAE" w:rsidR="00083FB6" w:rsidRPr="00083FB6" w:rsidRDefault="00083FB6" w:rsidP="00290AB0">
                              <w:pPr>
                                <w:spacing w:after="40" w:line="257" w:lineRule="auto"/>
                                <w:jc w:val="center"/>
                                <w:rPr>
                                  <w:rFonts w:ascii="Arial" w:hAnsi="Arial" w:cs="Arial"/>
                                </w:rPr>
                              </w:pPr>
                              <w:r>
                                <w:rPr>
                                  <w:rFonts w:ascii="Arial" w:hAnsi="Arial" w:cs="Arial"/>
                                </w:rPr>
                                <w:t>SECRETARIA GERAL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6E1A8" id="_x0000_s1027" type="#_x0000_t202" style="position:absolute;margin-left:93.35pt;margin-top:11.3pt;width:286.5pt;height:71.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m9DwIAAP0DAAAOAAAAZHJzL2Uyb0RvYy54bWysU21v2yAQ/j5p/wHxfbGTxl1ixam6dJkm&#10;dS9Stx+AAcdomGNAYne/vgd206j7No0PiOOO5+6ee9jcDJ0mJ+m8AlPR+SynRBoOQplDRX/+2L9b&#10;UeIDM4JpMLKij9LTm+3bN5velnIBLWghHUEQ48veVrQNwZZZ5nkrO+ZnYKVBZwOuYwFNd8iEYz2i&#10;dzpb5Pl11oMT1gGX3uPt3eik24TfNJKHb03jZSC6olhbSLtLex33bLth5cEx2yo+lcH+oYqOKYNJ&#10;z1B3LDBydOovqE5xBx6aMOPQZdA0isvUA3Yzz19189AyK1MvSI63Z5r8/4PlX08P9rsjYfgAAw4w&#10;NeHtPfBfnhjYtcwc5K1z0LeSCUw8j5RlvfXl9DRS7UsfQer+CwgcMjsGSEBD47rICvZJEB0H8Hgm&#10;XQ6BcLy8ur5aFQW6OPrW87xYp6lkrHx+bZ0PnyR0JB4q6nCoCZ2d7n2I1bDyOSQm86CV2Cutk+EO&#10;9U47cmIogH1aqYFXYdqQHrMXiyIhG4jvkzY6FVCgWnUVXeVxjZKJbHw0IoUEpvR4xkq0meiJjIzc&#10;hKEeiBITd5GtGsQj8uVg1CP+Hzy04P5Q0qMWK+p/H5mTlOjPBjlfz5fLKN5kLIv3CzTcpae+9DDD&#10;EaqigZLxuAtJ8JEOA7c4m0Yl2l4qmUpGjSU2p/8QRXxpp6iXX7t9AgAA//8DAFBLAwQUAAYACAAA&#10;ACEAU5G8+t0AAAAKAQAADwAAAGRycy9kb3ducmV2LnhtbEyPzU7DMBCE70i8g7WVuCDqEFGnDXEq&#10;QAJx7c8DbGI3iRqvo9ht0rdnOcFxdj7NzhTb2fXiasfQedLwvExAWKq96ajRcDx8Pq1BhIhksPdk&#10;NdxsgG15f1dgbvxEO3vdx0ZwCIUcNbQxDrmUoW6tw7D0gyX2Tn50GFmOjTQjThzuepkmiZIOO+IP&#10;LQ72o7X1eX9xGk7f0+NqM1Vf8ZjtXtQ7dlnlb1o/LOa3VxDRzvEPht/6XB1K7lT5C5kgetZrlTGq&#10;IU0VCAay1YYPFTtKJSDLQv6fUP4AAAD//wMAUEsBAi0AFAAGAAgAAAAhALaDOJL+AAAA4QEAABMA&#10;AAAAAAAAAAAAAAAAAAAAAFtDb250ZW50X1R5cGVzXS54bWxQSwECLQAUAAYACAAAACEAOP0h/9YA&#10;AACUAQAACwAAAAAAAAAAAAAAAAAvAQAAX3JlbHMvLnJlbHNQSwECLQAUAAYACAAAACEAPRJJvQ8C&#10;AAD9AwAADgAAAAAAAAAAAAAAAAAuAgAAZHJzL2Uyb0RvYy54bWxQSwECLQAUAAYACAAAACEAU5G8&#10;+t0AAAAKAQAADwAAAAAAAAAAAAAAAABpBAAAZHJzL2Rvd25yZXYueG1sUEsFBgAAAAAEAAQA8wAA&#10;AHMFAAAAAA==&#10;" stroked="f">
                  <v:textbox>
                    <w:txbxContent>
                      <w:p w14:paraId="4AACE896" w14:textId="6663B102" w:rsidR="00290AB0" w:rsidRPr="00290AB0" w:rsidRDefault="002E08EF" w:rsidP="00290AB0">
                        <w:pPr>
                          <w:spacing w:after="40" w:line="257" w:lineRule="auto"/>
                          <w:jc w:val="center"/>
                          <w:rPr>
                            <w:rFonts w:ascii="Arial" w:hAnsi="Arial" w:cs="Arial"/>
                            <w:sz w:val="24"/>
                            <w:szCs w:val="24"/>
                          </w:rPr>
                        </w:pPr>
                        <w:r w:rsidRPr="00290AB0">
                          <w:rPr>
                            <w:rFonts w:ascii="Arial" w:hAnsi="Arial" w:cs="Arial"/>
                            <w:sz w:val="24"/>
                            <w:szCs w:val="24"/>
                          </w:rPr>
                          <w:t>E</w:t>
                        </w:r>
                        <w:r w:rsidR="00290AB0" w:rsidRPr="00290AB0">
                          <w:rPr>
                            <w:rFonts w:ascii="Arial" w:hAnsi="Arial" w:cs="Arial"/>
                            <w:sz w:val="24"/>
                            <w:szCs w:val="24"/>
                          </w:rPr>
                          <w:t>stado do</w:t>
                        </w:r>
                        <w:r w:rsidRPr="00290AB0">
                          <w:rPr>
                            <w:rFonts w:ascii="Arial" w:hAnsi="Arial" w:cs="Arial"/>
                            <w:sz w:val="24"/>
                            <w:szCs w:val="24"/>
                          </w:rPr>
                          <w:t xml:space="preserve"> R</w:t>
                        </w:r>
                        <w:r w:rsidR="00290AB0" w:rsidRPr="00290AB0">
                          <w:rPr>
                            <w:rFonts w:ascii="Arial" w:hAnsi="Arial" w:cs="Arial"/>
                            <w:sz w:val="24"/>
                            <w:szCs w:val="24"/>
                          </w:rPr>
                          <w:t>io</w:t>
                        </w:r>
                        <w:r w:rsidRPr="00290AB0">
                          <w:rPr>
                            <w:rFonts w:ascii="Arial" w:hAnsi="Arial" w:cs="Arial"/>
                            <w:sz w:val="24"/>
                            <w:szCs w:val="24"/>
                          </w:rPr>
                          <w:t xml:space="preserve"> G</w:t>
                        </w:r>
                        <w:r w:rsidR="00290AB0" w:rsidRPr="00290AB0">
                          <w:rPr>
                            <w:rFonts w:ascii="Arial" w:hAnsi="Arial" w:cs="Arial"/>
                            <w:sz w:val="24"/>
                            <w:szCs w:val="24"/>
                          </w:rPr>
                          <w:t>rande</w:t>
                        </w:r>
                        <w:r w:rsidRPr="00290AB0">
                          <w:rPr>
                            <w:rFonts w:ascii="Arial" w:hAnsi="Arial" w:cs="Arial"/>
                            <w:sz w:val="24"/>
                            <w:szCs w:val="24"/>
                          </w:rPr>
                          <w:t xml:space="preserve"> </w:t>
                        </w:r>
                        <w:r w:rsidR="00290AB0" w:rsidRPr="00290AB0">
                          <w:rPr>
                            <w:rFonts w:ascii="Arial" w:hAnsi="Arial" w:cs="Arial"/>
                            <w:sz w:val="24"/>
                            <w:szCs w:val="24"/>
                          </w:rPr>
                          <w:t>do</w:t>
                        </w:r>
                        <w:r w:rsidRPr="00290AB0">
                          <w:rPr>
                            <w:rFonts w:ascii="Arial" w:hAnsi="Arial" w:cs="Arial"/>
                            <w:sz w:val="24"/>
                            <w:szCs w:val="24"/>
                          </w:rPr>
                          <w:t xml:space="preserve"> S</w:t>
                        </w:r>
                        <w:r w:rsidR="00290AB0" w:rsidRPr="00290AB0">
                          <w:rPr>
                            <w:rFonts w:ascii="Arial" w:hAnsi="Arial" w:cs="Arial"/>
                            <w:sz w:val="24"/>
                            <w:szCs w:val="24"/>
                          </w:rPr>
                          <w:t>ul</w:t>
                        </w:r>
                      </w:p>
                      <w:p w14:paraId="4711D1A9" w14:textId="58F2635D" w:rsidR="000333EE" w:rsidRPr="00430438" w:rsidRDefault="000333EE" w:rsidP="00290AB0">
                        <w:pPr>
                          <w:spacing w:after="40" w:line="257" w:lineRule="auto"/>
                          <w:jc w:val="center"/>
                          <w:rPr>
                            <w:rFonts w:ascii="Arial" w:hAnsi="Arial" w:cs="Arial"/>
                            <w:sz w:val="28"/>
                            <w:szCs w:val="28"/>
                          </w:rPr>
                        </w:pPr>
                        <w:r w:rsidRPr="00430438">
                          <w:rPr>
                            <w:rFonts w:ascii="Arial" w:hAnsi="Arial" w:cs="Arial"/>
                            <w:sz w:val="28"/>
                            <w:szCs w:val="28"/>
                          </w:rPr>
                          <w:t>PREFEITURA DE GENERAL CÂMARA</w:t>
                        </w:r>
                      </w:p>
                      <w:p w14:paraId="70CD778B" w14:textId="34F926EB" w:rsidR="000333EE" w:rsidRDefault="00083FB6" w:rsidP="00290AB0">
                        <w:pPr>
                          <w:spacing w:after="40" w:line="257" w:lineRule="auto"/>
                          <w:jc w:val="center"/>
                          <w:rPr>
                            <w:rFonts w:ascii="Arial" w:hAnsi="Arial" w:cs="Arial"/>
                            <w:sz w:val="24"/>
                            <w:szCs w:val="24"/>
                          </w:rPr>
                        </w:pPr>
                        <w:r>
                          <w:rPr>
                            <w:rFonts w:ascii="Arial" w:hAnsi="Arial" w:cs="Arial"/>
                            <w:sz w:val="24"/>
                            <w:szCs w:val="24"/>
                          </w:rPr>
                          <w:t>GABINETE DO PREFEITO</w:t>
                        </w:r>
                      </w:p>
                      <w:p w14:paraId="5556C330" w14:textId="0BA8EDAE" w:rsidR="00083FB6" w:rsidRPr="00083FB6" w:rsidRDefault="00083FB6" w:rsidP="00290AB0">
                        <w:pPr>
                          <w:spacing w:after="40" w:line="257" w:lineRule="auto"/>
                          <w:jc w:val="center"/>
                          <w:rPr>
                            <w:rFonts w:ascii="Arial" w:hAnsi="Arial" w:cs="Arial"/>
                          </w:rPr>
                        </w:pPr>
                        <w:r>
                          <w:rPr>
                            <w:rFonts w:ascii="Arial" w:hAnsi="Arial" w:cs="Arial"/>
                          </w:rPr>
                          <w:t>SECRETARIA GERAL</w:t>
                        </w:r>
                      </w:p>
                    </w:txbxContent>
                  </v:textbox>
                  <w10:wrap type="square"/>
                </v:shape>
              </w:pict>
            </mc:Fallback>
          </mc:AlternateContent>
        </w:r>
        <w:r w:rsidR="00394A1A">
          <w:rPr>
            <w:noProof/>
          </w:rPr>
          <w:drawing>
            <wp:inline distT="0" distB="0" distL="0" distR="0" wp14:anchorId="3AE97223" wp14:editId="110C1DC7">
              <wp:extent cx="838200" cy="1139429"/>
              <wp:effectExtent l="0" t="0" r="0" b="3810"/>
              <wp:docPr id="2"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personagem de desenho anima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893796" cy="1215005"/>
                      </a:xfrm>
                      <a:prstGeom prst="rect">
                        <a:avLst/>
                      </a:prstGeom>
                    </pic:spPr>
                  </pic:pic>
                </a:graphicData>
              </a:graphic>
            </wp:inline>
          </w:drawing>
        </w:r>
      </w:p>
      <w:p w14:paraId="4A099C74" w14:textId="334F5982" w:rsidR="009142EA" w:rsidRPr="007A38A5" w:rsidRDefault="00577B36" w:rsidP="00DF39DE">
        <w:pPr>
          <w:pStyle w:val="Cabealho"/>
          <w:ind w:right="-142"/>
          <w:rPr>
            <w:rFonts w:ascii="Arial" w:hAnsi="Arial" w:cs="Arial"/>
            <w:noProof/>
          </w:rPr>
        </w:pPr>
        <w:r>
          <w:rPr>
            <w:rFonts w:ascii="Times New Roman" w:hAnsi="Times New Roman" w:cs="Times New Roman"/>
            <w:noProof/>
          </w:rPr>
          <w:pict w14:anchorId="0515A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1752" o:spid="_x0000_s1040" type="#_x0000_t75" style="position:absolute;margin-left:0;margin-top:0;width:318.35pt;height:429.25pt;z-index:-251644928;mso-position-horizontal:center;mso-position-horizontal-relative:margin;mso-position-vertical:center;mso-position-vertical-relative:margin" o:allowincell="f">
              <v:imagedata r:id="rId2" o:title="Marca d'águ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BB70" w14:textId="77777777" w:rsidR="002E78A1" w:rsidRDefault="00577B36">
    <w:pPr>
      <w:pStyle w:val="Cabealho"/>
    </w:pPr>
    <w:r>
      <w:rPr>
        <w:noProof/>
      </w:rPr>
      <w:pict w14:anchorId="757F9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1750" o:spid="_x0000_s1038" type="#_x0000_t75" style="position:absolute;margin-left:0;margin-top:0;width:426.35pt;height:574.85pt;z-index:-251646976;mso-position-horizontal:center;mso-position-horizontal-relative:margin;mso-position-vertical:center;mso-position-vertical-relative:margin" o:allowincell="f">
          <v:imagedata r:id="rId1" o:title="Marca d'á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DB6"/>
    <w:multiLevelType w:val="multilevel"/>
    <w:tmpl w:val="03CE434E"/>
    <w:lvl w:ilvl="0">
      <w:start w:val="7"/>
      <w:numFmt w:val="decimal"/>
      <w:lvlText w:val="%1"/>
      <w:lvlJc w:val="left"/>
      <w:pPr>
        <w:tabs>
          <w:tab w:val="num" w:pos="420"/>
        </w:tabs>
        <w:ind w:left="420" w:hanging="420"/>
      </w:pPr>
      <w:rPr>
        <w:rFonts w:hint="default"/>
      </w:rPr>
    </w:lvl>
    <w:lvl w:ilvl="1">
      <w:start w:val="20"/>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3B1462"/>
    <w:multiLevelType w:val="multilevel"/>
    <w:tmpl w:val="54FE25E4"/>
    <w:lvl w:ilvl="0">
      <w:start w:val="7"/>
      <w:numFmt w:val="decimal"/>
      <w:lvlText w:val="%1"/>
      <w:lvlJc w:val="left"/>
      <w:pPr>
        <w:tabs>
          <w:tab w:val="num" w:pos="420"/>
        </w:tabs>
        <w:ind w:left="420" w:hanging="420"/>
      </w:pPr>
      <w:rPr>
        <w:rFonts w:hint="default"/>
      </w:rPr>
    </w:lvl>
    <w:lvl w:ilvl="1">
      <w:start w:val="1"/>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DB639B"/>
    <w:multiLevelType w:val="multilevel"/>
    <w:tmpl w:val="04C6A0B8"/>
    <w:lvl w:ilvl="0">
      <w:start w:val="17"/>
      <w:numFmt w:val="decimal"/>
      <w:lvlText w:val="%1"/>
      <w:lvlJc w:val="left"/>
      <w:pPr>
        <w:tabs>
          <w:tab w:val="num" w:pos="540"/>
        </w:tabs>
        <w:ind w:left="540" w:hanging="540"/>
      </w:pPr>
      <w:rPr>
        <w:rFonts w:hint="default"/>
      </w:rPr>
    </w:lvl>
    <w:lvl w:ilvl="1">
      <w:start w:val="2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3A015A"/>
    <w:multiLevelType w:val="multilevel"/>
    <w:tmpl w:val="2C46D900"/>
    <w:lvl w:ilvl="0">
      <w:start w:val="13"/>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7C5D78"/>
    <w:multiLevelType w:val="multilevel"/>
    <w:tmpl w:val="C2DE6D7C"/>
    <w:lvl w:ilvl="0">
      <w:start w:val="19"/>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3B4C66"/>
    <w:multiLevelType w:val="hybridMultilevel"/>
    <w:tmpl w:val="0448AAEE"/>
    <w:lvl w:ilvl="0" w:tplc="487ACA78">
      <w:start w:val="1"/>
      <w:numFmt w:val="upperRoman"/>
      <w:lvlText w:val="%1-"/>
      <w:lvlJc w:val="left"/>
      <w:pPr>
        <w:ind w:left="2198" w:hanging="720"/>
      </w:pPr>
      <w:rPr>
        <w:rFonts w:hint="default"/>
      </w:rPr>
    </w:lvl>
    <w:lvl w:ilvl="1" w:tplc="04160019" w:tentative="1">
      <w:start w:val="1"/>
      <w:numFmt w:val="lowerLetter"/>
      <w:lvlText w:val="%2."/>
      <w:lvlJc w:val="left"/>
      <w:pPr>
        <w:ind w:left="2558" w:hanging="360"/>
      </w:pPr>
    </w:lvl>
    <w:lvl w:ilvl="2" w:tplc="0416001B" w:tentative="1">
      <w:start w:val="1"/>
      <w:numFmt w:val="lowerRoman"/>
      <w:lvlText w:val="%3."/>
      <w:lvlJc w:val="right"/>
      <w:pPr>
        <w:ind w:left="3278" w:hanging="180"/>
      </w:pPr>
    </w:lvl>
    <w:lvl w:ilvl="3" w:tplc="0416000F" w:tentative="1">
      <w:start w:val="1"/>
      <w:numFmt w:val="decimal"/>
      <w:lvlText w:val="%4."/>
      <w:lvlJc w:val="left"/>
      <w:pPr>
        <w:ind w:left="3998" w:hanging="360"/>
      </w:pPr>
    </w:lvl>
    <w:lvl w:ilvl="4" w:tplc="04160019" w:tentative="1">
      <w:start w:val="1"/>
      <w:numFmt w:val="lowerLetter"/>
      <w:lvlText w:val="%5."/>
      <w:lvlJc w:val="left"/>
      <w:pPr>
        <w:ind w:left="4718" w:hanging="360"/>
      </w:pPr>
    </w:lvl>
    <w:lvl w:ilvl="5" w:tplc="0416001B" w:tentative="1">
      <w:start w:val="1"/>
      <w:numFmt w:val="lowerRoman"/>
      <w:lvlText w:val="%6."/>
      <w:lvlJc w:val="right"/>
      <w:pPr>
        <w:ind w:left="5438" w:hanging="180"/>
      </w:pPr>
    </w:lvl>
    <w:lvl w:ilvl="6" w:tplc="0416000F" w:tentative="1">
      <w:start w:val="1"/>
      <w:numFmt w:val="decimal"/>
      <w:lvlText w:val="%7."/>
      <w:lvlJc w:val="left"/>
      <w:pPr>
        <w:ind w:left="6158" w:hanging="360"/>
      </w:pPr>
    </w:lvl>
    <w:lvl w:ilvl="7" w:tplc="04160019" w:tentative="1">
      <w:start w:val="1"/>
      <w:numFmt w:val="lowerLetter"/>
      <w:lvlText w:val="%8."/>
      <w:lvlJc w:val="left"/>
      <w:pPr>
        <w:ind w:left="6878" w:hanging="360"/>
      </w:pPr>
    </w:lvl>
    <w:lvl w:ilvl="8" w:tplc="0416001B" w:tentative="1">
      <w:start w:val="1"/>
      <w:numFmt w:val="lowerRoman"/>
      <w:lvlText w:val="%9."/>
      <w:lvlJc w:val="right"/>
      <w:pPr>
        <w:ind w:left="7598" w:hanging="180"/>
      </w:pPr>
    </w:lvl>
  </w:abstractNum>
  <w:abstractNum w:abstractNumId="6" w15:restartNumberingAfterBreak="0">
    <w:nsid w:val="26F8293A"/>
    <w:multiLevelType w:val="multilevel"/>
    <w:tmpl w:val="B9E6662C"/>
    <w:lvl w:ilvl="0">
      <w:start w:val="18"/>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FF4D85"/>
    <w:multiLevelType w:val="multilevel"/>
    <w:tmpl w:val="35F8F994"/>
    <w:lvl w:ilvl="0">
      <w:start w:val="14"/>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554100"/>
    <w:multiLevelType w:val="multilevel"/>
    <w:tmpl w:val="B9686E46"/>
    <w:lvl w:ilvl="0">
      <w:start w:val="4"/>
      <w:numFmt w:val="decimal"/>
      <w:lvlText w:val="%1"/>
      <w:lvlJc w:val="left"/>
      <w:pPr>
        <w:tabs>
          <w:tab w:val="num" w:pos="420"/>
        </w:tabs>
        <w:ind w:left="420" w:hanging="420"/>
      </w:pPr>
      <w:rPr>
        <w:rFonts w:hint="default"/>
      </w:rPr>
    </w:lvl>
    <w:lvl w:ilvl="1">
      <w:start w:val="4"/>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9919A9"/>
    <w:multiLevelType w:val="multilevel"/>
    <w:tmpl w:val="378C3D72"/>
    <w:lvl w:ilvl="0">
      <w:start w:val="14"/>
      <w:numFmt w:val="decimal"/>
      <w:lvlText w:val="%1"/>
      <w:lvlJc w:val="left"/>
      <w:pPr>
        <w:tabs>
          <w:tab w:val="num" w:pos="540"/>
        </w:tabs>
        <w:ind w:left="540" w:hanging="540"/>
      </w:pPr>
      <w:rPr>
        <w:rFonts w:hint="default"/>
      </w:rPr>
    </w:lvl>
    <w:lvl w:ilvl="1">
      <w:start w:val="6"/>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9D3054"/>
    <w:multiLevelType w:val="multilevel"/>
    <w:tmpl w:val="811463F6"/>
    <w:lvl w:ilvl="0">
      <w:start w:val="17"/>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A02C17"/>
    <w:multiLevelType w:val="multilevel"/>
    <w:tmpl w:val="69229E14"/>
    <w:lvl w:ilvl="0">
      <w:start w:val="30"/>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1723DB"/>
    <w:multiLevelType w:val="multilevel"/>
    <w:tmpl w:val="72442D7A"/>
    <w:lvl w:ilvl="0">
      <w:start w:val="39"/>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D77868"/>
    <w:multiLevelType w:val="multilevel"/>
    <w:tmpl w:val="E9F622D0"/>
    <w:lvl w:ilvl="0">
      <w:start w:val="26"/>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965C06"/>
    <w:multiLevelType w:val="multilevel"/>
    <w:tmpl w:val="5992CEA6"/>
    <w:lvl w:ilvl="0">
      <w:start w:val="6"/>
      <w:numFmt w:val="decimal"/>
      <w:lvlText w:val="%1"/>
      <w:lvlJc w:val="left"/>
      <w:pPr>
        <w:tabs>
          <w:tab w:val="num" w:pos="420"/>
        </w:tabs>
        <w:ind w:left="420" w:hanging="420"/>
      </w:pPr>
      <w:rPr>
        <w:rFonts w:hint="default"/>
      </w:rPr>
    </w:lvl>
    <w:lvl w:ilvl="1">
      <w:start w:val="1"/>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D3480E"/>
    <w:multiLevelType w:val="multilevel"/>
    <w:tmpl w:val="97A4E850"/>
    <w:lvl w:ilvl="0">
      <w:start w:val="8"/>
      <w:numFmt w:val="decimal"/>
      <w:lvlText w:val="%1."/>
      <w:lvlJc w:val="left"/>
      <w:pPr>
        <w:tabs>
          <w:tab w:val="num" w:pos="360"/>
        </w:tabs>
        <w:ind w:left="360" w:hanging="360"/>
      </w:pPr>
      <w:rPr>
        <w:rFonts w:hint="default"/>
      </w:rPr>
    </w:lvl>
    <w:lvl w:ilvl="1">
      <w:start w:val="1"/>
      <w:numFmt w:val="decimalZero"/>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3292E98"/>
    <w:multiLevelType w:val="multilevel"/>
    <w:tmpl w:val="5AC8FC84"/>
    <w:lvl w:ilvl="0">
      <w:start w:val="2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8453EE"/>
    <w:multiLevelType w:val="multilevel"/>
    <w:tmpl w:val="392EE3D8"/>
    <w:lvl w:ilvl="0">
      <w:start w:val="15"/>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6768B1"/>
    <w:multiLevelType w:val="multilevel"/>
    <w:tmpl w:val="199A83A2"/>
    <w:lvl w:ilvl="0">
      <w:start w:val="16"/>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06D3EDD"/>
    <w:multiLevelType w:val="multilevel"/>
    <w:tmpl w:val="B67E739C"/>
    <w:lvl w:ilvl="0">
      <w:start w:val="3"/>
      <w:numFmt w:val="decimal"/>
      <w:lvlText w:val="%1"/>
      <w:lvlJc w:val="left"/>
      <w:pPr>
        <w:tabs>
          <w:tab w:val="num" w:pos="420"/>
        </w:tabs>
        <w:ind w:left="420" w:hanging="420"/>
      </w:pPr>
      <w:rPr>
        <w:rFonts w:hint="default"/>
      </w:rPr>
    </w:lvl>
    <w:lvl w:ilvl="1">
      <w:start w:val="1"/>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BF6956"/>
    <w:multiLevelType w:val="multilevel"/>
    <w:tmpl w:val="B1A0ECFE"/>
    <w:lvl w:ilvl="0">
      <w:start w:val="29"/>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13460B"/>
    <w:multiLevelType w:val="multilevel"/>
    <w:tmpl w:val="93406170"/>
    <w:lvl w:ilvl="0">
      <w:start w:val="25"/>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AA286E"/>
    <w:multiLevelType w:val="hybridMultilevel"/>
    <w:tmpl w:val="6616E1E0"/>
    <w:lvl w:ilvl="0" w:tplc="DA523EDE">
      <w:start w:val="1"/>
      <w:numFmt w:val="upperRoman"/>
      <w:lvlText w:val="%1"/>
      <w:lvlJc w:val="left"/>
      <w:pPr>
        <w:ind w:left="252" w:hanging="101"/>
      </w:pPr>
      <w:rPr>
        <w:rFonts w:ascii="Arial" w:eastAsia="Arial" w:hAnsi="Arial" w:cs="Arial" w:hint="default"/>
        <w:b/>
        <w:bCs/>
        <w:spacing w:val="-1"/>
        <w:w w:val="100"/>
        <w:sz w:val="18"/>
        <w:szCs w:val="18"/>
      </w:rPr>
    </w:lvl>
    <w:lvl w:ilvl="1" w:tplc="5D363910">
      <w:numFmt w:val="bullet"/>
      <w:lvlText w:val="•"/>
      <w:lvlJc w:val="left"/>
      <w:pPr>
        <w:ind w:left="1216" w:hanging="101"/>
      </w:pPr>
      <w:rPr>
        <w:rFonts w:hint="default"/>
      </w:rPr>
    </w:lvl>
    <w:lvl w:ilvl="2" w:tplc="85847B7A">
      <w:numFmt w:val="bullet"/>
      <w:lvlText w:val="•"/>
      <w:lvlJc w:val="left"/>
      <w:pPr>
        <w:ind w:left="2172" w:hanging="101"/>
      </w:pPr>
      <w:rPr>
        <w:rFonts w:hint="default"/>
      </w:rPr>
    </w:lvl>
    <w:lvl w:ilvl="3" w:tplc="8C529C9C">
      <w:numFmt w:val="bullet"/>
      <w:lvlText w:val="•"/>
      <w:lvlJc w:val="left"/>
      <w:pPr>
        <w:ind w:left="3128" w:hanging="101"/>
      </w:pPr>
      <w:rPr>
        <w:rFonts w:hint="default"/>
      </w:rPr>
    </w:lvl>
    <w:lvl w:ilvl="4" w:tplc="8EDC079C">
      <w:numFmt w:val="bullet"/>
      <w:lvlText w:val="•"/>
      <w:lvlJc w:val="left"/>
      <w:pPr>
        <w:ind w:left="4084" w:hanging="101"/>
      </w:pPr>
      <w:rPr>
        <w:rFonts w:hint="default"/>
      </w:rPr>
    </w:lvl>
    <w:lvl w:ilvl="5" w:tplc="64D46D56">
      <w:numFmt w:val="bullet"/>
      <w:lvlText w:val="•"/>
      <w:lvlJc w:val="left"/>
      <w:pPr>
        <w:ind w:left="5040" w:hanging="101"/>
      </w:pPr>
      <w:rPr>
        <w:rFonts w:hint="default"/>
      </w:rPr>
    </w:lvl>
    <w:lvl w:ilvl="6" w:tplc="E9343436">
      <w:numFmt w:val="bullet"/>
      <w:lvlText w:val="•"/>
      <w:lvlJc w:val="left"/>
      <w:pPr>
        <w:ind w:left="5996" w:hanging="101"/>
      </w:pPr>
      <w:rPr>
        <w:rFonts w:hint="default"/>
      </w:rPr>
    </w:lvl>
    <w:lvl w:ilvl="7" w:tplc="42F053EA">
      <w:numFmt w:val="bullet"/>
      <w:lvlText w:val="•"/>
      <w:lvlJc w:val="left"/>
      <w:pPr>
        <w:ind w:left="6952" w:hanging="101"/>
      </w:pPr>
      <w:rPr>
        <w:rFonts w:hint="default"/>
      </w:rPr>
    </w:lvl>
    <w:lvl w:ilvl="8" w:tplc="BBFE89CC">
      <w:numFmt w:val="bullet"/>
      <w:lvlText w:val="•"/>
      <w:lvlJc w:val="left"/>
      <w:pPr>
        <w:ind w:left="7908" w:hanging="101"/>
      </w:pPr>
      <w:rPr>
        <w:rFonts w:hint="default"/>
      </w:rPr>
    </w:lvl>
  </w:abstractNum>
  <w:abstractNum w:abstractNumId="23" w15:restartNumberingAfterBreak="0">
    <w:nsid w:val="5DEB4212"/>
    <w:multiLevelType w:val="multilevel"/>
    <w:tmpl w:val="C37E4074"/>
    <w:lvl w:ilvl="0">
      <w:start w:val="32"/>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4F46BE"/>
    <w:multiLevelType w:val="multilevel"/>
    <w:tmpl w:val="402EA0E8"/>
    <w:lvl w:ilvl="0">
      <w:start w:val="38"/>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FB1F27"/>
    <w:multiLevelType w:val="multilevel"/>
    <w:tmpl w:val="8A0A24E4"/>
    <w:lvl w:ilvl="0">
      <w:start w:val="28"/>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C2098D"/>
    <w:multiLevelType w:val="multilevel"/>
    <w:tmpl w:val="A8D474CC"/>
    <w:lvl w:ilvl="0">
      <w:start w:val="24"/>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415FCC"/>
    <w:multiLevelType w:val="multilevel"/>
    <w:tmpl w:val="B22A808A"/>
    <w:lvl w:ilvl="0">
      <w:start w:val="27"/>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8C5B08"/>
    <w:multiLevelType w:val="multilevel"/>
    <w:tmpl w:val="4272A35E"/>
    <w:lvl w:ilvl="0">
      <w:start w:val="1"/>
      <w:numFmt w:val="decimal"/>
      <w:lvlText w:val="%1."/>
      <w:lvlJc w:val="left"/>
      <w:pPr>
        <w:tabs>
          <w:tab w:val="num" w:pos="360"/>
        </w:tabs>
        <w:ind w:left="360" w:hanging="360"/>
      </w:pPr>
      <w:rPr>
        <w:rFonts w:hint="default"/>
      </w:rPr>
    </w:lvl>
    <w:lvl w:ilvl="1">
      <w:start w:val="1"/>
      <w:numFmt w:val="decimalZero"/>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C2816D3"/>
    <w:multiLevelType w:val="multilevel"/>
    <w:tmpl w:val="B358CDCE"/>
    <w:lvl w:ilvl="0">
      <w:start w:val="1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46153A"/>
    <w:multiLevelType w:val="hybridMultilevel"/>
    <w:tmpl w:val="1EE224AE"/>
    <w:lvl w:ilvl="0" w:tplc="959296F0">
      <w:start w:val="4"/>
      <w:numFmt w:val="upperRoman"/>
      <w:lvlText w:val="%1"/>
      <w:lvlJc w:val="left"/>
      <w:pPr>
        <w:ind w:left="102" w:hanging="221"/>
      </w:pPr>
      <w:rPr>
        <w:rFonts w:ascii="Arial" w:eastAsia="Arial" w:hAnsi="Arial" w:cs="Arial" w:hint="default"/>
        <w:b/>
        <w:bCs/>
        <w:spacing w:val="-1"/>
        <w:w w:val="100"/>
        <w:sz w:val="18"/>
        <w:szCs w:val="18"/>
      </w:rPr>
    </w:lvl>
    <w:lvl w:ilvl="1" w:tplc="EB920158">
      <w:numFmt w:val="bullet"/>
      <w:lvlText w:val="•"/>
      <w:lvlJc w:val="left"/>
      <w:pPr>
        <w:ind w:left="1072" w:hanging="221"/>
      </w:pPr>
      <w:rPr>
        <w:rFonts w:hint="default"/>
      </w:rPr>
    </w:lvl>
    <w:lvl w:ilvl="2" w:tplc="0F2A2D4A">
      <w:numFmt w:val="bullet"/>
      <w:lvlText w:val="•"/>
      <w:lvlJc w:val="left"/>
      <w:pPr>
        <w:ind w:left="2044" w:hanging="221"/>
      </w:pPr>
      <w:rPr>
        <w:rFonts w:hint="default"/>
      </w:rPr>
    </w:lvl>
    <w:lvl w:ilvl="3" w:tplc="D6E82048">
      <w:numFmt w:val="bullet"/>
      <w:lvlText w:val="•"/>
      <w:lvlJc w:val="left"/>
      <w:pPr>
        <w:ind w:left="3016" w:hanging="221"/>
      </w:pPr>
      <w:rPr>
        <w:rFonts w:hint="default"/>
      </w:rPr>
    </w:lvl>
    <w:lvl w:ilvl="4" w:tplc="D2884D82">
      <w:numFmt w:val="bullet"/>
      <w:lvlText w:val="•"/>
      <w:lvlJc w:val="left"/>
      <w:pPr>
        <w:ind w:left="3988" w:hanging="221"/>
      </w:pPr>
      <w:rPr>
        <w:rFonts w:hint="default"/>
      </w:rPr>
    </w:lvl>
    <w:lvl w:ilvl="5" w:tplc="DC74E05E">
      <w:numFmt w:val="bullet"/>
      <w:lvlText w:val="•"/>
      <w:lvlJc w:val="left"/>
      <w:pPr>
        <w:ind w:left="4960" w:hanging="221"/>
      </w:pPr>
      <w:rPr>
        <w:rFonts w:hint="default"/>
      </w:rPr>
    </w:lvl>
    <w:lvl w:ilvl="6" w:tplc="23804B18">
      <w:numFmt w:val="bullet"/>
      <w:lvlText w:val="•"/>
      <w:lvlJc w:val="left"/>
      <w:pPr>
        <w:ind w:left="5932" w:hanging="221"/>
      </w:pPr>
      <w:rPr>
        <w:rFonts w:hint="default"/>
      </w:rPr>
    </w:lvl>
    <w:lvl w:ilvl="7" w:tplc="308494EE">
      <w:numFmt w:val="bullet"/>
      <w:lvlText w:val="•"/>
      <w:lvlJc w:val="left"/>
      <w:pPr>
        <w:ind w:left="6904" w:hanging="221"/>
      </w:pPr>
      <w:rPr>
        <w:rFonts w:hint="default"/>
      </w:rPr>
    </w:lvl>
    <w:lvl w:ilvl="8" w:tplc="02027324">
      <w:numFmt w:val="bullet"/>
      <w:lvlText w:val="•"/>
      <w:lvlJc w:val="left"/>
      <w:pPr>
        <w:ind w:left="7876" w:hanging="221"/>
      </w:pPr>
      <w:rPr>
        <w:rFonts w:hint="default"/>
      </w:rPr>
    </w:lvl>
  </w:abstractNum>
  <w:abstractNum w:abstractNumId="31" w15:restartNumberingAfterBreak="0">
    <w:nsid w:val="709B29B5"/>
    <w:multiLevelType w:val="multilevel"/>
    <w:tmpl w:val="5A5031EE"/>
    <w:lvl w:ilvl="0">
      <w:start w:val="36"/>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4B4313"/>
    <w:multiLevelType w:val="multilevel"/>
    <w:tmpl w:val="C74074E2"/>
    <w:lvl w:ilvl="0">
      <w:start w:val="3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352B2A"/>
    <w:multiLevelType w:val="multilevel"/>
    <w:tmpl w:val="3E62C3BE"/>
    <w:lvl w:ilvl="0">
      <w:start w:val="34"/>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6FC61F6"/>
    <w:multiLevelType w:val="multilevel"/>
    <w:tmpl w:val="DAC8C65A"/>
    <w:lvl w:ilvl="0">
      <w:start w:val="40"/>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7584976"/>
    <w:multiLevelType w:val="multilevel"/>
    <w:tmpl w:val="EB8AC436"/>
    <w:lvl w:ilvl="0">
      <w:start w:val="23"/>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E72BF8"/>
    <w:multiLevelType w:val="multilevel"/>
    <w:tmpl w:val="1C925440"/>
    <w:lvl w:ilvl="0">
      <w:start w:val="20"/>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4F33EE"/>
    <w:multiLevelType w:val="multilevel"/>
    <w:tmpl w:val="F6AE3404"/>
    <w:lvl w:ilvl="0">
      <w:start w:val="5"/>
      <w:numFmt w:val="decimal"/>
      <w:lvlText w:val="%1."/>
      <w:lvlJc w:val="left"/>
      <w:pPr>
        <w:tabs>
          <w:tab w:val="num" w:pos="360"/>
        </w:tabs>
        <w:ind w:left="360" w:hanging="360"/>
      </w:pPr>
      <w:rPr>
        <w:rFonts w:hint="default"/>
      </w:rPr>
    </w:lvl>
    <w:lvl w:ilvl="1">
      <w:start w:val="1"/>
      <w:numFmt w:val="decimalZero"/>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A9A3A63"/>
    <w:multiLevelType w:val="multilevel"/>
    <w:tmpl w:val="4B5C6CF0"/>
    <w:lvl w:ilvl="0">
      <w:start w:val="37"/>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DF31F2"/>
    <w:multiLevelType w:val="multilevel"/>
    <w:tmpl w:val="90A823F0"/>
    <w:lvl w:ilvl="0">
      <w:start w:val="12"/>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FC73BCF"/>
    <w:multiLevelType w:val="multilevel"/>
    <w:tmpl w:val="8CD09C26"/>
    <w:lvl w:ilvl="0">
      <w:start w:val="22"/>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0"/>
  </w:num>
  <w:num w:numId="3">
    <w:abstractNumId w:val="22"/>
  </w:num>
  <w:num w:numId="4">
    <w:abstractNumId w:val="28"/>
  </w:num>
  <w:num w:numId="5">
    <w:abstractNumId w:val="15"/>
  </w:num>
  <w:num w:numId="6">
    <w:abstractNumId w:val="19"/>
  </w:num>
  <w:num w:numId="7">
    <w:abstractNumId w:val="14"/>
  </w:num>
  <w:num w:numId="8">
    <w:abstractNumId w:val="1"/>
  </w:num>
  <w:num w:numId="9">
    <w:abstractNumId w:val="0"/>
  </w:num>
  <w:num w:numId="10">
    <w:abstractNumId w:val="29"/>
  </w:num>
  <w:num w:numId="11">
    <w:abstractNumId w:val="39"/>
  </w:num>
  <w:num w:numId="12">
    <w:abstractNumId w:val="3"/>
  </w:num>
  <w:num w:numId="13">
    <w:abstractNumId w:val="7"/>
  </w:num>
  <w:num w:numId="14">
    <w:abstractNumId w:val="9"/>
  </w:num>
  <w:num w:numId="15">
    <w:abstractNumId w:val="17"/>
  </w:num>
  <w:num w:numId="16">
    <w:abstractNumId w:val="18"/>
  </w:num>
  <w:num w:numId="17">
    <w:abstractNumId w:val="10"/>
  </w:num>
  <w:num w:numId="18">
    <w:abstractNumId w:val="2"/>
  </w:num>
  <w:num w:numId="19">
    <w:abstractNumId w:val="6"/>
  </w:num>
  <w:num w:numId="20">
    <w:abstractNumId w:val="4"/>
  </w:num>
  <w:num w:numId="21">
    <w:abstractNumId w:val="36"/>
  </w:num>
  <w:num w:numId="22">
    <w:abstractNumId w:val="16"/>
  </w:num>
  <w:num w:numId="23">
    <w:abstractNumId w:val="40"/>
  </w:num>
  <w:num w:numId="24">
    <w:abstractNumId w:val="35"/>
  </w:num>
  <w:num w:numId="25">
    <w:abstractNumId w:val="26"/>
  </w:num>
  <w:num w:numId="26">
    <w:abstractNumId w:val="21"/>
  </w:num>
  <w:num w:numId="27">
    <w:abstractNumId w:val="13"/>
  </w:num>
  <w:num w:numId="28">
    <w:abstractNumId w:val="27"/>
  </w:num>
  <w:num w:numId="29">
    <w:abstractNumId w:val="25"/>
  </w:num>
  <w:num w:numId="30">
    <w:abstractNumId w:val="20"/>
  </w:num>
  <w:num w:numId="31">
    <w:abstractNumId w:val="11"/>
  </w:num>
  <w:num w:numId="32">
    <w:abstractNumId w:val="32"/>
  </w:num>
  <w:num w:numId="33">
    <w:abstractNumId w:val="23"/>
  </w:num>
  <w:num w:numId="34">
    <w:abstractNumId w:val="33"/>
  </w:num>
  <w:num w:numId="35">
    <w:abstractNumId w:val="31"/>
  </w:num>
  <w:num w:numId="36">
    <w:abstractNumId w:val="38"/>
  </w:num>
  <w:num w:numId="37">
    <w:abstractNumId w:val="24"/>
  </w:num>
  <w:num w:numId="38">
    <w:abstractNumId w:val="12"/>
  </w:num>
  <w:num w:numId="39">
    <w:abstractNumId w:val="34"/>
  </w:num>
  <w:num w:numId="40">
    <w:abstractNumId w:val="3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EA"/>
    <w:rsid w:val="00004827"/>
    <w:rsid w:val="00005901"/>
    <w:rsid w:val="00005C74"/>
    <w:rsid w:val="00012461"/>
    <w:rsid w:val="00013F3F"/>
    <w:rsid w:val="00015731"/>
    <w:rsid w:val="00015B77"/>
    <w:rsid w:val="00016984"/>
    <w:rsid w:val="00020924"/>
    <w:rsid w:val="00023335"/>
    <w:rsid w:val="000257B0"/>
    <w:rsid w:val="00026720"/>
    <w:rsid w:val="00026828"/>
    <w:rsid w:val="0002727A"/>
    <w:rsid w:val="00031A00"/>
    <w:rsid w:val="000321A2"/>
    <w:rsid w:val="00032809"/>
    <w:rsid w:val="000333EE"/>
    <w:rsid w:val="000345B6"/>
    <w:rsid w:val="00036716"/>
    <w:rsid w:val="000453B4"/>
    <w:rsid w:val="00046A03"/>
    <w:rsid w:val="00047CF1"/>
    <w:rsid w:val="0005342C"/>
    <w:rsid w:val="00055441"/>
    <w:rsid w:val="00057EC5"/>
    <w:rsid w:val="00060A15"/>
    <w:rsid w:val="00062C36"/>
    <w:rsid w:val="00063C65"/>
    <w:rsid w:val="00066A24"/>
    <w:rsid w:val="0006715A"/>
    <w:rsid w:val="000673C7"/>
    <w:rsid w:val="00070F21"/>
    <w:rsid w:val="00070FC4"/>
    <w:rsid w:val="00072542"/>
    <w:rsid w:val="00073E62"/>
    <w:rsid w:val="000748C3"/>
    <w:rsid w:val="00076C5C"/>
    <w:rsid w:val="00077EB8"/>
    <w:rsid w:val="00081D15"/>
    <w:rsid w:val="00083FB6"/>
    <w:rsid w:val="00084A43"/>
    <w:rsid w:val="000872AB"/>
    <w:rsid w:val="00092020"/>
    <w:rsid w:val="0009276A"/>
    <w:rsid w:val="00094421"/>
    <w:rsid w:val="000945BD"/>
    <w:rsid w:val="00094729"/>
    <w:rsid w:val="00094EF7"/>
    <w:rsid w:val="0009736F"/>
    <w:rsid w:val="00097BD0"/>
    <w:rsid w:val="000A17B4"/>
    <w:rsid w:val="000A22F2"/>
    <w:rsid w:val="000A6718"/>
    <w:rsid w:val="000B1FC4"/>
    <w:rsid w:val="000B2036"/>
    <w:rsid w:val="000B3547"/>
    <w:rsid w:val="000B6C65"/>
    <w:rsid w:val="000C0025"/>
    <w:rsid w:val="000C12E8"/>
    <w:rsid w:val="000C246E"/>
    <w:rsid w:val="000C3DB2"/>
    <w:rsid w:val="000C45C2"/>
    <w:rsid w:val="000C48C2"/>
    <w:rsid w:val="000C640F"/>
    <w:rsid w:val="000C65C0"/>
    <w:rsid w:val="000C6D31"/>
    <w:rsid w:val="000D0AB7"/>
    <w:rsid w:val="000D1D5B"/>
    <w:rsid w:val="000D2C09"/>
    <w:rsid w:val="000D2E38"/>
    <w:rsid w:val="000D2EA6"/>
    <w:rsid w:val="000D4EDF"/>
    <w:rsid w:val="000D7EB6"/>
    <w:rsid w:val="000E0694"/>
    <w:rsid w:val="000E1CE0"/>
    <w:rsid w:val="000E26AA"/>
    <w:rsid w:val="000E2DE3"/>
    <w:rsid w:val="000E30CB"/>
    <w:rsid w:val="000F1069"/>
    <w:rsid w:val="000F369C"/>
    <w:rsid w:val="000F685A"/>
    <w:rsid w:val="000F7257"/>
    <w:rsid w:val="00100960"/>
    <w:rsid w:val="001014A9"/>
    <w:rsid w:val="0010179E"/>
    <w:rsid w:val="00106299"/>
    <w:rsid w:val="001100B8"/>
    <w:rsid w:val="0011016F"/>
    <w:rsid w:val="0011321C"/>
    <w:rsid w:val="001138C1"/>
    <w:rsid w:val="001144BC"/>
    <w:rsid w:val="00115781"/>
    <w:rsid w:val="00115B7B"/>
    <w:rsid w:val="00125363"/>
    <w:rsid w:val="00126882"/>
    <w:rsid w:val="001272C4"/>
    <w:rsid w:val="0012764C"/>
    <w:rsid w:val="00133634"/>
    <w:rsid w:val="001357C0"/>
    <w:rsid w:val="0014072A"/>
    <w:rsid w:val="00140992"/>
    <w:rsid w:val="00141496"/>
    <w:rsid w:val="00142688"/>
    <w:rsid w:val="0014349B"/>
    <w:rsid w:val="00144A8E"/>
    <w:rsid w:val="0014555E"/>
    <w:rsid w:val="001506AA"/>
    <w:rsid w:val="00157663"/>
    <w:rsid w:val="00157A2E"/>
    <w:rsid w:val="00160ED3"/>
    <w:rsid w:val="001646BF"/>
    <w:rsid w:val="0017485D"/>
    <w:rsid w:val="00176077"/>
    <w:rsid w:val="0017643B"/>
    <w:rsid w:val="00176694"/>
    <w:rsid w:val="00180144"/>
    <w:rsid w:val="00182431"/>
    <w:rsid w:val="00186983"/>
    <w:rsid w:val="001874C0"/>
    <w:rsid w:val="0019070F"/>
    <w:rsid w:val="001919EA"/>
    <w:rsid w:val="00191C08"/>
    <w:rsid w:val="001964B0"/>
    <w:rsid w:val="0019794B"/>
    <w:rsid w:val="001A0FD0"/>
    <w:rsid w:val="001A1F71"/>
    <w:rsid w:val="001A2515"/>
    <w:rsid w:val="001A37F9"/>
    <w:rsid w:val="001A4BF2"/>
    <w:rsid w:val="001A521F"/>
    <w:rsid w:val="001A5A81"/>
    <w:rsid w:val="001A682A"/>
    <w:rsid w:val="001B0321"/>
    <w:rsid w:val="001B15F1"/>
    <w:rsid w:val="001C09EC"/>
    <w:rsid w:val="001C0AD5"/>
    <w:rsid w:val="001C1855"/>
    <w:rsid w:val="001C2537"/>
    <w:rsid w:val="001C6532"/>
    <w:rsid w:val="001D2D66"/>
    <w:rsid w:val="001D362B"/>
    <w:rsid w:val="001D4F5A"/>
    <w:rsid w:val="001D5C84"/>
    <w:rsid w:val="001D5D75"/>
    <w:rsid w:val="001E289F"/>
    <w:rsid w:val="001E2BCD"/>
    <w:rsid w:val="001E33BA"/>
    <w:rsid w:val="001E750D"/>
    <w:rsid w:val="001F1362"/>
    <w:rsid w:val="001F142D"/>
    <w:rsid w:val="001F1A89"/>
    <w:rsid w:val="001F1FDB"/>
    <w:rsid w:val="001F3C0C"/>
    <w:rsid w:val="001F3F0D"/>
    <w:rsid w:val="00203A27"/>
    <w:rsid w:val="00204E2A"/>
    <w:rsid w:val="00205EEF"/>
    <w:rsid w:val="0020745F"/>
    <w:rsid w:val="00211448"/>
    <w:rsid w:val="00214975"/>
    <w:rsid w:val="00220067"/>
    <w:rsid w:val="00221CEF"/>
    <w:rsid w:val="002239DD"/>
    <w:rsid w:val="00223E19"/>
    <w:rsid w:val="00225382"/>
    <w:rsid w:val="00231FFF"/>
    <w:rsid w:val="002320F7"/>
    <w:rsid w:val="00232EE7"/>
    <w:rsid w:val="00236BD6"/>
    <w:rsid w:val="002401CA"/>
    <w:rsid w:val="00242F75"/>
    <w:rsid w:val="0024410C"/>
    <w:rsid w:val="0024547A"/>
    <w:rsid w:val="00250FE0"/>
    <w:rsid w:val="00254493"/>
    <w:rsid w:val="00255C44"/>
    <w:rsid w:val="0025616F"/>
    <w:rsid w:val="002573D0"/>
    <w:rsid w:val="002578CB"/>
    <w:rsid w:val="00261396"/>
    <w:rsid w:val="00270863"/>
    <w:rsid w:val="00277728"/>
    <w:rsid w:val="0028057C"/>
    <w:rsid w:val="002851ED"/>
    <w:rsid w:val="00285BAA"/>
    <w:rsid w:val="00285DA4"/>
    <w:rsid w:val="00285E68"/>
    <w:rsid w:val="002872F8"/>
    <w:rsid w:val="00287DEC"/>
    <w:rsid w:val="00290AB0"/>
    <w:rsid w:val="00291801"/>
    <w:rsid w:val="00292008"/>
    <w:rsid w:val="00294307"/>
    <w:rsid w:val="0029467A"/>
    <w:rsid w:val="002A5981"/>
    <w:rsid w:val="002B03D5"/>
    <w:rsid w:val="002B2BDD"/>
    <w:rsid w:val="002B60EB"/>
    <w:rsid w:val="002B619A"/>
    <w:rsid w:val="002D139D"/>
    <w:rsid w:val="002D155D"/>
    <w:rsid w:val="002D25FB"/>
    <w:rsid w:val="002D3F48"/>
    <w:rsid w:val="002E0809"/>
    <w:rsid w:val="002E08EF"/>
    <w:rsid w:val="002E097D"/>
    <w:rsid w:val="002E1042"/>
    <w:rsid w:val="002E33EC"/>
    <w:rsid w:val="002E3D74"/>
    <w:rsid w:val="002E4928"/>
    <w:rsid w:val="002E78A1"/>
    <w:rsid w:val="002F3A6E"/>
    <w:rsid w:val="002F42DE"/>
    <w:rsid w:val="002F720D"/>
    <w:rsid w:val="00301D6C"/>
    <w:rsid w:val="003103EC"/>
    <w:rsid w:val="0031041E"/>
    <w:rsid w:val="00311FCF"/>
    <w:rsid w:val="003132B3"/>
    <w:rsid w:val="0031379D"/>
    <w:rsid w:val="00313B11"/>
    <w:rsid w:val="00313DEB"/>
    <w:rsid w:val="00316C09"/>
    <w:rsid w:val="00316E40"/>
    <w:rsid w:val="00317241"/>
    <w:rsid w:val="00317467"/>
    <w:rsid w:val="00324A7D"/>
    <w:rsid w:val="00324D2B"/>
    <w:rsid w:val="0032519F"/>
    <w:rsid w:val="0032541C"/>
    <w:rsid w:val="0032571B"/>
    <w:rsid w:val="00325831"/>
    <w:rsid w:val="00330ADA"/>
    <w:rsid w:val="003405CC"/>
    <w:rsid w:val="00340A13"/>
    <w:rsid w:val="00340D24"/>
    <w:rsid w:val="00342A3A"/>
    <w:rsid w:val="003440D5"/>
    <w:rsid w:val="0034640E"/>
    <w:rsid w:val="00351359"/>
    <w:rsid w:val="003514D5"/>
    <w:rsid w:val="003516C7"/>
    <w:rsid w:val="003521CA"/>
    <w:rsid w:val="00354A74"/>
    <w:rsid w:val="00354B50"/>
    <w:rsid w:val="00355D2A"/>
    <w:rsid w:val="003566BD"/>
    <w:rsid w:val="003622CE"/>
    <w:rsid w:val="00363A3E"/>
    <w:rsid w:val="003701AC"/>
    <w:rsid w:val="003711E7"/>
    <w:rsid w:val="003744F6"/>
    <w:rsid w:val="00374500"/>
    <w:rsid w:val="00374F5E"/>
    <w:rsid w:val="00380590"/>
    <w:rsid w:val="0038081B"/>
    <w:rsid w:val="00382203"/>
    <w:rsid w:val="003825F0"/>
    <w:rsid w:val="003856F9"/>
    <w:rsid w:val="00386693"/>
    <w:rsid w:val="00387921"/>
    <w:rsid w:val="003924AE"/>
    <w:rsid w:val="00394A1A"/>
    <w:rsid w:val="00396772"/>
    <w:rsid w:val="00396B26"/>
    <w:rsid w:val="00396BAF"/>
    <w:rsid w:val="003A3EB5"/>
    <w:rsid w:val="003A3FFF"/>
    <w:rsid w:val="003A461A"/>
    <w:rsid w:val="003A5E63"/>
    <w:rsid w:val="003A794F"/>
    <w:rsid w:val="003A7F14"/>
    <w:rsid w:val="003B21CB"/>
    <w:rsid w:val="003B2330"/>
    <w:rsid w:val="003B28F6"/>
    <w:rsid w:val="003B5C3C"/>
    <w:rsid w:val="003B7B8E"/>
    <w:rsid w:val="003C0513"/>
    <w:rsid w:val="003C129E"/>
    <w:rsid w:val="003C7AA4"/>
    <w:rsid w:val="003C7FC5"/>
    <w:rsid w:val="003D1728"/>
    <w:rsid w:val="003D32C1"/>
    <w:rsid w:val="003D6925"/>
    <w:rsid w:val="003D73BB"/>
    <w:rsid w:val="003D745B"/>
    <w:rsid w:val="003D7D7F"/>
    <w:rsid w:val="003E1D11"/>
    <w:rsid w:val="003E2E60"/>
    <w:rsid w:val="003E580D"/>
    <w:rsid w:val="003E5FD9"/>
    <w:rsid w:val="003F01AD"/>
    <w:rsid w:val="003F341E"/>
    <w:rsid w:val="004000F3"/>
    <w:rsid w:val="00400663"/>
    <w:rsid w:val="0040458D"/>
    <w:rsid w:val="00412111"/>
    <w:rsid w:val="00412944"/>
    <w:rsid w:val="004148B5"/>
    <w:rsid w:val="004206D7"/>
    <w:rsid w:val="00420F6E"/>
    <w:rsid w:val="00424FBA"/>
    <w:rsid w:val="00426675"/>
    <w:rsid w:val="00430330"/>
    <w:rsid w:val="00430438"/>
    <w:rsid w:val="00431B6A"/>
    <w:rsid w:val="00431D91"/>
    <w:rsid w:val="0043291C"/>
    <w:rsid w:val="0043291D"/>
    <w:rsid w:val="00433954"/>
    <w:rsid w:val="004345D0"/>
    <w:rsid w:val="00434675"/>
    <w:rsid w:val="004361F0"/>
    <w:rsid w:val="00437DC0"/>
    <w:rsid w:val="00442953"/>
    <w:rsid w:val="00442E2C"/>
    <w:rsid w:val="004438FF"/>
    <w:rsid w:val="0044474E"/>
    <w:rsid w:val="00445318"/>
    <w:rsid w:val="0044632B"/>
    <w:rsid w:val="00446FF9"/>
    <w:rsid w:val="00451CF7"/>
    <w:rsid w:val="00451D4B"/>
    <w:rsid w:val="00453BEB"/>
    <w:rsid w:val="00454CB0"/>
    <w:rsid w:val="00457DB7"/>
    <w:rsid w:val="00463D9C"/>
    <w:rsid w:val="00464154"/>
    <w:rsid w:val="004664CE"/>
    <w:rsid w:val="00466A7B"/>
    <w:rsid w:val="004704D0"/>
    <w:rsid w:val="004746A9"/>
    <w:rsid w:val="004808BC"/>
    <w:rsid w:val="00483124"/>
    <w:rsid w:val="00484C4B"/>
    <w:rsid w:val="00485366"/>
    <w:rsid w:val="004868A9"/>
    <w:rsid w:val="00487948"/>
    <w:rsid w:val="00490DD5"/>
    <w:rsid w:val="00494177"/>
    <w:rsid w:val="004951C6"/>
    <w:rsid w:val="00496953"/>
    <w:rsid w:val="004A3BD1"/>
    <w:rsid w:val="004A55D4"/>
    <w:rsid w:val="004B24F3"/>
    <w:rsid w:val="004B49D8"/>
    <w:rsid w:val="004B6C96"/>
    <w:rsid w:val="004B7580"/>
    <w:rsid w:val="004C2308"/>
    <w:rsid w:val="004C370F"/>
    <w:rsid w:val="004C5DA4"/>
    <w:rsid w:val="004C684A"/>
    <w:rsid w:val="004C745E"/>
    <w:rsid w:val="004D1639"/>
    <w:rsid w:val="004D1D6B"/>
    <w:rsid w:val="004D2E3A"/>
    <w:rsid w:val="004D3C9B"/>
    <w:rsid w:val="004E11B0"/>
    <w:rsid w:val="004E2336"/>
    <w:rsid w:val="004E2DF3"/>
    <w:rsid w:val="004E32B5"/>
    <w:rsid w:val="004E44AD"/>
    <w:rsid w:val="004E5E8F"/>
    <w:rsid w:val="004E60F8"/>
    <w:rsid w:val="004E65CF"/>
    <w:rsid w:val="004E6D9E"/>
    <w:rsid w:val="004F123F"/>
    <w:rsid w:val="004F33C2"/>
    <w:rsid w:val="004F428C"/>
    <w:rsid w:val="004F44D3"/>
    <w:rsid w:val="004F4620"/>
    <w:rsid w:val="005010A8"/>
    <w:rsid w:val="0050247E"/>
    <w:rsid w:val="005038ED"/>
    <w:rsid w:val="00507DAE"/>
    <w:rsid w:val="00510BF3"/>
    <w:rsid w:val="005226DE"/>
    <w:rsid w:val="00525F16"/>
    <w:rsid w:val="005300F7"/>
    <w:rsid w:val="0053231E"/>
    <w:rsid w:val="005338A4"/>
    <w:rsid w:val="00536C69"/>
    <w:rsid w:val="00540977"/>
    <w:rsid w:val="0054252A"/>
    <w:rsid w:val="0054508A"/>
    <w:rsid w:val="00550957"/>
    <w:rsid w:val="00551DB9"/>
    <w:rsid w:val="00555439"/>
    <w:rsid w:val="00556A62"/>
    <w:rsid w:val="00556FD1"/>
    <w:rsid w:val="0056143C"/>
    <w:rsid w:val="00561E25"/>
    <w:rsid w:val="005636E0"/>
    <w:rsid w:val="005642F5"/>
    <w:rsid w:val="0056662D"/>
    <w:rsid w:val="0057168E"/>
    <w:rsid w:val="00573D17"/>
    <w:rsid w:val="005772D8"/>
    <w:rsid w:val="00582EDC"/>
    <w:rsid w:val="00584814"/>
    <w:rsid w:val="0058601B"/>
    <w:rsid w:val="005861CA"/>
    <w:rsid w:val="00587F7C"/>
    <w:rsid w:val="00592363"/>
    <w:rsid w:val="00592FB1"/>
    <w:rsid w:val="005974E3"/>
    <w:rsid w:val="005B10A7"/>
    <w:rsid w:val="005B3C8F"/>
    <w:rsid w:val="005B4A33"/>
    <w:rsid w:val="005B5540"/>
    <w:rsid w:val="005B611C"/>
    <w:rsid w:val="005C087C"/>
    <w:rsid w:val="005C0C31"/>
    <w:rsid w:val="005C0F0C"/>
    <w:rsid w:val="005C5A23"/>
    <w:rsid w:val="005D1823"/>
    <w:rsid w:val="005D3A91"/>
    <w:rsid w:val="005D5901"/>
    <w:rsid w:val="005E3121"/>
    <w:rsid w:val="005E3F65"/>
    <w:rsid w:val="005E5818"/>
    <w:rsid w:val="005F135F"/>
    <w:rsid w:val="005F1C2D"/>
    <w:rsid w:val="005F3416"/>
    <w:rsid w:val="005F377D"/>
    <w:rsid w:val="005F3A8A"/>
    <w:rsid w:val="005F3DAE"/>
    <w:rsid w:val="005F49E5"/>
    <w:rsid w:val="005F77C4"/>
    <w:rsid w:val="005F7DB3"/>
    <w:rsid w:val="0060197B"/>
    <w:rsid w:val="0060259C"/>
    <w:rsid w:val="00603B9D"/>
    <w:rsid w:val="00605BFE"/>
    <w:rsid w:val="00605DAF"/>
    <w:rsid w:val="006061E8"/>
    <w:rsid w:val="00607D96"/>
    <w:rsid w:val="006106A1"/>
    <w:rsid w:val="0061203C"/>
    <w:rsid w:val="006133AB"/>
    <w:rsid w:val="00613BA5"/>
    <w:rsid w:val="0061445B"/>
    <w:rsid w:val="00615EE1"/>
    <w:rsid w:val="006169E3"/>
    <w:rsid w:val="00620572"/>
    <w:rsid w:val="00621045"/>
    <w:rsid w:val="0062214A"/>
    <w:rsid w:val="0062281D"/>
    <w:rsid w:val="00626B34"/>
    <w:rsid w:val="0062726C"/>
    <w:rsid w:val="006308AC"/>
    <w:rsid w:val="00632278"/>
    <w:rsid w:val="00637288"/>
    <w:rsid w:val="00640C37"/>
    <w:rsid w:val="006422BB"/>
    <w:rsid w:val="00642560"/>
    <w:rsid w:val="006432B3"/>
    <w:rsid w:val="00643A20"/>
    <w:rsid w:val="00645B15"/>
    <w:rsid w:val="0064662D"/>
    <w:rsid w:val="00646B57"/>
    <w:rsid w:val="00652767"/>
    <w:rsid w:val="00652EE5"/>
    <w:rsid w:val="006550B3"/>
    <w:rsid w:val="00662B75"/>
    <w:rsid w:val="00663912"/>
    <w:rsid w:val="00663A71"/>
    <w:rsid w:val="00664B89"/>
    <w:rsid w:val="00670F05"/>
    <w:rsid w:val="00674F14"/>
    <w:rsid w:val="0067512F"/>
    <w:rsid w:val="006753E4"/>
    <w:rsid w:val="00675A04"/>
    <w:rsid w:val="00677A72"/>
    <w:rsid w:val="00677D59"/>
    <w:rsid w:val="00684755"/>
    <w:rsid w:val="00685387"/>
    <w:rsid w:val="006853A6"/>
    <w:rsid w:val="00686A86"/>
    <w:rsid w:val="00686B70"/>
    <w:rsid w:val="00692205"/>
    <w:rsid w:val="00692E1E"/>
    <w:rsid w:val="0069728B"/>
    <w:rsid w:val="006A0079"/>
    <w:rsid w:val="006A0481"/>
    <w:rsid w:val="006A2591"/>
    <w:rsid w:val="006A2815"/>
    <w:rsid w:val="006A3FC8"/>
    <w:rsid w:val="006A47E0"/>
    <w:rsid w:val="006A64A3"/>
    <w:rsid w:val="006A65F6"/>
    <w:rsid w:val="006B0F1C"/>
    <w:rsid w:val="006B24D8"/>
    <w:rsid w:val="006B26AA"/>
    <w:rsid w:val="006B44EB"/>
    <w:rsid w:val="006B4519"/>
    <w:rsid w:val="006B46D9"/>
    <w:rsid w:val="006B7661"/>
    <w:rsid w:val="006C37C8"/>
    <w:rsid w:val="006C4B35"/>
    <w:rsid w:val="006C7D4F"/>
    <w:rsid w:val="006D3C2D"/>
    <w:rsid w:val="006D412C"/>
    <w:rsid w:val="006D5D35"/>
    <w:rsid w:val="006D72A3"/>
    <w:rsid w:val="006E1F5B"/>
    <w:rsid w:val="006E27C6"/>
    <w:rsid w:val="006E5E8F"/>
    <w:rsid w:val="006E617F"/>
    <w:rsid w:val="006E745F"/>
    <w:rsid w:val="006F00C5"/>
    <w:rsid w:val="006F0E3B"/>
    <w:rsid w:val="006F585D"/>
    <w:rsid w:val="006F7934"/>
    <w:rsid w:val="00702CD4"/>
    <w:rsid w:val="00704AC3"/>
    <w:rsid w:val="007108AB"/>
    <w:rsid w:val="007117A6"/>
    <w:rsid w:val="00713632"/>
    <w:rsid w:val="00713693"/>
    <w:rsid w:val="00714BE2"/>
    <w:rsid w:val="007164A2"/>
    <w:rsid w:val="007173BF"/>
    <w:rsid w:val="007209DD"/>
    <w:rsid w:val="007228A1"/>
    <w:rsid w:val="0072381F"/>
    <w:rsid w:val="007246DF"/>
    <w:rsid w:val="0072597F"/>
    <w:rsid w:val="00725FE6"/>
    <w:rsid w:val="00726C67"/>
    <w:rsid w:val="00731C35"/>
    <w:rsid w:val="007322BB"/>
    <w:rsid w:val="00736BAE"/>
    <w:rsid w:val="00745BEA"/>
    <w:rsid w:val="00746177"/>
    <w:rsid w:val="00747DBD"/>
    <w:rsid w:val="00755EAF"/>
    <w:rsid w:val="00755EB7"/>
    <w:rsid w:val="00756B10"/>
    <w:rsid w:val="0075799B"/>
    <w:rsid w:val="00761153"/>
    <w:rsid w:val="00762087"/>
    <w:rsid w:val="007629B4"/>
    <w:rsid w:val="00770BCB"/>
    <w:rsid w:val="00772661"/>
    <w:rsid w:val="0077461B"/>
    <w:rsid w:val="00774AF5"/>
    <w:rsid w:val="007910A3"/>
    <w:rsid w:val="00791C34"/>
    <w:rsid w:val="00793160"/>
    <w:rsid w:val="00793E0B"/>
    <w:rsid w:val="00794119"/>
    <w:rsid w:val="0079434B"/>
    <w:rsid w:val="007956F1"/>
    <w:rsid w:val="007966C5"/>
    <w:rsid w:val="007A03CC"/>
    <w:rsid w:val="007A38A5"/>
    <w:rsid w:val="007A5DFF"/>
    <w:rsid w:val="007A6110"/>
    <w:rsid w:val="007B4BD0"/>
    <w:rsid w:val="007B7595"/>
    <w:rsid w:val="007B7F36"/>
    <w:rsid w:val="007C4ACD"/>
    <w:rsid w:val="007C6FE6"/>
    <w:rsid w:val="007C729B"/>
    <w:rsid w:val="007D0DE9"/>
    <w:rsid w:val="007D7014"/>
    <w:rsid w:val="007E00D0"/>
    <w:rsid w:val="007E1150"/>
    <w:rsid w:val="007E12B8"/>
    <w:rsid w:val="007E75F7"/>
    <w:rsid w:val="007E7B16"/>
    <w:rsid w:val="007F0648"/>
    <w:rsid w:val="007F1AEA"/>
    <w:rsid w:val="008009A7"/>
    <w:rsid w:val="00800CD8"/>
    <w:rsid w:val="00800F53"/>
    <w:rsid w:val="0080206C"/>
    <w:rsid w:val="008044C5"/>
    <w:rsid w:val="00804D3D"/>
    <w:rsid w:val="0080500A"/>
    <w:rsid w:val="0080533D"/>
    <w:rsid w:val="008055B0"/>
    <w:rsid w:val="00806BD6"/>
    <w:rsid w:val="0081024A"/>
    <w:rsid w:val="00810E08"/>
    <w:rsid w:val="008111A5"/>
    <w:rsid w:val="00813524"/>
    <w:rsid w:val="00813ACB"/>
    <w:rsid w:val="00817F92"/>
    <w:rsid w:val="008214D1"/>
    <w:rsid w:val="00823D20"/>
    <w:rsid w:val="00826085"/>
    <w:rsid w:val="00826B75"/>
    <w:rsid w:val="00827892"/>
    <w:rsid w:val="00830767"/>
    <w:rsid w:val="008312D4"/>
    <w:rsid w:val="0083238A"/>
    <w:rsid w:val="008328B3"/>
    <w:rsid w:val="00833A49"/>
    <w:rsid w:val="008348F3"/>
    <w:rsid w:val="008363C7"/>
    <w:rsid w:val="008410C4"/>
    <w:rsid w:val="0084168E"/>
    <w:rsid w:val="0084325C"/>
    <w:rsid w:val="008434E3"/>
    <w:rsid w:val="00844C24"/>
    <w:rsid w:val="00850671"/>
    <w:rsid w:val="0085094E"/>
    <w:rsid w:val="00853F38"/>
    <w:rsid w:val="00856B60"/>
    <w:rsid w:val="008603B0"/>
    <w:rsid w:val="008642C1"/>
    <w:rsid w:val="008651C3"/>
    <w:rsid w:val="00865697"/>
    <w:rsid w:val="008673CC"/>
    <w:rsid w:val="00871FD1"/>
    <w:rsid w:val="00875D74"/>
    <w:rsid w:val="008763D2"/>
    <w:rsid w:val="00877D01"/>
    <w:rsid w:val="008801CE"/>
    <w:rsid w:val="00883BF0"/>
    <w:rsid w:val="00885499"/>
    <w:rsid w:val="008865AD"/>
    <w:rsid w:val="00886986"/>
    <w:rsid w:val="00887088"/>
    <w:rsid w:val="00887ECB"/>
    <w:rsid w:val="00891036"/>
    <w:rsid w:val="00891B5A"/>
    <w:rsid w:val="008939FE"/>
    <w:rsid w:val="00894911"/>
    <w:rsid w:val="008950C8"/>
    <w:rsid w:val="00895A55"/>
    <w:rsid w:val="008A0F4B"/>
    <w:rsid w:val="008A35D3"/>
    <w:rsid w:val="008A5690"/>
    <w:rsid w:val="008B0762"/>
    <w:rsid w:val="008B34C4"/>
    <w:rsid w:val="008B5804"/>
    <w:rsid w:val="008C0A7D"/>
    <w:rsid w:val="008C0D4D"/>
    <w:rsid w:val="008C25CB"/>
    <w:rsid w:val="008C2FD9"/>
    <w:rsid w:val="008C5011"/>
    <w:rsid w:val="008C645A"/>
    <w:rsid w:val="008D2902"/>
    <w:rsid w:val="008D380C"/>
    <w:rsid w:val="008E28ED"/>
    <w:rsid w:val="008F0E11"/>
    <w:rsid w:val="00900981"/>
    <w:rsid w:val="00900A8F"/>
    <w:rsid w:val="009040CE"/>
    <w:rsid w:val="009043DE"/>
    <w:rsid w:val="009058A3"/>
    <w:rsid w:val="00911962"/>
    <w:rsid w:val="00911FBA"/>
    <w:rsid w:val="00914250"/>
    <w:rsid w:val="009142EA"/>
    <w:rsid w:val="00915EA6"/>
    <w:rsid w:val="00920262"/>
    <w:rsid w:val="009202E3"/>
    <w:rsid w:val="009208FE"/>
    <w:rsid w:val="00921C6A"/>
    <w:rsid w:val="009224DE"/>
    <w:rsid w:val="009241BF"/>
    <w:rsid w:val="00924961"/>
    <w:rsid w:val="0092497A"/>
    <w:rsid w:val="00925B79"/>
    <w:rsid w:val="009416EC"/>
    <w:rsid w:val="00945511"/>
    <w:rsid w:val="009469D3"/>
    <w:rsid w:val="00950083"/>
    <w:rsid w:val="009511C8"/>
    <w:rsid w:val="009511CF"/>
    <w:rsid w:val="0095228B"/>
    <w:rsid w:val="009531C1"/>
    <w:rsid w:val="009573D2"/>
    <w:rsid w:val="00957E81"/>
    <w:rsid w:val="00964BB7"/>
    <w:rsid w:val="00973B5E"/>
    <w:rsid w:val="009870B4"/>
    <w:rsid w:val="009940AF"/>
    <w:rsid w:val="00994416"/>
    <w:rsid w:val="009967AB"/>
    <w:rsid w:val="009A0AEF"/>
    <w:rsid w:val="009A1A53"/>
    <w:rsid w:val="009A2EDF"/>
    <w:rsid w:val="009A5503"/>
    <w:rsid w:val="009A603C"/>
    <w:rsid w:val="009A6E73"/>
    <w:rsid w:val="009B04E4"/>
    <w:rsid w:val="009B5328"/>
    <w:rsid w:val="009B5608"/>
    <w:rsid w:val="009C1277"/>
    <w:rsid w:val="009C1A0F"/>
    <w:rsid w:val="009C4D45"/>
    <w:rsid w:val="009C6357"/>
    <w:rsid w:val="009C7324"/>
    <w:rsid w:val="009C7A1F"/>
    <w:rsid w:val="009C7B73"/>
    <w:rsid w:val="009D106B"/>
    <w:rsid w:val="009D1227"/>
    <w:rsid w:val="009D1676"/>
    <w:rsid w:val="009D310A"/>
    <w:rsid w:val="009D6902"/>
    <w:rsid w:val="009E1D0F"/>
    <w:rsid w:val="009E1D46"/>
    <w:rsid w:val="009E21A3"/>
    <w:rsid w:val="009E2F5B"/>
    <w:rsid w:val="009E2FB9"/>
    <w:rsid w:val="00A02652"/>
    <w:rsid w:val="00A03429"/>
    <w:rsid w:val="00A10794"/>
    <w:rsid w:val="00A10EAB"/>
    <w:rsid w:val="00A11F86"/>
    <w:rsid w:val="00A1487A"/>
    <w:rsid w:val="00A161CD"/>
    <w:rsid w:val="00A21255"/>
    <w:rsid w:val="00A2191F"/>
    <w:rsid w:val="00A22439"/>
    <w:rsid w:val="00A23120"/>
    <w:rsid w:val="00A23FF0"/>
    <w:rsid w:val="00A24C5E"/>
    <w:rsid w:val="00A2781B"/>
    <w:rsid w:val="00A30FF2"/>
    <w:rsid w:val="00A32D31"/>
    <w:rsid w:val="00A41881"/>
    <w:rsid w:val="00A46CBE"/>
    <w:rsid w:val="00A46D0B"/>
    <w:rsid w:val="00A52B52"/>
    <w:rsid w:val="00A53FB8"/>
    <w:rsid w:val="00A56FEC"/>
    <w:rsid w:val="00A60882"/>
    <w:rsid w:val="00A609AA"/>
    <w:rsid w:val="00A60B01"/>
    <w:rsid w:val="00A6399F"/>
    <w:rsid w:val="00A66E21"/>
    <w:rsid w:val="00A67E0D"/>
    <w:rsid w:val="00A70B6F"/>
    <w:rsid w:val="00A71444"/>
    <w:rsid w:val="00A734EB"/>
    <w:rsid w:val="00A74CAE"/>
    <w:rsid w:val="00A7796B"/>
    <w:rsid w:val="00A81D76"/>
    <w:rsid w:val="00A81F93"/>
    <w:rsid w:val="00A82351"/>
    <w:rsid w:val="00A835E0"/>
    <w:rsid w:val="00A87079"/>
    <w:rsid w:val="00A87132"/>
    <w:rsid w:val="00A908B6"/>
    <w:rsid w:val="00A91BE4"/>
    <w:rsid w:val="00A92C4F"/>
    <w:rsid w:val="00A92D12"/>
    <w:rsid w:val="00A977F1"/>
    <w:rsid w:val="00AA1A68"/>
    <w:rsid w:val="00AA20F7"/>
    <w:rsid w:val="00AA4F9C"/>
    <w:rsid w:val="00AA6003"/>
    <w:rsid w:val="00AA71C2"/>
    <w:rsid w:val="00AA7792"/>
    <w:rsid w:val="00AB3190"/>
    <w:rsid w:val="00AB3C51"/>
    <w:rsid w:val="00AB769D"/>
    <w:rsid w:val="00AC036F"/>
    <w:rsid w:val="00AC03A9"/>
    <w:rsid w:val="00AC2FEE"/>
    <w:rsid w:val="00AC3984"/>
    <w:rsid w:val="00AC4205"/>
    <w:rsid w:val="00AC471B"/>
    <w:rsid w:val="00AC6348"/>
    <w:rsid w:val="00AC65B0"/>
    <w:rsid w:val="00AC6DF8"/>
    <w:rsid w:val="00AC7FD1"/>
    <w:rsid w:val="00AD09DE"/>
    <w:rsid w:val="00AD0FCD"/>
    <w:rsid w:val="00AD4138"/>
    <w:rsid w:val="00AD420E"/>
    <w:rsid w:val="00AD684E"/>
    <w:rsid w:val="00AD7069"/>
    <w:rsid w:val="00AD7C84"/>
    <w:rsid w:val="00AE1D7D"/>
    <w:rsid w:val="00AE3933"/>
    <w:rsid w:val="00AE568D"/>
    <w:rsid w:val="00AE7F45"/>
    <w:rsid w:val="00AF1D64"/>
    <w:rsid w:val="00AF310B"/>
    <w:rsid w:val="00AF6073"/>
    <w:rsid w:val="00B003AB"/>
    <w:rsid w:val="00B01E71"/>
    <w:rsid w:val="00B03A74"/>
    <w:rsid w:val="00B0745A"/>
    <w:rsid w:val="00B074F1"/>
    <w:rsid w:val="00B1471C"/>
    <w:rsid w:val="00B172B4"/>
    <w:rsid w:val="00B20416"/>
    <w:rsid w:val="00B21CCC"/>
    <w:rsid w:val="00B255CE"/>
    <w:rsid w:val="00B3163E"/>
    <w:rsid w:val="00B3347D"/>
    <w:rsid w:val="00B335A2"/>
    <w:rsid w:val="00B400A7"/>
    <w:rsid w:val="00B41621"/>
    <w:rsid w:val="00B426F6"/>
    <w:rsid w:val="00B46912"/>
    <w:rsid w:val="00B546A4"/>
    <w:rsid w:val="00B62426"/>
    <w:rsid w:val="00B62D20"/>
    <w:rsid w:val="00B65949"/>
    <w:rsid w:val="00B66571"/>
    <w:rsid w:val="00B711B4"/>
    <w:rsid w:val="00B733B2"/>
    <w:rsid w:val="00B80D05"/>
    <w:rsid w:val="00B85E58"/>
    <w:rsid w:val="00B87C64"/>
    <w:rsid w:val="00B87DED"/>
    <w:rsid w:val="00B9281A"/>
    <w:rsid w:val="00BA1736"/>
    <w:rsid w:val="00BA29F3"/>
    <w:rsid w:val="00BA5401"/>
    <w:rsid w:val="00BA5ECE"/>
    <w:rsid w:val="00BA6551"/>
    <w:rsid w:val="00BB1CEF"/>
    <w:rsid w:val="00BB2D2D"/>
    <w:rsid w:val="00BB2DBE"/>
    <w:rsid w:val="00BB392C"/>
    <w:rsid w:val="00BC0A2C"/>
    <w:rsid w:val="00BC4730"/>
    <w:rsid w:val="00BC4A47"/>
    <w:rsid w:val="00BD14D8"/>
    <w:rsid w:val="00BD24C2"/>
    <w:rsid w:val="00BD3182"/>
    <w:rsid w:val="00BD69FB"/>
    <w:rsid w:val="00BD71B8"/>
    <w:rsid w:val="00BE0019"/>
    <w:rsid w:val="00BE0DC2"/>
    <w:rsid w:val="00BE213D"/>
    <w:rsid w:val="00BE3138"/>
    <w:rsid w:val="00BE6AB5"/>
    <w:rsid w:val="00BF0058"/>
    <w:rsid w:val="00BF01D0"/>
    <w:rsid w:val="00BF14E2"/>
    <w:rsid w:val="00BF5160"/>
    <w:rsid w:val="00BF65F4"/>
    <w:rsid w:val="00C003C9"/>
    <w:rsid w:val="00C0365B"/>
    <w:rsid w:val="00C04659"/>
    <w:rsid w:val="00C077EF"/>
    <w:rsid w:val="00C11E26"/>
    <w:rsid w:val="00C12230"/>
    <w:rsid w:val="00C12C71"/>
    <w:rsid w:val="00C131F8"/>
    <w:rsid w:val="00C15830"/>
    <w:rsid w:val="00C17814"/>
    <w:rsid w:val="00C257F5"/>
    <w:rsid w:val="00C26A06"/>
    <w:rsid w:val="00C26A2B"/>
    <w:rsid w:val="00C27725"/>
    <w:rsid w:val="00C31C87"/>
    <w:rsid w:val="00C336EE"/>
    <w:rsid w:val="00C349FB"/>
    <w:rsid w:val="00C34A8C"/>
    <w:rsid w:val="00C36D7E"/>
    <w:rsid w:val="00C442BE"/>
    <w:rsid w:val="00C453CC"/>
    <w:rsid w:val="00C47B60"/>
    <w:rsid w:val="00C51AAE"/>
    <w:rsid w:val="00C51DB7"/>
    <w:rsid w:val="00C55A24"/>
    <w:rsid w:val="00C56D05"/>
    <w:rsid w:val="00C60888"/>
    <w:rsid w:val="00C62026"/>
    <w:rsid w:val="00C6241C"/>
    <w:rsid w:val="00C64A69"/>
    <w:rsid w:val="00C67C2D"/>
    <w:rsid w:val="00C7025F"/>
    <w:rsid w:val="00C73500"/>
    <w:rsid w:val="00C73555"/>
    <w:rsid w:val="00C73791"/>
    <w:rsid w:val="00C7559C"/>
    <w:rsid w:val="00C77BA2"/>
    <w:rsid w:val="00C81984"/>
    <w:rsid w:val="00C83C50"/>
    <w:rsid w:val="00C907D7"/>
    <w:rsid w:val="00C920DA"/>
    <w:rsid w:val="00C924E7"/>
    <w:rsid w:val="00C92AC2"/>
    <w:rsid w:val="00C92E7E"/>
    <w:rsid w:val="00C94AD4"/>
    <w:rsid w:val="00C956B7"/>
    <w:rsid w:val="00C957B2"/>
    <w:rsid w:val="00C961B9"/>
    <w:rsid w:val="00C97A74"/>
    <w:rsid w:val="00CA3F77"/>
    <w:rsid w:val="00CA4F79"/>
    <w:rsid w:val="00CA77BF"/>
    <w:rsid w:val="00CB5941"/>
    <w:rsid w:val="00CB5E85"/>
    <w:rsid w:val="00CB6A28"/>
    <w:rsid w:val="00CB7D8C"/>
    <w:rsid w:val="00CC131D"/>
    <w:rsid w:val="00CC2612"/>
    <w:rsid w:val="00CC48A5"/>
    <w:rsid w:val="00CC4CCE"/>
    <w:rsid w:val="00CC6A51"/>
    <w:rsid w:val="00CD16F0"/>
    <w:rsid w:val="00CD7E4A"/>
    <w:rsid w:val="00CE07B4"/>
    <w:rsid w:val="00CE0A72"/>
    <w:rsid w:val="00CE2A88"/>
    <w:rsid w:val="00CE2C4C"/>
    <w:rsid w:val="00CE3C64"/>
    <w:rsid w:val="00CE3DCA"/>
    <w:rsid w:val="00CE668D"/>
    <w:rsid w:val="00CE71EE"/>
    <w:rsid w:val="00CE7880"/>
    <w:rsid w:val="00CE7DA2"/>
    <w:rsid w:val="00CF289D"/>
    <w:rsid w:val="00CF3203"/>
    <w:rsid w:val="00CF4FAC"/>
    <w:rsid w:val="00CF63E4"/>
    <w:rsid w:val="00CF6950"/>
    <w:rsid w:val="00CF7315"/>
    <w:rsid w:val="00D019D3"/>
    <w:rsid w:val="00D03C06"/>
    <w:rsid w:val="00D075A5"/>
    <w:rsid w:val="00D131DD"/>
    <w:rsid w:val="00D13F2E"/>
    <w:rsid w:val="00D200B3"/>
    <w:rsid w:val="00D222B3"/>
    <w:rsid w:val="00D22B18"/>
    <w:rsid w:val="00D236B4"/>
    <w:rsid w:val="00D23F06"/>
    <w:rsid w:val="00D244BC"/>
    <w:rsid w:val="00D25482"/>
    <w:rsid w:val="00D30DA8"/>
    <w:rsid w:val="00D32C34"/>
    <w:rsid w:val="00D341B2"/>
    <w:rsid w:val="00D35E7E"/>
    <w:rsid w:val="00D374B7"/>
    <w:rsid w:val="00D418AD"/>
    <w:rsid w:val="00D41B48"/>
    <w:rsid w:val="00D41C9C"/>
    <w:rsid w:val="00D424DC"/>
    <w:rsid w:val="00D42CB7"/>
    <w:rsid w:val="00D461CA"/>
    <w:rsid w:val="00D47AD8"/>
    <w:rsid w:val="00D50CA6"/>
    <w:rsid w:val="00D55F6C"/>
    <w:rsid w:val="00D619BD"/>
    <w:rsid w:val="00D62DD8"/>
    <w:rsid w:val="00D64D3C"/>
    <w:rsid w:val="00D6640B"/>
    <w:rsid w:val="00D7292D"/>
    <w:rsid w:val="00D76BAB"/>
    <w:rsid w:val="00D82DB7"/>
    <w:rsid w:val="00D83536"/>
    <w:rsid w:val="00D8355D"/>
    <w:rsid w:val="00D90EEC"/>
    <w:rsid w:val="00D92A98"/>
    <w:rsid w:val="00D92AE8"/>
    <w:rsid w:val="00D92FF4"/>
    <w:rsid w:val="00D93632"/>
    <w:rsid w:val="00D94678"/>
    <w:rsid w:val="00DA1270"/>
    <w:rsid w:val="00DA1BEA"/>
    <w:rsid w:val="00DA4340"/>
    <w:rsid w:val="00DB1703"/>
    <w:rsid w:val="00DB3457"/>
    <w:rsid w:val="00DB3D37"/>
    <w:rsid w:val="00DB4E25"/>
    <w:rsid w:val="00DB50D7"/>
    <w:rsid w:val="00DB5383"/>
    <w:rsid w:val="00DB5997"/>
    <w:rsid w:val="00DB602C"/>
    <w:rsid w:val="00DC0FFB"/>
    <w:rsid w:val="00DC15BE"/>
    <w:rsid w:val="00DC3BEB"/>
    <w:rsid w:val="00DD168F"/>
    <w:rsid w:val="00DD3AFE"/>
    <w:rsid w:val="00DD42A8"/>
    <w:rsid w:val="00DD6FCD"/>
    <w:rsid w:val="00DD703F"/>
    <w:rsid w:val="00DE13FA"/>
    <w:rsid w:val="00DE15BE"/>
    <w:rsid w:val="00DE21DE"/>
    <w:rsid w:val="00DF1B6D"/>
    <w:rsid w:val="00DF3198"/>
    <w:rsid w:val="00DF39DE"/>
    <w:rsid w:val="00DF639F"/>
    <w:rsid w:val="00DF678D"/>
    <w:rsid w:val="00DF7472"/>
    <w:rsid w:val="00E0092A"/>
    <w:rsid w:val="00E045A2"/>
    <w:rsid w:val="00E048C5"/>
    <w:rsid w:val="00E07355"/>
    <w:rsid w:val="00E12F89"/>
    <w:rsid w:val="00E13064"/>
    <w:rsid w:val="00E138AA"/>
    <w:rsid w:val="00E147CE"/>
    <w:rsid w:val="00E17FA2"/>
    <w:rsid w:val="00E22327"/>
    <w:rsid w:val="00E2383C"/>
    <w:rsid w:val="00E27B84"/>
    <w:rsid w:val="00E304FE"/>
    <w:rsid w:val="00E37338"/>
    <w:rsid w:val="00E4145F"/>
    <w:rsid w:val="00E4393A"/>
    <w:rsid w:val="00E43F94"/>
    <w:rsid w:val="00E45F5B"/>
    <w:rsid w:val="00E50CCB"/>
    <w:rsid w:val="00E51B14"/>
    <w:rsid w:val="00E52D91"/>
    <w:rsid w:val="00E5309E"/>
    <w:rsid w:val="00E579F9"/>
    <w:rsid w:val="00E57FAE"/>
    <w:rsid w:val="00E610F7"/>
    <w:rsid w:val="00E6114E"/>
    <w:rsid w:val="00E6226F"/>
    <w:rsid w:val="00E62937"/>
    <w:rsid w:val="00E62945"/>
    <w:rsid w:val="00E63362"/>
    <w:rsid w:val="00E6476C"/>
    <w:rsid w:val="00E654B0"/>
    <w:rsid w:val="00E657D1"/>
    <w:rsid w:val="00E70C76"/>
    <w:rsid w:val="00E71282"/>
    <w:rsid w:val="00E72174"/>
    <w:rsid w:val="00E7467D"/>
    <w:rsid w:val="00E74F43"/>
    <w:rsid w:val="00E7635B"/>
    <w:rsid w:val="00E81C04"/>
    <w:rsid w:val="00E8222D"/>
    <w:rsid w:val="00E822CF"/>
    <w:rsid w:val="00E824EF"/>
    <w:rsid w:val="00E8629F"/>
    <w:rsid w:val="00E8657F"/>
    <w:rsid w:val="00E86AE7"/>
    <w:rsid w:val="00E927BA"/>
    <w:rsid w:val="00E952A9"/>
    <w:rsid w:val="00EA3ADB"/>
    <w:rsid w:val="00EB0431"/>
    <w:rsid w:val="00EB227A"/>
    <w:rsid w:val="00EB48BF"/>
    <w:rsid w:val="00EB701D"/>
    <w:rsid w:val="00EB757B"/>
    <w:rsid w:val="00EC116A"/>
    <w:rsid w:val="00EC66E5"/>
    <w:rsid w:val="00EC6CFC"/>
    <w:rsid w:val="00ED2B92"/>
    <w:rsid w:val="00ED40C2"/>
    <w:rsid w:val="00ED6BCA"/>
    <w:rsid w:val="00ED7B19"/>
    <w:rsid w:val="00EE03AD"/>
    <w:rsid w:val="00EE2B1C"/>
    <w:rsid w:val="00EE43D3"/>
    <w:rsid w:val="00EE47B7"/>
    <w:rsid w:val="00EE54E4"/>
    <w:rsid w:val="00EE640D"/>
    <w:rsid w:val="00EE6481"/>
    <w:rsid w:val="00EE69FE"/>
    <w:rsid w:val="00EF0CFB"/>
    <w:rsid w:val="00EF5E13"/>
    <w:rsid w:val="00EF6344"/>
    <w:rsid w:val="00EF7A12"/>
    <w:rsid w:val="00F008E2"/>
    <w:rsid w:val="00F01B9A"/>
    <w:rsid w:val="00F03C80"/>
    <w:rsid w:val="00F05408"/>
    <w:rsid w:val="00F07E7D"/>
    <w:rsid w:val="00F14047"/>
    <w:rsid w:val="00F14CCC"/>
    <w:rsid w:val="00F1567C"/>
    <w:rsid w:val="00F20E84"/>
    <w:rsid w:val="00F21506"/>
    <w:rsid w:val="00F22D45"/>
    <w:rsid w:val="00F236FC"/>
    <w:rsid w:val="00F24446"/>
    <w:rsid w:val="00F4109F"/>
    <w:rsid w:val="00F41D68"/>
    <w:rsid w:val="00F42BF0"/>
    <w:rsid w:val="00F44F44"/>
    <w:rsid w:val="00F51E41"/>
    <w:rsid w:val="00F54E4C"/>
    <w:rsid w:val="00F61DFF"/>
    <w:rsid w:val="00F6568F"/>
    <w:rsid w:val="00F72497"/>
    <w:rsid w:val="00F804F4"/>
    <w:rsid w:val="00F81A1A"/>
    <w:rsid w:val="00F84A05"/>
    <w:rsid w:val="00F87189"/>
    <w:rsid w:val="00F93614"/>
    <w:rsid w:val="00F97D88"/>
    <w:rsid w:val="00FA03A2"/>
    <w:rsid w:val="00FA0BE3"/>
    <w:rsid w:val="00FA5442"/>
    <w:rsid w:val="00FA6F04"/>
    <w:rsid w:val="00FA7188"/>
    <w:rsid w:val="00FB1D33"/>
    <w:rsid w:val="00FB1D62"/>
    <w:rsid w:val="00FB365E"/>
    <w:rsid w:val="00FB3EE8"/>
    <w:rsid w:val="00FB4404"/>
    <w:rsid w:val="00FB4490"/>
    <w:rsid w:val="00FB4AFB"/>
    <w:rsid w:val="00FB681A"/>
    <w:rsid w:val="00FB7BD3"/>
    <w:rsid w:val="00FC0129"/>
    <w:rsid w:val="00FC15CE"/>
    <w:rsid w:val="00FD282C"/>
    <w:rsid w:val="00FD3B03"/>
    <w:rsid w:val="00FD4251"/>
    <w:rsid w:val="00FD4526"/>
    <w:rsid w:val="00FD473D"/>
    <w:rsid w:val="00FD5C66"/>
    <w:rsid w:val="00FD74BE"/>
    <w:rsid w:val="00FD7955"/>
    <w:rsid w:val="00FE2AB8"/>
    <w:rsid w:val="00FE548D"/>
    <w:rsid w:val="00FE62F8"/>
    <w:rsid w:val="00FE65B1"/>
    <w:rsid w:val="00FF119A"/>
    <w:rsid w:val="00FF1A33"/>
    <w:rsid w:val="00FF4E46"/>
    <w:rsid w:val="00FF7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8BE0A"/>
  <w15:docId w15:val="{CC9DC290-A4A5-4CCE-964B-CD87FC96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27"/>
    <w:pPr>
      <w:spacing w:line="256" w:lineRule="auto"/>
    </w:pPr>
  </w:style>
  <w:style w:type="paragraph" w:styleId="Ttulo1">
    <w:name w:val="heading 1"/>
    <w:basedOn w:val="Normal"/>
    <w:link w:val="Ttulo1Char"/>
    <w:uiPriority w:val="9"/>
    <w:qFormat/>
    <w:rsid w:val="00B85E58"/>
    <w:pPr>
      <w:widowControl w:val="0"/>
      <w:autoSpaceDE w:val="0"/>
      <w:autoSpaceDN w:val="0"/>
      <w:spacing w:after="0" w:line="274" w:lineRule="exact"/>
      <w:ind w:left="6270"/>
      <w:outlineLvl w:val="0"/>
    </w:pPr>
    <w:rPr>
      <w:rFonts w:ascii="Times New Roman" w:eastAsia="Times New Roman" w:hAnsi="Times New Roman" w:cs="Times New Roman"/>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42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42EA"/>
  </w:style>
  <w:style w:type="paragraph" w:styleId="Rodap">
    <w:name w:val="footer"/>
    <w:basedOn w:val="Normal"/>
    <w:link w:val="RodapChar"/>
    <w:uiPriority w:val="99"/>
    <w:unhideWhenUsed/>
    <w:rsid w:val="009142EA"/>
    <w:pPr>
      <w:tabs>
        <w:tab w:val="center" w:pos="4252"/>
        <w:tab w:val="right" w:pos="8504"/>
      </w:tabs>
      <w:spacing w:after="0" w:line="240" w:lineRule="auto"/>
    </w:pPr>
  </w:style>
  <w:style w:type="character" w:customStyle="1" w:styleId="RodapChar">
    <w:name w:val="Rodapé Char"/>
    <w:basedOn w:val="Fontepargpadro"/>
    <w:link w:val="Rodap"/>
    <w:uiPriority w:val="99"/>
    <w:rsid w:val="009142EA"/>
  </w:style>
  <w:style w:type="paragraph" w:styleId="Textodebalo">
    <w:name w:val="Balloon Text"/>
    <w:basedOn w:val="Normal"/>
    <w:link w:val="TextodebaloChar"/>
    <w:uiPriority w:val="99"/>
    <w:semiHidden/>
    <w:unhideWhenUsed/>
    <w:rsid w:val="009142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42EA"/>
    <w:rPr>
      <w:rFonts w:ascii="Segoe UI" w:hAnsi="Segoe UI" w:cs="Segoe UI"/>
      <w:sz w:val="18"/>
      <w:szCs w:val="18"/>
    </w:rPr>
  </w:style>
  <w:style w:type="character" w:styleId="Hyperlink">
    <w:name w:val="Hyperlink"/>
    <w:basedOn w:val="Fontepargpadro"/>
    <w:uiPriority w:val="99"/>
    <w:unhideWhenUsed/>
    <w:rsid w:val="00F22D45"/>
    <w:rPr>
      <w:color w:val="0563C1" w:themeColor="hyperlink"/>
      <w:u w:val="single"/>
    </w:rPr>
  </w:style>
  <w:style w:type="character" w:customStyle="1" w:styleId="MenoPendente1">
    <w:name w:val="Menção Pendente1"/>
    <w:basedOn w:val="Fontepargpadro"/>
    <w:uiPriority w:val="99"/>
    <w:semiHidden/>
    <w:unhideWhenUsed/>
    <w:rsid w:val="00F22D45"/>
    <w:rPr>
      <w:color w:val="605E5C"/>
      <w:shd w:val="clear" w:color="auto" w:fill="E1DFDD"/>
    </w:rPr>
  </w:style>
  <w:style w:type="paragraph" w:styleId="PargrafodaLista">
    <w:name w:val="List Paragraph"/>
    <w:basedOn w:val="Normal"/>
    <w:uiPriority w:val="1"/>
    <w:qFormat/>
    <w:rsid w:val="001F1A89"/>
    <w:pPr>
      <w:ind w:left="720"/>
      <w:contextualSpacing/>
    </w:pPr>
  </w:style>
  <w:style w:type="table" w:styleId="Tabelacomgrade">
    <w:name w:val="Table Grid"/>
    <w:basedOn w:val="Tabelanormal"/>
    <w:uiPriority w:val="39"/>
    <w:rsid w:val="0035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C77BA2"/>
    <w:pPr>
      <w:widowControl w:val="0"/>
      <w:autoSpaceDE w:val="0"/>
      <w:autoSpaceDN w:val="0"/>
      <w:spacing w:after="0" w:line="240" w:lineRule="auto"/>
    </w:pPr>
    <w:rPr>
      <w:rFonts w:ascii="Arial" w:eastAsia="Arial" w:hAnsi="Arial" w:cs="Arial"/>
      <w:sz w:val="18"/>
      <w:szCs w:val="18"/>
      <w:lang w:val="en-US"/>
    </w:rPr>
  </w:style>
  <w:style w:type="character" w:customStyle="1" w:styleId="CorpodetextoChar">
    <w:name w:val="Corpo de texto Char"/>
    <w:basedOn w:val="Fontepargpadro"/>
    <w:link w:val="Corpodetexto"/>
    <w:uiPriority w:val="1"/>
    <w:rsid w:val="00C77BA2"/>
    <w:rPr>
      <w:rFonts w:ascii="Arial" w:eastAsia="Arial" w:hAnsi="Arial" w:cs="Arial"/>
      <w:sz w:val="18"/>
      <w:szCs w:val="18"/>
      <w:lang w:val="en-US"/>
    </w:rPr>
  </w:style>
  <w:style w:type="character" w:customStyle="1" w:styleId="Ttulo1Char">
    <w:name w:val="Título 1 Char"/>
    <w:basedOn w:val="Fontepargpadro"/>
    <w:link w:val="Ttulo1"/>
    <w:uiPriority w:val="9"/>
    <w:rsid w:val="00B85E58"/>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B85E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5E58"/>
    <w:pPr>
      <w:widowControl w:val="0"/>
      <w:autoSpaceDE w:val="0"/>
      <w:autoSpaceDN w:val="0"/>
      <w:spacing w:before="66" w:after="0" w:line="240" w:lineRule="auto"/>
      <w:ind w:left="293" w:right="287"/>
      <w:jc w:val="center"/>
    </w:pPr>
    <w:rPr>
      <w:rFonts w:ascii="Times New Roman" w:eastAsia="Times New Roman" w:hAnsi="Times New Roman" w:cs="Times New Roman"/>
      <w:lang w:val="en-US"/>
    </w:rPr>
  </w:style>
  <w:style w:type="paragraph" w:customStyle="1" w:styleId="Default">
    <w:name w:val="Default"/>
    <w:rsid w:val="007D7014"/>
    <w:pPr>
      <w:autoSpaceDE w:val="0"/>
      <w:autoSpaceDN w:val="0"/>
      <w:adjustRightInd w:val="0"/>
      <w:spacing w:after="0" w:line="240" w:lineRule="auto"/>
    </w:pPr>
    <w:rPr>
      <w:rFonts w:ascii="Verdana" w:eastAsia="Calibri" w:hAnsi="Verdana" w:cs="Verdana"/>
      <w:color w:val="000000"/>
      <w:sz w:val="24"/>
      <w:szCs w:val="24"/>
    </w:rPr>
  </w:style>
  <w:style w:type="character" w:styleId="MenoPendente">
    <w:name w:val="Unresolved Mention"/>
    <w:basedOn w:val="Fontepargpadro"/>
    <w:uiPriority w:val="99"/>
    <w:semiHidden/>
    <w:unhideWhenUsed/>
    <w:rsid w:val="00EB7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04">
      <w:bodyDiv w:val="1"/>
      <w:marLeft w:val="0"/>
      <w:marRight w:val="0"/>
      <w:marTop w:val="0"/>
      <w:marBottom w:val="0"/>
      <w:divBdr>
        <w:top w:val="none" w:sz="0" w:space="0" w:color="auto"/>
        <w:left w:val="none" w:sz="0" w:space="0" w:color="auto"/>
        <w:bottom w:val="none" w:sz="0" w:space="0" w:color="auto"/>
        <w:right w:val="none" w:sz="0" w:space="0" w:color="auto"/>
      </w:divBdr>
    </w:div>
    <w:div w:id="17046612">
      <w:bodyDiv w:val="1"/>
      <w:marLeft w:val="0"/>
      <w:marRight w:val="0"/>
      <w:marTop w:val="0"/>
      <w:marBottom w:val="0"/>
      <w:divBdr>
        <w:top w:val="none" w:sz="0" w:space="0" w:color="auto"/>
        <w:left w:val="none" w:sz="0" w:space="0" w:color="auto"/>
        <w:bottom w:val="none" w:sz="0" w:space="0" w:color="auto"/>
        <w:right w:val="none" w:sz="0" w:space="0" w:color="auto"/>
      </w:divBdr>
    </w:div>
    <w:div w:id="41563874">
      <w:bodyDiv w:val="1"/>
      <w:marLeft w:val="0"/>
      <w:marRight w:val="0"/>
      <w:marTop w:val="0"/>
      <w:marBottom w:val="0"/>
      <w:divBdr>
        <w:top w:val="none" w:sz="0" w:space="0" w:color="auto"/>
        <w:left w:val="none" w:sz="0" w:space="0" w:color="auto"/>
        <w:bottom w:val="none" w:sz="0" w:space="0" w:color="auto"/>
        <w:right w:val="none" w:sz="0" w:space="0" w:color="auto"/>
      </w:divBdr>
    </w:div>
    <w:div w:id="228272683">
      <w:bodyDiv w:val="1"/>
      <w:marLeft w:val="0"/>
      <w:marRight w:val="0"/>
      <w:marTop w:val="0"/>
      <w:marBottom w:val="0"/>
      <w:divBdr>
        <w:top w:val="none" w:sz="0" w:space="0" w:color="auto"/>
        <w:left w:val="none" w:sz="0" w:space="0" w:color="auto"/>
        <w:bottom w:val="none" w:sz="0" w:space="0" w:color="auto"/>
        <w:right w:val="none" w:sz="0" w:space="0" w:color="auto"/>
      </w:divBdr>
    </w:div>
    <w:div w:id="335311207">
      <w:bodyDiv w:val="1"/>
      <w:marLeft w:val="0"/>
      <w:marRight w:val="0"/>
      <w:marTop w:val="0"/>
      <w:marBottom w:val="0"/>
      <w:divBdr>
        <w:top w:val="none" w:sz="0" w:space="0" w:color="auto"/>
        <w:left w:val="none" w:sz="0" w:space="0" w:color="auto"/>
        <w:bottom w:val="none" w:sz="0" w:space="0" w:color="auto"/>
        <w:right w:val="none" w:sz="0" w:space="0" w:color="auto"/>
      </w:divBdr>
    </w:div>
    <w:div w:id="366762622">
      <w:bodyDiv w:val="1"/>
      <w:marLeft w:val="0"/>
      <w:marRight w:val="0"/>
      <w:marTop w:val="0"/>
      <w:marBottom w:val="0"/>
      <w:divBdr>
        <w:top w:val="none" w:sz="0" w:space="0" w:color="auto"/>
        <w:left w:val="none" w:sz="0" w:space="0" w:color="auto"/>
        <w:bottom w:val="none" w:sz="0" w:space="0" w:color="auto"/>
        <w:right w:val="none" w:sz="0" w:space="0" w:color="auto"/>
      </w:divBdr>
    </w:div>
    <w:div w:id="483396248">
      <w:bodyDiv w:val="1"/>
      <w:marLeft w:val="0"/>
      <w:marRight w:val="0"/>
      <w:marTop w:val="0"/>
      <w:marBottom w:val="0"/>
      <w:divBdr>
        <w:top w:val="none" w:sz="0" w:space="0" w:color="auto"/>
        <w:left w:val="none" w:sz="0" w:space="0" w:color="auto"/>
        <w:bottom w:val="none" w:sz="0" w:space="0" w:color="auto"/>
        <w:right w:val="none" w:sz="0" w:space="0" w:color="auto"/>
      </w:divBdr>
    </w:div>
    <w:div w:id="635839396">
      <w:bodyDiv w:val="1"/>
      <w:marLeft w:val="0"/>
      <w:marRight w:val="0"/>
      <w:marTop w:val="0"/>
      <w:marBottom w:val="0"/>
      <w:divBdr>
        <w:top w:val="none" w:sz="0" w:space="0" w:color="auto"/>
        <w:left w:val="none" w:sz="0" w:space="0" w:color="auto"/>
        <w:bottom w:val="none" w:sz="0" w:space="0" w:color="auto"/>
        <w:right w:val="none" w:sz="0" w:space="0" w:color="auto"/>
      </w:divBdr>
    </w:div>
    <w:div w:id="663582817">
      <w:bodyDiv w:val="1"/>
      <w:marLeft w:val="0"/>
      <w:marRight w:val="0"/>
      <w:marTop w:val="0"/>
      <w:marBottom w:val="0"/>
      <w:divBdr>
        <w:top w:val="none" w:sz="0" w:space="0" w:color="auto"/>
        <w:left w:val="none" w:sz="0" w:space="0" w:color="auto"/>
        <w:bottom w:val="none" w:sz="0" w:space="0" w:color="auto"/>
        <w:right w:val="none" w:sz="0" w:space="0" w:color="auto"/>
      </w:divBdr>
    </w:div>
    <w:div w:id="682362351">
      <w:bodyDiv w:val="1"/>
      <w:marLeft w:val="0"/>
      <w:marRight w:val="0"/>
      <w:marTop w:val="0"/>
      <w:marBottom w:val="0"/>
      <w:divBdr>
        <w:top w:val="none" w:sz="0" w:space="0" w:color="auto"/>
        <w:left w:val="none" w:sz="0" w:space="0" w:color="auto"/>
        <w:bottom w:val="none" w:sz="0" w:space="0" w:color="auto"/>
        <w:right w:val="none" w:sz="0" w:space="0" w:color="auto"/>
      </w:divBdr>
    </w:div>
    <w:div w:id="688718816">
      <w:bodyDiv w:val="1"/>
      <w:marLeft w:val="0"/>
      <w:marRight w:val="0"/>
      <w:marTop w:val="0"/>
      <w:marBottom w:val="0"/>
      <w:divBdr>
        <w:top w:val="none" w:sz="0" w:space="0" w:color="auto"/>
        <w:left w:val="none" w:sz="0" w:space="0" w:color="auto"/>
        <w:bottom w:val="none" w:sz="0" w:space="0" w:color="auto"/>
        <w:right w:val="none" w:sz="0" w:space="0" w:color="auto"/>
      </w:divBdr>
    </w:div>
    <w:div w:id="733427901">
      <w:bodyDiv w:val="1"/>
      <w:marLeft w:val="0"/>
      <w:marRight w:val="0"/>
      <w:marTop w:val="0"/>
      <w:marBottom w:val="0"/>
      <w:divBdr>
        <w:top w:val="none" w:sz="0" w:space="0" w:color="auto"/>
        <w:left w:val="none" w:sz="0" w:space="0" w:color="auto"/>
        <w:bottom w:val="none" w:sz="0" w:space="0" w:color="auto"/>
        <w:right w:val="none" w:sz="0" w:space="0" w:color="auto"/>
      </w:divBdr>
    </w:div>
    <w:div w:id="1070930781">
      <w:bodyDiv w:val="1"/>
      <w:marLeft w:val="0"/>
      <w:marRight w:val="0"/>
      <w:marTop w:val="0"/>
      <w:marBottom w:val="0"/>
      <w:divBdr>
        <w:top w:val="none" w:sz="0" w:space="0" w:color="auto"/>
        <w:left w:val="none" w:sz="0" w:space="0" w:color="auto"/>
        <w:bottom w:val="none" w:sz="0" w:space="0" w:color="auto"/>
        <w:right w:val="none" w:sz="0" w:space="0" w:color="auto"/>
      </w:divBdr>
    </w:div>
    <w:div w:id="1129590675">
      <w:bodyDiv w:val="1"/>
      <w:marLeft w:val="0"/>
      <w:marRight w:val="0"/>
      <w:marTop w:val="0"/>
      <w:marBottom w:val="0"/>
      <w:divBdr>
        <w:top w:val="none" w:sz="0" w:space="0" w:color="auto"/>
        <w:left w:val="none" w:sz="0" w:space="0" w:color="auto"/>
        <w:bottom w:val="none" w:sz="0" w:space="0" w:color="auto"/>
        <w:right w:val="none" w:sz="0" w:space="0" w:color="auto"/>
      </w:divBdr>
    </w:div>
    <w:div w:id="1257514742">
      <w:bodyDiv w:val="1"/>
      <w:marLeft w:val="0"/>
      <w:marRight w:val="0"/>
      <w:marTop w:val="0"/>
      <w:marBottom w:val="0"/>
      <w:divBdr>
        <w:top w:val="none" w:sz="0" w:space="0" w:color="auto"/>
        <w:left w:val="none" w:sz="0" w:space="0" w:color="auto"/>
        <w:bottom w:val="none" w:sz="0" w:space="0" w:color="auto"/>
        <w:right w:val="none" w:sz="0" w:space="0" w:color="auto"/>
      </w:divBdr>
    </w:div>
    <w:div w:id="1294367241">
      <w:bodyDiv w:val="1"/>
      <w:marLeft w:val="0"/>
      <w:marRight w:val="0"/>
      <w:marTop w:val="0"/>
      <w:marBottom w:val="0"/>
      <w:divBdr>
        <w:top w:val="none" w:sz="0" w:space="0" w:color="auto"/>
        <w:left w:val="none" w:sz="0" w:space="0" w:color="auto"/>
        <w:bottom w:val="none" w:sz="0" w:space="0" w:color="auto"/>
        <w:right w:val="none" w:sz="0" w:space="0" w:color="auto"/>
      </w:divBdr>
    </w:div>
    <w:div w:id="1425147890">
      <w:bodyDiv w:val="1"/>
      <w:marLeft w:val="0"/>
      <w:marRight w:val="0"/>
      <w:marTop w:val="0"/>
      <w:marBottom w:val="0"/>
      <w:divBdr>
        <w:top w:val="none" w:sz="0" w:space="0" w:color="auto"/>
        <w:left w:val="none" w:sz="0" w:space="0" w:color="auto"/>
        <w:bottom w:val="none" w:sz="0" w:space="0" w:color="auto"/>
        <w:right w:val="none" w:sz="0" w:space="0" w:color="auto"/>
      </w:divBdr>
    </w:div>
    <w:div w:id="1638030003">
      <w:bodyDiv w:val="1"/>
      <w:marLeft w:val="0"/>
      <w:marRight w:val="0"/>
      <w:marTop w:val="0"/>
      <w:marBottom w:val="0"/>
      <w:divBdr>
        <w:top w:val="none" w:sz="0" w:space="0" w:color="auto"/>
        <w:left w:val="none" w:sz="0" w:space="0" w:color="auto"/>
        <w:bottom w:val="none" w:sz="0" w:space="0" w:color="auto"/>
        <w:right w:val="none" w:sz="0" w:space="0" w:color="auto"/>
      </w:divBdr>
    </w:div>
    <w:div w:id="20161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10E1D-2402-40AF-AD5E-A8F25E42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94</Pages>
  <Words>35406</Words>
  <Characters>191193</Characters>
  <Application>Microsoft Office Word</Application>
  <DocSecurity>0</DocSecurity>
  <Lines>1593</Lines>
  <Paragraphs>452</Paragraphs>
  <ScaleCrop>false</ScaleCrop>
  <HeadingPairs>
    <vt:vector size="2" baseType="variant">
      <vt:variant>
        <vt:lpstr>Título</vt:lpstr>
      </vt:variant>
      <vt:variant>
        <vt:i4>1</vt:i4>
      </vt:variant>
    </vt:vector>
  </HeadingPairs>
  <TitlesOfParts>
    <vt:vector size="1" baseType="lpstr">
      <vt:lpstr>Projeto de Lei n° - Re</vt:lpstr>
    </vt:vector>
  </TitlesOfParts>
  <Company/>
  <LinksUpToDate>false</LinksUpToDate>
  <CharactersWithSpaces>226147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 - Re</dc:title>
  <dc:creator>John Clóvis Gil Zeferino</dc:creator>
  <cp:keywords>Redação Oficial da Prefeitura Municipal de General Câmara</cp:keywords>
  <cp:lastModifiedBy>Felipe G Rocha</cp:lastModifiedBy>
  <cp:revision>97</cp:revision>
  <cp:lastPrinted>2022-02-22T10:57:00Z</cp:lastPrinted>
  <dcterms:created xsi:type="dcterms:W3CDTF">2021-05-20T14:25:00Z</dcterms:created>
  <dcterms:modified xsi:type="dcterms:W3CDTF">2022-02-22T11:13:00Z</dcterms:modified>
</cp:coreProperties>
</file>